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E5F1A" w14:textId="3258E54E" w:rsidR="00B95C60" w:rsidRDefault="00916D79" w:rsidP="007878DB">
      <w:pPr>
        <w:spacing w:after="120" w:line="276" w:lineRule="auto"/>
        <w:jc w:val="center"/>
        <w:rPr>
          <w:b/>
          <w:bCs/>
          <w:sz w:val="32"/>
          <w:szCs w:val="32"/>
        </w:rPr>
      </w:pPr>
      <w:r w:rsidRPr="00916D79">
        <w:rPr>
          <w:b/>
          <w:bCs/>
          <w:sz w:val="32"/>
          <w:szCs w:val="32"/>
        </w:rPr>
        <w:t>Čestné prohlášení</w:t>
      </w:r>
    </w:p>
    <w:p w14:paraId="1761AA18" w14:textId="0DFDBF50" w:rsidR="003F4BA9" w:rsidRPr="003F4BA9" w:rsidRDefault="003F4BA9" w:rsidP="007878DB">
      <w:pPr>
        <w:spacing w:after="120" w:line="276" w:lineRule="auto"/>
        <w:rPr>
          <w:b/>
          <w:bCs/>
          <w:sz w:val="24"/>
          <w:szCs w:val="24"/>
        </w:rPr>
      </w:pPr>
      <w:r>
        <w:rPr>
          <w:b/>
          <w:bCs/>
          <w:sz w:val="24"/>
          <w:szCs w:val="24"/>
        </w:rPr>
        <w:t>Variantně</w:t>
      </w:r>
    </w:p>
    <w:p w14:paraId="09435A93" w14:textId="4D86B655" w:rsidR="003F4BA9" w:rsidRPr="003F4BA9" w:rsidRDefault="003F4BA9" w:rsidP="007878DB">
      <w:pPr>
        <w:spacing w:after="120" w:line="276" w:lineRule="auto"/>
        <w:rPr>
          <w:b/>
          <w:bCs/>
          <w:sz w:val="24"/>
          <w:szCs w:val="24"/>
        </w:rPr>
      </w:pPr>
      <w:r>
        <w:rPr>
          <w:b/>
          <w:bCs/>
          <w:sz w:val="24"/>
          <w:szCs w:val="24"/>
        </w:rPr>
        <w:t>I.</w:t>
      </w:r>
    </w:p>
    <w:p w14:paraId="63D4D503" w14:textId="77777777" w:rsidR="003F4BA9" w:rsidRPr="00465727" w:rsidRDefault="003F4BA9" w:rsidP="007878DB">
      <w:pPr>
        <w:spacing w:after="0" w:line="276" w:lineRule="auto"/>
        <w:jc w:val="both"/>
        <w:rPr>
          <w:bCs/>
          <w:sz w:val="24"/>
          <w:szCs w:val="24"/>
        </w:rPr>
      </w:pPr>
      <w:r w:rsidRPr="00465727">
        <w:rPr>
          <w:b/>
          <w:bCs/>
          <w:color w:val="000000"/>
          <w:sz w:val="24"/>
          <w:szCs w:val="24"/>
          <w:highlight w:val="yellow"/>
        </w:rPr>
        <w:t>Obchodní firma</w:t>
      </w:r>
      <w:r w:rsidRPr="00465727">
        <w:rPr>
          <w:bCs/>
          <w:color w:val="000000"/>
          <w:sz w:val="24"/>
          <w:szCs w:val="24"/>
        </w:rPr>
        <w:t xml:space="preserve"> </w:t>
      </w:r>
      <w:r w:rsidRPr="00465727">
        <w:rPr>
          <w:bCs/>
          <w:color w:val="FF0000"/>
          <w:sz w:val="24"/>
          <w:szCs w:val="24"/>
        </w:rPr>
        <w:t>(údaje uvádějte přesně ve formátu, jaký je v obchodním rejstříku)</w:t>
      </w:r>
    </w:p>
    <w:p w14:paraId="76FCBABD" w14:textId="77777777" w:rsidR="003F4BA9" w:rsidRPr="00465727" w:rsidRDefault="003F4BA9" w:rsidP="007878DB">
      <w:pPr>
        <w:spacing w:after="0" w:line="276" w:lineRule="auto"/>
        <w:jc w:val="both"/>
        <w:rPr>
          <w:bCs/>
          <w:sz w:val="24"/>
          <w:szCs w:val="24"/>
        </w:rPr>
      </w:pPr>
      <w:r w:rsidRPr="00465727">
        <w:rPr>
          <w:bCs/>
          <w:sz w:val="24"/>
          <w:szCs w:val="24"/>
        </w:rPr>
        <w:t xml:space="preserve">se sídlem </w:t>
      </w:r>
      <w:r w:rsidRPr="00465727">
        <w:rPr>
          <w:bCs/>
          <w:sz w:val="24"/>
          <w:szCs w:val="24"/>
          <w:highlight w:val="yellow"/>
        </w:rPr>
        <w:t>doplnit</w:t>
      </w:r>
    </w:p>
    <w:p w14:paraId="5894DF04" w14:textId="77777777" w:rsidR="003F4BA9" w:rsidRPr="00465727" w:rsidRDefault="003F4BA9" w:rsidP="007878DB">
      <w:pPr>
        <w:spacing w:after="0" w:line="276" w:lineRule="auto"/>
        <w:jc w:val="both"/>
        <w:rPr>
          <w:bCs/>
          <w:sz w:val="24"/>
          <w:szCs w:val="24"/>
        </w:rPr>
      </w:pPr>
      <w:r w:rsidRPr="00465727">
        <w:rPr>
          <w:bCs/>
          <w:sz w:val="24"/>
          <w:szCs w:val="24"/>
        </w:rPr>
        <w:t xml:space="preserve">IČO: </w:t>
      </w:r>
      <w:r w:rsidRPr="00465727">
        <w:rPr>
          <w:bCs/>
          <w:sz w:val="24"/>
          <w:szCs w:val="24"/>
          <w:highlight w:val="yellow"/>
        </w:rPr>
        <w:t xml:space="preserve">xxx xx xxx </w:t>
      </w:r>
    </w:p>
    <w:p w14:paraId="623C8E1E" w14:textId="77777777" w:rsidR="003F4BA9" w:rsidRPr="00465727" w:rsidRDefault="003F4BA9" w:rsidP="007878DB">
      <w:pPr>
        <w:spacing w:after="0" w:line="276" w:lineRule="auto"/>
        <w:jc w:val="both"/>
        <w:rPr>
          <w:bCs/>
          <w:sz w:val="24"/>
          <w:szCs w:val="24"/>
        </w:rPr>
      </w:pPr>
      <w:r w:rsidRPr="00465727">
        <w:rPr>
          <w:bCs/>
          <w:sz w:val="24"/>
          <w:szCs w:val="24"/>
        </w:rPr>
        <w:t xml:space="preserve">DIČ: </w:t>
      </w:r>
      <w:r w:rsidRPr="00465727">
        <w:rPr>
          <w:bCs/>
          <w:sz w:val="24"/>
          <w:szCs w:val="24"/>
          <w:highlight w:val="yellow"/>
        </w:rPr>
        <w:t>xxxxxxxxxx</w:t>
      </w:r>
    </w:p>
    <w:p w14:paraId="482503CB" w14:textId="77777777" w:rsidR="003F4BA9" w:rsidRPr="00465727" w:rsidRDefault="003F4BA9" w:rsidP="007878DB">
      <w:pPr>
        <w:spacing w:after="0" w:line="276" w:lineRule="auto"/>
        <w:jc w:val="both"/>
        <w:rPr>
          <w:bCs/>
          <w:sz w:val="24"/>
          <w:szCs w:val="24"/>
        </w:rPr>
      </w:pPr>
      <w:r w:rsidRPr="00465727">
        <w:rPr>
          <w:bCs/>
          <w:sz w:val="24"/>
          <w:szCs w:val="24"/>
        </w:rPr>
        <w:t>zapsan</w:t>
      </w:r>
      <w:r w:rsidRPr="00127357">
        <w:rPr>
          <w:bCs/>
          <w:sz w:val="24"/>
          <w:szCs w:val="24"/>
          <w:highlight w:val="yellow"/>
        </w:rPr>
        <w:t>á</w:t>
      </w:r>
      <w:r w:rsidRPr="00465727">
        <w:rPr>
          <w:bCs/>
          <w:sz w:val="24"/>
          <w:szCs w:val="24"/>
        </w:rPr>
        <w:t xml:space="preserve"> v obchodním rejstříku vedeném </w:t>
      </w:r>
      <w:r w:rsidRPr="00465727">
        <w:rPr>
          <w:bCs/>
          <w:sz w:val="24"/>
          <w:szCs w:val="24"/>
          <w:highlight w:val="yellow"/>
        </w:rPr>
        <w:t>X</w:t>
      </w:r>
      <w:r w:rsidRPr="00465727">
        <w:rPr>
          <w:bCs/>
          <w:sz w:val="24"/>
          <w:szCs w:val="24"/>
        </w:rPr>
        <w:t xml:space="preserve"> soudem v </w:t>
      </w:r>
      <w:r w:rsidRPr="00465727">
        <w:rPr>
          <w:bCs/>
          <w:sz w:val="24"/>
          <w:szCs w:val="24"/>
          <w:highlight w:val="yellow"/>
        </w:rPr>
        <w:t>X</w:t>
      </w:r>
      <w:r w:rsidRPr="00465727">
        <w:rPr>
          <w:bCs/>
          <w:sz w:val="24"/>
          <w:szCs w:val="24"/>
        </w:rPr>
        <w:t xml:space="preserve">, oddíl </w:t>
      </w:r>
      <w:r w:rsidRPr="00465727">
        <w:rPr>
          <w:bCs/>
          <w:sz w:val="24"/>
          <w:szCs w:val="24"/>
          <w:highlight w:val="yellow"/>
        </w:rPr>
        <w:t>X</w:t>
      </w:r>
      <w:r w:rsidRPr="00465727">
        <w:rPr>
          <w:bCs/>
          <w:sz w:val="24"/>
          <w:szCs w:val="24"/>
        </w:rPr>
        <w:t xml:space="preserve">, vložka </w:t>
      </w:r>
      <w:r w:rsidRPr="00465727">
        <w:rPr>
          <w:bCs/>
          <w:sz w:val="24"/>
          <w:szCs w:val="24"/>
          <w:highlight w:val="yellow"/>
        </w:rPr>
        <w:t>X</w:t>
      </w:r>
    </w:p>
    <w:p w14:paraId="4F0F55FE" w14:textId="77777777" w:rsidR="003F4BA9" w:rsidRPr="00465727" w:rsidRDefault="003F4BA9" w:rsidP="007878DB">
      <w:pPr>
        <w:spacing w:after="0" w:line="276" w:lineRule="auto"/>
        <w:jc w:val="both"/>
        <w:rPr>
          <w:bCs/>
          <w:sz w:val="24"/>
          <w:szCs w:val="24"/>
          <w:highlight w:val="yellow"/>
        </w:rPr>
      </w:pPr>
      <w:r w:rsidRPr="00465727">
        <w:rPr>
          <w:bCs/>
          <w:sz w:val="24"/>
          <w:szCs w:val="24"/>
        </w:rPr>
        <w:t>zastoupen</w:t>
      </w:r>
      <w:r w:rsidRPr="00127357">
        <w:rPr>
          <w:bCs/>
          <w:iCs/>
          <w:sz w:val="24"/>
          <w:szCs w:val="24"/>
          <w:highlight w:val="yellow"/>
        </w:rPr>
        <w:t>á</w:t>
      </w:r>
      <w:r w:rsidRPr="00465727">
        <w:rPr>
          <w:bCs/>
          <w:sz w:val="24"/>
          <w:szCs w:val="24"/>
        </w:rPr>
        <w:t xml:space="preserve">: </w:t>
      </w:r>
      <w:r>
        <w:rPr>
          <w:bCs/>
          <w:sz w:val="24"/>
          <w:szCs w:val="24"/>
        </w:rPr>
        <w:t xml:space="preserve"> </w:t>
      </w:r>
      <w:r>
        <w:rPr>
          <w:bCs/>
          <w:sz w:val="24"/>
          <w:szCs w:val="24"/>
        </w:rPr>
        <w:tab/>
      </w:r>
      <w:r w:rsidRPr="00465727">
        <w:rPr>
          <w:b/>
          <w:bCs/>
          <w:color w:val="FF0000"/>
          <w:sz w:val="24"/>
          <w:szCs w:val="24"/>
          <w:highlight w:val="yellow"/>
        </w:rPr>
        <w:t xml:space="preserve">a) </w:t>
      </w:r>
      <w:r w:rsidRPr="00465727">
        <w:rPr>
          <w:bCs/>
          <w:sz w:val="24"/>
          <w:szCs w:val="24"/>
          <w:highlight w:val="yellow"/>
        </w:rPr>
        <w:t>Jméno Příjmení, funkce</w:t>
      </w:r>
    </w:p>
    <w:p w14:paraId="1A62C38C" w14:textId="7F724225" w:rsidR="003F4BA9" w:rsidRDefault="003F4BA9" w:rsidP="007878DB">
      <w:pPr>
        <w:spacing w:after="0" w:line="276" w:lineRule="auto"/>
        <w:ind w:left="1416"/>
        <w:jc w:val="both"/>
        <w:rPr>
          <w:bCs/>
          <w:sz w:val="24"/>
          <w:szCs w:val="24"/>
          <w:highlight w:val="yellow"/>
        </w:rPr>
      </w:pPr>
      <w:r w:rsidRPr="00465727">
        <w:rPr>
          <w:b/>
          <w:bCs/>
          <w:color w:val="FF0000"/>
          <w:sz w:val="24"/>
          <w:szCs w:val="24"/>
          <w:highlight w:val="yellow"/>
        </w:rPr>
        <w:t>nebo b)</w:t>
      </w:r>
      <w:r w:rsidRPr="00465727">
        <w:rPr>
          <w:bCs/>
          <w:sz w:val="24"/>
          <w:szCs w:val="24"/>
          <w:highlight w:val="yellow"/>
        </w:rPr>
        <w:t xml:space="preserve"> Jméno Příjmení, funkce, na základě </w:t>
      </w:r>
      <w:r w:rsidRPr="00465727">
        <w:rPr>
          <w:bCs/>
          <w:color w:val="FF0000"/>
          <w:sz w:val="24"/>
          <w:szCs w:val="24"/>
          <w:highlight w:val="yellow"/>
        </w:rPr>
        <w:t>pověření/plné</w:t>
      </w:r>
      <w:r w:rsidR="00AF53E3">
        <w:rPr>
          <w:bCs/>
          <w:color w:val="FF0000"/>
          <w:sz w:val="24"/>
          <w:szCs w:val="24"/>
          <w:highlight w:val="yellow"/>
        </w:rPr>
        <w:t xml:space="preserve"> </w:t>
      </w:r>
      <w:r w:rsidRPr="00465727">
        <w:rPr>
          <w:bCs/>
          <w:color w:val="FF0000"/>
          <w:sz w:val="24"/>
          <w:szCs w:val="24"/>
          <w:highlight w:val="yellow"/>
        </w:rPr>
        <w:t xml:space="preserve">moci </w:t>
      </w:r>
      <w:r w:rsidRPr="00465727">
        <w:rPr>
          <w:bCs/>
          <w:sz w:val="24"/>
          <w:szCs w:val="24"/>
          <w:highlight w:val="yellow"/>
        </w:rPr>
        <w:t>ze dne DD.MM.RRRR</w:t>
      </w:r>
    </w:p>
    <w:p w14:paraId="706FFA88" w14:textId="77777777" w:rsidR="007878DB" w:rsidRPr="007878DB" w:rsidRDefault="007878DB" w:rsidP="007878DB">
      <w:pPr>
        <w:spacing w:after="0" w:line="276" w:lineRule="auto"/>
        <w:rPr>
          <w:sz w:val="12"/>
          <w:szCs w:val="12"/>
        </w:rPr>
      </w:pPr>
    </w:p>
    <w:p w14:paraId="432EB02A" w14:textId="75F26DEC" w:rsidR="00251599" w:rsidRPr="00626E4F" w:rsidRDefault="00251599" w:rsidP="007878DB">
      <w:pPr>
        <w:spacing w:after="0" w:line="276" w:lineRule="auto"/>
        <w:rPr>
          <w:sz w:val="24"/>
          <w:szCs w:val="24"/>
        </w:rPr>
      </w:pPr>
      <w:r w:rsidRPr="00626E4F">
        <w:rPr>
          <w:sz w:val="24"/>
          <w:szCs w:val="24"/>
        </w:rPr>
        <w:t>(</w:t>
      </w:r>
      <w:r w:rsidRPr="00626E4F">
        <w:rPr>
          <w:bCs/>
          <w:sz w:val="24"/>
          <w:szCs w:val="24"/>
        </w:rPr>
        <w:t>dále jako</w:t>
      </w:r>
      <w:r w:rsidRPr="00626E4F">
        <w:rPr>
          <w:sz w:val="24"/>
          <w:szCs w:val="24"/>
        </w:rPr>
        <w:t xml:space="preserve"> </w:t>
      </w:r>
      <w:r w:rsidRPr="00626E4F">
        <w:rPr>
          <w:b/>
          <w:bCs/>
          <w:i/>
          <w:sz w:val="24"/>
          <w:szCs w:val="24"/>
        </w:rPr>
        <w:t>„kupující“</w:t>
      </w:r>
      <w:r w:rsidRPr="00626E4F">
        <w:rPr>
          <w:sz w:val="24"/>
          <w:szCs w:val="24"/>
        </w:rPr>
        <w:t>)</w:t>
      </w:r>
    </w:p>
    <w:p w14:paraId="009536B1" w14:textId="15A07782" w:rsidR="003F4BA9" w:rsidRPr="00207776" w:rsidRDefault="00207776" w:rsidP="007878DB">
      <w:pPr>
        <w:spacing w:after="120" w:line="276" w:lineRule="auto"/>
        <w:jc w:val="both"/>
        <w:rPr>
          <w:b/>
          <w:bCs/>
          <w:sz w:val="24"/>
          <w:szCs w:val="24"/>
        </w:rPr>
      </w:pPr>
      <w:r w:rsidRPr="00207776">
        <w:rPr>
          <w:b/>
          <w:bCs/>
          <w:sz w:val="24"/>
          <w:szCs w:val="24"/>
        </w:rPr>
        <w:t>II.</w:t>
      </w:r>
    </w:p>
    <w:p w14:paraId="7884F00F" w14:textId="77777777" w:rsidR="00207776" w:rsidRPr="00465727" w:rsidRDefault="00207776" w:rsidP="007878DB">
      <w:pPr>
        <w:spacing w:after="0" w:line="276" w:lineRule="auto"/>
        <w:jc w:val="both"/>
        <w:rPr>
          <w:bCs/>
          <w:i/>
          <w:color w:val="FF0000"/>
          <w:sz w:val="24"/>
          <w:szCs w:val="24"/>
        </w:rPr>
      </w:pPr>
      <w:r w:rsidRPr="00465727">
        <w:rPr>
          <w:b/>
          <w:sz w:val="24"/>
          <w:szCs w:val="24"/>
          <w:highlight w:val="yellow"/>
        </w:rPr>
        <w:t>Jméno Příjmení</w:t>
      </w:r>
      <w:r w:rsidRPr="00465727">
        <w:rPr>
          <w:bCs/>
          <w:spacing w:val="-2"/>
          <w:sz w:val="24"/>
          <w:szCs w:val="24"/>
        </w:rPr>
        <w:t xml:space="preserve"> </w:t>
      </w:r>
      <w:r w:rsidRPr="00465727">
        <w:rPr>
          <w:bCs/>
          <w:color w:val="FF0000"/>
          <w:spacing w:val="-2"/>
          <w:sz w:val="24"/>
          <w:szCs w:val="24"/>
        </w:rPr>
        <w:t>(údaje uvádějte přesně ve formátu, jaký je v živnostenském rejstříku)</w:t>
      </w:r>
    </w:p>
    <w:p w14:paraId="1EFA6F34" w14:textId="77777777" w:rsidR="00207776" w:rsidRPr="00465727" w:rsidRDefault="00207776" w:rsidP="007878DB">
      <w:pPr>
        <w:spacing w:after="0" w:line="276" w:lineRule="auto"/>
        <w:jc w:val="both"/>
        <w:rPr>
          <w:bCs/>
          <w:sz w:val="24"/>
          <w:szCs w:val="24"/>
        </w:rPr>
      </w:pPr>
      <w:r w:rsidRPr="00465727">
        <w:rPr>
          <w:bCs/>
          <w:sz w:val="24"/>
          <w:szCs w:val="24"/>
        </w:rPr>
        <w:t xml:space="preserve">se sídlem </w:t>
      </w:r>
      <w:r w:rsidRPr="00465727">
        <w:rPr>
          <w:bCs/>
          <w:sz w:val="24"/>
          <w:szCs w:val="24"/>
          <w:highlight w:val="yellow"/>
        </w:rPr>
        <w:t>doplnit</w:t>
      </w:r>
    </w:p>
    <w:p w14:paraId="0888EC32" w14:textId="77777777" w:rsidR="00207776" w:rsidRPr="00465727" w:rsidRDefault="00207776" w:rsidP="007878DB">
      <w:pPr>
        <w:spacing w:after="0" w:line="276" w:lineRule="auto"/>
        <w:jc w:val="both"/>
        <w:rPr>
          <w:bCs/>
          <w:sz w:val="24"/>
          <w:szCs w:val="24"/>
        </w:rPr>
      </w:pPr>
      <w:r w:rsidRPr="00465727">
        <w:rPr>
          <w:bCs/>
          <w:sz w:val="24"/>
          <w:szCs w:val="24"/>
        </w:rPr>
        <w:t xml:space="preserve">IČO: </w:t>
      </w:r>
      <w:r w:rsidRPr="00465727">
        <w:rPr>
          <w:bCs/>
          <w:sz w:val="24"/>
          <w:szCs w:val="24"/>
          <w:highlight w:val="yellow"/>
        </w:rPr>
        <w:t>xxxxxxxx</w:t>
      </w:r>
    </w:p>
    <w:p w14:paraId="07D9E686" w14:textId="77777777" w:rsidR="00207776" w:rsidRPr="00465727" w:rsidRDefault="00207776" w:rsidP="007878DB">
      <w:pPr>
        <w:spacing w:after="0" w:line="276" w:lineRule="auto"/>
        <w:jc w:val="both"/>
        <w:rPr>
          <w:bCs/>
          <w:color w:val="FF0000"/>
          <w:sz w:val="24"/>
          <w:szCs w:val="24"/>
        </w:rPr>
      </w:pPr>
      <w:r w:rsidRPr="00465727">
        <w:rPr>
          <w:bCs/>
          <w:sz w:val="24"/>
          <w:szCs w:val="24"/>
          <w:highlight w:val="yellow"/>
        </w:rPr>
        <w:t xml:space="preserve">DIČ: </w:t>
      </w:r>
      <w:bookmarkStart w:id="0" w:name="_Hlk57899497"/>
      <w:sdt>
        <w:sdtPr>
          <w:rPr>
            <w:color w:val="FF0000"/>
            <w:sz w:val="24"/>
            <w:szCs w:val="24"/>
            <w:highlight w:val="yellow"/>
          </w:rPr>
          <w:alias w:val="Anonymizované pole"/>
          <w:tag w:val="AnonymizovanePole"/>
          <w:id w:val="-1397050180"/>
          <w:placeholder>
            <w:docPart w:val="84D5234415274858A120F77C6550C1BB"/>
          </w:placeholder>
        </w:sdtPr>
        <w:sdtEndPr/>
        <w:sdtContent>
          <w:r w:rsidRPr="00465727">
            <w:rPr>
              <w:bCs/>
              <w:color w:val="000000"/>
              <w:sz w:val="24"/>
              <w:szCs w:val="24"/>
              <w:highlight w:val="yellow"/>
            </w:rPr>
            <w:t>xxxxxxxx</w:t>
          </w:r>
        </w:sdtContent>
      </w:sdt>
      <w:bookmarkEnd w:id="0"/>
      <w:r w:rsidRPr="00465727" w:rsidDel="00FA7F93">
        <w:rPr>
          <w:bCs/>
          <w:sz w:val="24"/>
          <w:szCs w:val="24"/>
          <w:highlight w:val="yellow"/>
        </w:rPr>
        <w:t xml:space="preserve"> </w:t>
      </w:r>
      <w:r w:rsidRPr="00465727">
        <w:rPr>
          <w:bCs/>
          <w:color w:val="FF0000"/>
          <w:sz w:val="24"/>
          <w:szCs w:val="24"/>
          <w:highlight w:val="yellow"/>
        </w:rPr>
        <w:t>(</w:t>
      </w:r>
      <w:r w:rsidRPr="00465727">
        <w:rPr>
          <w:bCs/>
          <w:i/>
          <w:color w:val="FF0000"/>
          <w:sz w:val="24"/>
          <w:szCs w:val="24"/>
          <w:highlight w:val="yellow"/>
        </w:rPr>
        <w:t>pouze je-li plátcem DPH</w:t>
      </w:r>
      <w:r w:rsidRPr="00465727">
        <w:rPr>
          <w:bCs/>
          <w:color w:val="FF0000"/>
          <w:sz w:val="24"/>
          <w:szCs w:val="24"/>
          <w:highlight w:val="yellow"/>
        </w:rPr>
        <w:t>)</w:t>
      </w:r>
    </w:p>
    <w:p w14:paraId="4D6D6A89" w14:textId="77777777" w:rsidR="00207776" w:rsidRPr="00626E4F" w:rsidRDefault="00207776" w:rsidP="007878DB">
      <w:pPr>
        <w:spacing w:after="0" w:line="276" w:lineRule="auto"/>
        <w:jc w:val="both"/>
        <w:rPr>
          <w:bCs/>
          <w:sz w:val="24"/>
          <w:szCs w:val="24"/>
        </w:rPr>
      </w:pPr>
      <w:r w:rsidRPr="00626E4F">
        <w:rPr>
          <w:bCs/>
          <w:sz w:val="24"/>
          <w:szCs w:val="24"/>
        </w:rPr>
        <w:t xml:space="preserve">fyzická osoba podnikající dle </w:t>
      </w:r>
      <w:r w:rsidRPr="00626E4F">
        <w:rPr>
          <w:bCs/>
          <w:sz w:val="24"/>
          <w:szCs w:val="24"/>
          <w:highlight w:val="yellow"/>
        </w:rPr>
        <w:t xml:space="preserve">doplnit </w:t>
      </w:r>
      <w:r w:rsidRPr="00626E4F">
        <w:rPr>
          <w:bCs/>
          <w:color w:val="FF0000"/>
          <w:sz w:val="24"/>
          <w:szCs w:val="24"/>
          <w:highlight w:val="yellow"/>
        </w:rPr>
        <w:t>(</w:t>
      </w:r>
      <w:r w:rsidRPr="00626E4F">
        <w:rPr>
          <w:bCs/>
          <w:i/>
          <w:color w:val="FF0000"/>
          <w:sz w:val="24"/>
          <w:szCs w:val="24"/>
          <w:highlight w:val="yellow"/>
        </w:rPr>
        <w:t>např. živnostenského zákona; Městský úřad xx</w:t>
      </w:r>
      <w:r w:rsidRPr="00626E4F">
        <w:rPr>
          <w:bCs/>
          <w:color w:val="FF0000"/>
          <w:sz w:val="24"/>
          <w:szCs w:val="24"/>
          <w:highlight w:val="yellow"/>
        </w:rPr>
        <w:t>)</w:t>
      </w:r>
    </w:p>
    <w:p w14:paraId="193CBC93" w14:textId="77777777" w:rsidR="007878DB" w:rsidRPr="007878DB" w:rsidRDefault="007878DB" w:rsidP="007878DB">
      <w:pPr>
        <w:spacing w:after="0" w:line="276" w:lineRule="auto"/>
        <w:rPr>
          <w:sz w:val="12"/>
          <w:szCs w:val="12"/>
        </w:rPr>
      </w:pPr>
    </w:p>
    <w:p w14:paraId="775FD41A" w14:textId="1130D3DF" w:rsidR="003F4BA9" w:rsidRPr="00626E4F" w:rsidRDefault="003F4BA9" w:rsidP="007878DB">
      <w:pPr>
        <w:spacing w:after="0" w:line="276" w:lineRule="auto"/>
        <w:rPr>
          <w:sz w:val="24"/>
          <w:szCs w:val="24"/>
        </w:rPr>
      </w:pPr>
      <w:r w:rsidRPr="00626E4F">
        <w:rPr>
          <w:sz w:val="24"/>
          <w:szCs w:val="24"/>
        </w:rPr>
        <w:t>(</w:t>
      </w:r>
      <w:r w:rsidRPr="00626E4F">
        <w:rPr>
          <w:bCs/>
          <w:sz w:val="24"/>
          <w:szCs w:val="24"/>
        </w:rPr>
        <w:t>dále jako</w:t>
      </w:r>
      <w:r w:rsidRPr="00626E4F">
        <w:rPr>
          <w:sz w:val="24"/>
          <w:szCs w:val="24"/>
        </w:rPr>
        <w:t xml:space="preserve"> </w:t>
      </w:r>
      <w:r w:rsidRPr="00626E4F">
        <w:rPr>
          <w:b/>
          <w:bCs/>
          <w:i/>
          <w:sz w:val="24"/>
          <w:szCs w:val="24"/>
        </w:rPr>
        <w:t>„</w:t>
      </w:r>
      <w:r w:rsidR="00626E4F" w:rsidRPr="00626E4F">
        <w:rPr>
          <w:b/>
          <w:bCs/>
          <w:i/>
          <w:sz w:val="24"/>
          <w:szCs w:val="24"/>
        </w:rPr>
        <w:t>kupující</w:t>
      </w:r>
      <w:r w:rsidRPr="00626E4F">
        <w:rPr>
          <w:b/>
          <w:bCs/>
          <w:i/>
          <w:sz w:val="24"/>
          <w:szCs w:val="24"/>
        </w:rPr>
        <w:t>“</w:t>
      </w:r>
      <w:r w:rsidRPr="00626E4F">
        <w:rPr>
          <w:sz w:val="24"/>
          <w:szCs w:val="24"/>
        </w:rPr>
        <w:t>)</w:t>
      </w:r>
    </w:p>
    <w:p w14:paraId="0AE0AC08" w14:textId="77777777" w:rsidR="007878DB" w:rsidRPr="007878DB" w:rsidRDefault="007878DB" w:rsidP="007878DB">
      <w:pPr>
        <w:tabs>
          <w:tab w:val="left" w:pos="-3261"/>
          <w:tab w:val="left" w:pos="567"/>
        </w:tabs>
        <w:autoSpaceDE w:val="0"/>
        <w:autoSpaceDN w:val="0"/>
        <w:spacing w:after="120" w:line="276" w:lineRule="auto"/>
        <w:jc w:val="both"/>
        <w:rPr>
          <w:rFonts w:ascii="Calibri" w:hAnsi="Calibri" w:cs="Calibri"/>
          <w:b/>
          <w:bCs/>
          <w:sz w:val="12"/>
          <w:szCs w:val="12"/>
        </w:rPr>
      </w:pPr>
    </w:p>
    <w:p w14:paraId="2C1605AD" w14:textId="63D62B6A" w:rsidR="00626E4F" w:rsidRPr="00626E4F" w:rsidRDefault="00626E4F" w:rsidP="007878DB">
      <w:pPr>
        <w:tabs>
          <w:tab w:val="left" w:pos="-3261"/>
          <w:tab w:val="left" w:pos="567"/>
        </w:tabs>
        <w:autoSpaceDE w:val="0"/>
        <w:autoSpaceDN w:val="0"/>
        <w:spacing w:after="120" w:line="276" w:lineRule="auto"/>
        <w:jc w:val="both"/>
        <w:rPr>
          <w:rFonts w:ascii="Calibri" w:hAnsi="Calibri" w:cs="Calibri"/>
          <w:sz w:val="24"/>
          <w:szCs w:val="24"/>
        </w:rPr>
      </w:pPr>
      <w:r w:rsidRPr="00626E4F">
        <w:rPr>
          <w:rFonts w:ascii="Calibri" w:hAnsi="Calibri" w:cs="Calibri"/>
          <w:b/>
          <w:bCs/>
          <w:sz w:val="24"/>
          <w:szCs w:val="24"/>
        </w:rPr>
        <w:t>prohlašuje</w:t>
      </w:r>
      <w:r w:rsidRPr="00626E4F">
        <w:rPr>
          <w:rFonts w:ascii="Calibri" w:hAnsi="Calibri" w:cs="Calibri"/>
          <w:sz w:val="24"/>
          <w:szCs w:val="24"/>
        </w:rPr>
        <w:t xml:space="preserve"> a </w:t>
      </w:r>
      <w:r w:rsidR="007878DB">
        <w:rPr>
          <w:rFonts w:ascii="Calibri" w:hAnsi="Calibri" w:cs="Calibri"/>
          <w:sz w:val="24"/>
          <w:szCs w:val="24"/>
        </w:rPr>
        <w:t xml:space="preserve">státnímu podniku </w:t>
      </w:r>
      <w:r w:rsidRPr="00626E4F">
        <w:rPr>
          <w:rFonts w:ascii="Calibri" w:hAnsi="Calibri" w:cs="Calibri"/>
          <w:sz w:val="24"/>
          <w:szCs w:val="24"/>
        </w:rPr>
        <w:t>Les</w:t>
      </w:r>
      <w:r w:rsidR="007878DB">
        <w:rPr>
          <w:rFonts w:ascii="Calibri" w:hAnsi="Calibri" w:cs="Calibri"/>
          <w:sz w:val="24"/>
          <w:szCs w:val="24"/>
        </w:rPr>
        <w:t>y</w:t>
      </w:r>
      <w:r w:rsidRPr="00626E4F">
        <w:rPr>
          <w:rFonts w:ascii="Calibri" w:hAnsi="Calibri" w:cs="Calibri"/>
          <w:sz w:val="24"/>
          <w:szCs w:val="24"/>
        </w:rPr>
        <w:t xml:space="preserve"> České republiky, s.p.,</w:t>
      </w:r>
      <w:r>
        <w:rPr>
          <w:rFonts w:ascii="Calibri" w:hAnsi="Calibri" w:cs="Calibri"/>
          <w:sz w:val="24"/>
          <w:szCs w:val="24"/>
        </w:rPr>
        <w:t xml:space="preserve"> se sídlem Přemyslova 1106/19, Nový Hradec Králové, 500 08 Hradec Králové, IČO: 421 96 451, </w:t>
      </w:r>
      <w:r w:rsidRPr="00626E4F">
        <w:rPr>
          <w:rFonts w:ascii="Calibri" w:hAnsi="Calibri" w:cs="Calibri"/>
          <w:sz w:val="24"/>
          <w:szCs w:val="24"/>
        </w:rPr>
        <w:t>jako prodávajícímu</w:t>
      </w:r>
      <w:r>
        <w:rPr>
          <w:rFonts w:ascii="Calibri" w:hAnsi="Calibri" w:cs="Calibri"/>
          <w:sz w:val="24"/>
          <w:szCs w:val="24"/>
        </w:rPr>
        <w:t>,</w:t>
      </w:r>
      <w:r w:rsidRPr="00626E4F">
        <w:rPr>
          <w:rFonts w:ascii="Calibri" w:hAnsi="Calibri" w:cs="Calibri"/>
          <w:sz w:val="24"/>
          <w:szCs w:val="24"/>
        </w:rPr>
        <w:t xml:space="preserve"> </w:t>
      </w:r>
      <w:r w:rsidRPr="00626E4F">
        <w:rPr>
          <w:rFonts w:ascii="Calibri" w:hAnsi="Calibri" w:cs="Calibri"/>
          <w:b/>
          <w:bCs/>
          <w:sz w:val="24"/>
          <w:szCs w:val="24"/>
        </w:rPr>
        <w:t>zaručuje</w:t>
      </w:r>
      <w:r w:rsidRPr="00626E4F">
        <w:rPr>
          <w:rFonts w:ascii="Calibri" w:hAnsi="Calibri" w:cs="Calibri"/>
          <w:sz w:val="24"/>
          <w:szCs w:val="24"/>
        </w:rPr>
        <w:t>, že:</w:t>
      </w:r>
    </w:p>
    <w:p w14:paraId="63E47F8F" w14:textId="52C13EA5" w:rsidR="00626E4F" w:rsidRPr="00626E4F" w:rsidRDefault="00626E4F" w:rsidP="00084A73">
      <w:pPr>
        <w:pStyle w:val="Odstavecseseznamem"/>
        <w:numPr>
          <w:ilvl w:val="0"/>
          <w:numId w:val="2"/>
        </w:numPr>
        <w:autoSpaceDE/>
        <w:autoSpaceDN/>
        <w:spacing w:after="120"/>
        <w:ind w:left="425" w:hanging="425"/>
        <w:jc w:val="both"/>
        <w:rPr>
          <w:rFonts w:ascii="Calibri" w:hAnsi="Calibri" w:cs="Calibri"/>
          <w:sz w:val="24"/>
          <w:szCs w:val="24"/>
        </w:rPr>
      </w:pPr>
      <w:r w:rsidRPr="00626E4F">
        <w:rPr>
          <w:rFonts w:ascii="Calibri" w:hAnsi="Calibri" w:cs="Calibri"/>
          <w:sz w:val="24"/>
          <w:szCs w:val="24"/>
        </w:rPr>
        <w:t xml:space="preserve">vůči majetku </w:t>
      </w:r>
      <w:r>
        <w:rPr>
          <w:rFonts w:ascii="Calibri" w:hAnsi="Calibri" w:cs="Calibri"/>
          <w:sz w:val="24"/>
          <w:szCs w:val="24"/>
        </w:rPr>
        <w:t>kupujícího</w:t>
      </w:r>
      <w:r w:rsidRPr="00626E4F">
        <w:rPr>
          <w:rFonts w:ascii="Calibri" w:hAnsi="Calibri" w:cs="Calibri"/>
          <w:sz w:val="24"/>
          <w:szCs w:val="24"/>
        </w:rPr>
        <w:t xml:space="preserve"> neprobíhá insolvenční řízení, v němž bylo vydáno rozhodnutí o úpadku; nebyl vůči němu zamítnut insolvenční návrh proto, že majetek nepostačuje k úhradě nákladů insolvenčního řízení, nebyl vůči jeho majetku prohlášen konkurs ani nebyl konkurs zrušen proto, že majetek byl zcela nepostačující, ani vůči němu nebyla zavedena nucená správa podle zvláštních právních předpisů;</w:t>
      </w:r>
    </w:p>
    <w:p w14:paraId="4FFE7640" w14:textId="77777777" w:rsidR="00626E4F" w:rsidRPr="00626E4F" w:rsidRDefault="00626E4F" w:rsidP="00084A73">
      <w:pPr>
        <w:pStyle w:val="Odstavecseseznamem"/>
        <w:numPr>
          <w:ilvl w:val="0"/>
          <w:numId w:val="2"/>
        </w:numPr>
        <w:autoSpaceDE/>
        <w:autoSpaceDN/>
        <w:spacing w:after="120"/>
        <w:ind w:left="425" w:hanging="425"/>
        <w:jc w:val="both"/>
        <w:rPr>
          <w:rFonts w:ascii="Calibri" w:hAnsi="Calibri" w:cs="Calibri"/>
          <w:sz w:val="24"/>
          <w:szCs w:val="24"/>
        </w:rPr>
      </w:pPr>
      <w:r w:rsidRPr="00626E4F">
        <w:rPr>
          <w:rFonts w:ascii="Calibri" w:hAnsi="Calibri" w:cs="Calibri"/>
          <w:sz w:val="24"/>
          <w:szCs w:val="24"/>
        </w:rPr>
        <w:t>není v likvidaci;</w:t>
      </w:r>
    </w:p>
    <w:p w14:paraId="700B6544" w14:textId="2FAB43F6" w:rsidR="00626E4F" w:rsidRPr="00626E4F" w:rsidRDefault="00626E4F" w:rsidP="00084A73">
      <w:pPr>
        <w:numPr>
          <w:ilvl w:val="0"/>
          <w:numId w:val="3"/>
        </w:numPr>
        <w:spacing w:after="120" w:line="240" w:lineRule="auto"/>
        <w:ind w:left="425" w:hanging="425"/>
        <w:jc w:val="both"/>
        <w:rPr>
          <w:rFonts w:ascii="Calibri" w:hAnsi="Calibri" w:cs="Calibri"/>
          <w:sz w:val="24"/>
          <w:szCs w:val="24"/>
        </w:rPr>
      </w:pPr>
      <w:r w:rsidRPr="00626E4F">
        <w:rPr>
          <w:rFonts w:ascii="Calibri" w:hAnsi="Calibri" w:cs="Calibri"/>
          <w:sz w:val="24"/>
          <w:szCs w:val="24"/>
        </w:rPr>
        <w:t>nemá v České republice v evidenci daní zachycen splatný daňový nedoplatek;</w:t>
      </w:r>
    </w:p>
    <w:p w14:paraId="0038D0C0" w14:textId="585B0A75" w:rsidR="00626E4F" w:rsidRPr="00626E4F" w:rsidRDefault="00626E4F" w:rsidP="00084A73">
      <w:pPr>
        <w:numPr>
          <w:ilvl w:val="0"/>
          <w:numId w:val="3"/>
        </w:numPr>
        <w:spacing w:after="120" w:line="240" w:lineRule="auto"/>
        <w:ind w:left="425" w:hanging="425"/>
        <w:jc w:val="both"/>
        <w:rPr>
          <w:rFonts w:ascii="Calibri" w:hAnsi="Calibri" w:cs="Calibri"/>
          <w:sz w:val="24"/>
          <w:szCs w:val="24"/>
        </w:rPr>
      </w:pPr>
      <w:r w:rsidRPr="00626E4F">
        <w:rPr>
          <w:rFonts w:ascii="Calibri" w:hAnsi="Calibri" w:cs="Calibri"/>
          <w:sz w:val="24"/>
          <w:szCs w:val="24"/>
        </w:rPr>
        <w:t>nemá v České republice splatný nedoplatek na pojistném ani na penále na veřejné zdravotní pojištění;</w:t>
      </w:r>
    </w:p>
    <w:p w14:paraId="1EAD10B9" w14:textId="37AD1F65" w:rsidR="00626E4F" w:rsidRPr="00626E4F" w:rsidRDefault="00626E4F" w:rsidP="00084A73">
      <w:pPr>
        <w:numPr>
          <w:ilvl w:val="0"/>
          <w:numId w:val="3"/>
        </w:numPr>
        <w:spacing w:after="120" w:line="240" w:lineRule="auto"/>
        <w:ind w:left="425" w:hanging="425"/>
        <w:jc w:val="both"/>
        <w:rPr>
          <w:rFonts w:ascii="Calibri" w:hAnsi="Calibri" w:cs="Calibri"/>
          <w:sz w:val="24"/>
          <w:szCs w:val="24"/>
        </w:rPr>
      </w:pPr>
      <w:r w:rsidRPr="00626E4F">
        <w:rPr>
          <w:rFonts w:ascii="Calibri" w:hAnsi="Calibri" w:cs="Calibri"/>
          <w:sz w:val="24"/>
          <w:szCs w:val="24"/>
        </w:rPr>
        <w:t>nemá v České republice splatný nedoplatek na pojistném,</w:t>
      </w:r>
      <w:r>
        <w:rPr>
          <w:rFonts w:ascii="Calibri" w:hAnsi="Calibri" w:cs="Calibri"/>
          <w:sz w:val="24"/>
          <w:szCs w:val="24"/>
        </w:rPr>
        <w:br/>
      </w:r>
      <w:r w:rsidRPr="00626E4F">
        <w:rPr>
          <w:rFonts w:ascii="Calibri" w:hAnsi="Calibri" w:cs="Calibri"/>
          <w:sz w:val="24"/>
          <w:szCs w:val="24"/>
        </w:rPr>
        <w:t>na penále na sociální zabezpečení ani příspěvku na státní politiku zaměstnanosti;</w:t>
      </w:r>
    </w:p>
    <w:p w14:paraId="6E0A7867" w14:textId="77777777" w:rsidR="00C47989" w:rsidRDefault="00C47989" w:rsidP="007878DB">
      <w:pPr>
        <w:spacing w:after="0" w:line="276" w:lineRule="auto"/>
        <w:rPr>
          <w:rFonts w:ascii="Calibri" w:hAnsi="Calibri" w:cs="Calibri"/>
          <w:sz w:val="24"/>
          <w:szCs w:val="24"/>
        </w:rPr>
      </w:pPr>
    </w:p>
    <w:p w14:paraId="178CF41F" w14:textId="434CA2B3" w:rsidR="00626E4F" w:rsidRPr="00F16ACB" w:rsidRDefault="00626E4F" w:rsidP="007878DB">
      <w:pPr>
        <w:spacing w:after="0" w:line="276" w:lineRule="auto"/>
        <w:rPr>
          <w:rFonts w:ascii="Calibri" w:hAnsi="Calibri" w:cs="Calibri"/>
          <w:sz w:val="24"/>
          <w:szCs w:val="24"/>
        </w:rPr>
      </w:pPr>
      <w:r w:rsidRPr="00F16ACB">
        <w:rPr>
          <w:rFonts w:ascii="Calibri" w:hAnsi="Calibri" w:cs="Calibri"/>
          <w:sz w:val="24"/>
          <w:szCs w:val="24"/>
        </w:rPr>
        <w:t>V __________________ dne ___________</w:t>
      </w:r>
    </w:p>
    <w:p w14:paraId="35B16989" w14:textId="25232BF0" w:rsidR="00626E4F" w:rsidRPr="00F16ACB" w:rsidRDefault="00626E4F" w:rsidP="007878DB">
      <w:pPr>
        <w:spacing w:after="0" w:line="276" w:lineRule="auto"/>
        <w:rPr>
          <w:rFonts w:ascii="Calibri" w:hAnsi="Calibri" w:cs="Calibri"/>
          <w:sz w:val="24"/>
          <w:szCs w:val="24"/>
        </w:rPr>
      </w:pPr>
      <w:r w:rsidRPr="00F16ACB">
        <w:rPr>
          <w:rFonts w:ascii="Calibri" w:hAnsi="Calibri" w:cs="Calibri"/>
          <w:sz w:val="24"/>
          <w:szCs w:val="24"/>
        </w:rPr>
        <w:t xml:space="preserve">                                                                                                               _______________________</w:t>
      </w:r>
    </w:p>
    <w:p w14:paraId="5159611D" w14:textId="540D315D" w:rsidR="00626E4F" w:rsidRPr="00F16ACB" w:rsidRDefault="00626E4F" w:rsidP="007878DB">
      <w:pPr>
        <w:spacing w:after="0" w:line="276" w:lineRule="auto"/>
        <w:rPr>
          <w:rFonts w:ascii="Calibri" w:hAnsi="Calibri" w:cs="Calibri"/>
          <w:sz w:val="24"/>
          <w:szCs w:val="24"/>
        </w:rPr>
      </w:pPr>
      <w:r w:rsidRPr="00F16ACB">
        <w:rPr>
          <w:rFonts w:ascii="Calibri" w:hAnsi="Calibri" w:cs="Calibri"/>
          <w:sz w:val="24"/>
          <w:szCs w:val="24"/>
        </w:rPr>
        <w:t xml:space="preserve">                                                                                                                          Jméno </w:t>
      </w:r>
      <w:r w:rsidR="00C31D98">
        <w:rPr>
          <w:rFonts w:ascii="Calibri" w:hAnsi="Calibri" w:cs="Calibri"/>
          <w:sz w:val="24"/>
          <w:szCs w:val="24"/>
        </w:rPr>
        <w:t>P</w:t>
      </w:r>
      <w:r w:rsidRPr="00F16ACB">
        <w:rPr>
          <w:rFonts w:ascii="Calibri" w:hAnsi="Calibri" w:cs="Calibri"/>
          <w:sz w:val="24"/>
          <w:szCs w:val="24"/>
        </w:rPr>
        <w:t>říjmení</w:t>
      </w:r>
    </w:p>
    <w:p w14:paraId="46C3E27E" w14:textId="1E2647A8" w:rsidR="003F4BA9" w:rsidRPr="00084A73" w:rsidRDefault="00626E4F" w:rsidP="00084A73">
      <w:pPr>
        <w:spacing w:after="0" w:line="276" w:lineRule="auto"/>
        <w:rPr>
          <w:rFonts w:ascii="Calibri" w:hAnsi="Calibri" w:cs="Calibri"/>
          <w:sz w:val="24"/>
          <w:szCs w:val="24"/>
        </w:rPr>
      </w:pPr>
      <w:r w:rsidRPr="00F16ACB">
        <w:rPr>
          <w:rFonts w:ascii="Calibri" w:hAnsi="Calibri" w:cs="Calibri"/>
          <w:sz w:val="24"/>
          <w:szCs w:val="24"/>
        </w:rPr>
        <w:t xml:space="preserve">                                                                                                                             Funkce</w:t>
      </w:r>
      <w:r w:rsidR="00084A73">
        <w:rPr>
          <w:rFonts w:ascii="Calibri" w:hAnsi="Calibri" w:cs="Calibri"/>
          <w:sz w:val="24"/>
          <w:szCs w:val="24"/>
        </w:rPr>
        <w:t>, Firma</w:t>
      </w:r>
    </w:p>
    <w:sectPr w:rsidR="003F4BA9" w:rsidRPr="00084A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F153E1"/>
    <w:multiLevelType w:val="hybridMultilevel"/>
    <w:tmpl w:val="72884448"/>
    <w:lvl w:ilvl="0" w:tplc="CCEADDF0">
      <w:start w:val="1"/>
      <w:numFmt w:val="bullet"/>
      <w:lvlText w:val="-"/>
      <w:lvlJc w:val="left"/>
      <w:pPr>
        <w:ind w:left="1065" w:hanging="705"/>
      </w:pPr>
      <w:rPr>
        <w:rFonts w:ascii="Calibri" w:eastAsia="Calibri" w:hAnsi="Calibri" w:cs="Times New Roman" w:hint="default"/>
        <w:b w:val="0"/>
        <w:bCs/>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150688F"/>
    <w:multiLevelType w:val="hybridMultilevel"/>
    <w:tmpl w:val="BAB2BC0A"/>
    <w:lvl w:ilvl="0" w:tplc="0405000F">
      <w:start w:val="2"/>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54F172E7"/>
    <w:multiLevelType w:val="hybridMultilevel"/>
    <w:tmpl w:val="C7CEE332"/>
    <w:lvl w:ilvl="0" w:tplc="ADBA334E">
      <w:start w:val="1"/>
      <w:numFmt w:val="bullet"/>
      <w:lvlText w:val="-"/>
      <w:lvlJc w:val="left"/>
      <w:pPr>
        <w:ind w:left="1080" w:hanging="360"/>
      </w:pPr>
      <w:rPr>
        <w:rFonts w:ascii="Calibri" w:eastAsia="Calibri" w:hAnsi="Calibri"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AC7"/>
    <w:rsid w:val="00084A73"/>
    <w:rsid w:val="00207776"/>
    <w:rsid w:val="00210AC7"/>
    <w:rsid w:val="00251599"/>
    <w:rsid w:val="003F4BA9"/>
    <w:rsid w:val="005F35B2"/>
    <w:rsid w:val="00626E4F"/>
    <w:rsid w:val="0066068C"/>
    <w:rsid w:val="007878DB"/>
    <w:rsid w:val="007D6BCD"/>
    <w:rsid w:val="00916D79"/>
    <w:rsid w:val="00AF53E3"/>
    <w:rsid w:val="00B95C60"/>
    <w:rsid w:val="00C31D98"/>
    <w:rsid w:val="00C47989"/>
    <w:rsid w:val="00F16A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4938C6"/>
  <w15:chartTrackingRefBased/>
  <w15:docId w15:val="{71BF5ED2-89B6-49C8-A531-372CBFD54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6E4F"/>
    <w:pPr>
      <w:autoSpaceDE w:val="0"/>
      <w:autoSpaceDN w:val="0"/>
      <w:spacing w:after="0" w:line="240" w:lineRule="auto"/>
      <w:ind w:left="708"/>
    </w:pPr>
    <w:rPr>
      <w:rFonts w:ascii="Times New Roman" w:eastAsia="Times New Roman" w:hAnsi="Times New Roman" w:cs="Times New Roman"/>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84D5234415274858A120F77C6550C1BB"/>
        <w:category>
          <w:name w:val="Obecné"/>
          <w:gallery w:val="placeholder"/>
        </w:category>
        <w:types>
          <w:type w:val="bbPlcHdr"/>
        </w:types>
        <w:behaviors>
          <w:behavior w:val="content"/>
        </w:behaviors>
        <w:guid w:val="{9DEF8399-6DCB-4F5F-9229-3F50C3512E72}"/>
      </w:docPartPr>
      <w:docPartBody>
        <w:p w:rsidR="00040994" w:rsidRDefault="00C73950" w:rsidP="00C73950">
          <w:pPr>
            <w:pStyle w:val="84D5234415274858A120F77C6550C1BB"/>
          </w:pPr>
          <w:r>
            <w:rPr>
              <w:rStyle w:val="Zstupntext"/>
            </w:rPr>
            <w:t>Za</w:t>
          </w:r>
          <w:r w:rsidRPr="006E00F3">
            <w:rPr>
              <w:rStyle w:val="Zstupntext"/>
            </w:rPr>
            <w:t>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4000ACFF" w:usb2="00000001" w:usb3="00000000" w:csb0="000001FF" w:csb1="00000000"/>
  </w:font>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950"/>
    <w:rsid w:val="00040994"/>
    <w:rsid w:val="002278C9"/>
    <w:rsid w:val="00333CF3"/>
    <w:rsid w:val="009D38C0"/>
    <w:rsid w:val="00B2319A"/>
    <w:rsid w:val="00C7395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C73950"/>
    <w:rPr>
      <w:color w:val="808080"/>
    </w:rPr>
  </w:style>
  <w:style w:type="paragraph" w:customStyle="1" w:styleId="84D5234415274858A120F77C6550C1BB">
    <w:name w:val="84D5234415274858A120F77C6550C1BB"/>
    <w:rsid w:val="00C739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291</Words>
  <Characters>1719</Characters>
  <Application>Microsoft Office Word</Application>
  <DocSecurity>0</DocSecurity>
  <Lines>14</Lines>
  <Paragraphs>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Urbánková Jana Mgr.;korekce Mgr. Štecová</dc:creator>
  <cp:keywords/>
  <dc:description/>
  <cp:lastModifiedBy>Svoboda Josef Ing.</cp:lastModifiedBy>
  <cp:revision>2</cp:revision>
  <dcterms:created xsi:type="dcterms:W3CDTF">2022-02-08T12:14:00Z</dcterms:created>
  <dcterms:modified xsi:type="dcterms:W3CDTF">2022-02-08T12:14:00Z</dcterms:modified>
</cp:coreProperties>
</file>