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A2E51" w14:textId="77777777" w:rsidR="00DB2EFD" w:rsidRPr="0097242A" w:rsidRDefault="00273E49" w:rsidP="002903AF">
      <w:pPr>
        <w:ind w:left="28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7242A">
        <w:rPr>
          <w:rFonts w:ascii="Arial" w:hAnsi="Arial" w:cs="Arial"/>
          <w:b/>
          <w:sz w:val="20"/>
          <w:szCs w:val="20"/>
        </w:rPr>
        <w:t>Příloha č. 2</w:t>
      </w:r>
      <w:r w:rsidR="006721BF" w:rsidRPr="0097242A">
        <w:rPr>
          <w:rFonts w:ascii="Arial" w:hAnsi="Arial" w:cs="Arial"/>
          <w:b/>
          <w:sz w:val="20"/>
          <w:szCs w:val="20"/>
        </w:rPr>
        <w:t xml:space="preserve"> S</w:t>
      </w:r>
      <w:r w:rsidR="0018471A" w:rsidRPr="0097242A">
        <w:rPr>
          <w:rFonts w:ascii="Arial" w:hAnsi="Arial" w:cs="Arial"/>
          <w:b/>
          <w:sz w:val="20"/>
          <w:szCs w:val="20"/>
        </w:rPr>
        <w:t xml:space="preserve">mlouvy </w:t>
      </w:r>
      <w:r w:rsidR="006721BF" w:rsidRPr="0097242A">
        <w:rPr>
          <w:rFonts w:ascii="Arial" w:hAnsi="Arial" w:cs="Arial"/>
          <w:b/>
          <w:sz w:val="20"/>
          <w:szCs w:val="20"/>
        </w:rPr>
        <w:t xml:space="preserve">o zprostředkování </w:t>
      </w:r>
      <w:r w:rsidR="006D719B" w:rsidRPr="0097242A">
        <w:rPr>
          <w:rFonts w:ascii="Arial" w:hAnsi="Arial" w:cs="Arial"/>
          <w:b/>
          <w:sz w:val="20"/>
          <w:szCs w:val="20"/>
        </w:rPr>
        <w:t xml:space="preserve">prodeje </w:t>
      </w:r>
      <w:r w:rsidR="0018471A" w:rsidRPr="0097242A">
        <w:rPr>
          <w:rFonts w:ascii="Arial" w:hAnsi="Arial" w:cs="Arial"/>
          <w:b/>
          <w:sz w:val="20"/>
          <w:szCs w:val="20"/>
        </w:rPr>
        <w:t xml:space="preserve">– </w:t>
      </w:r>
      <w:r w:rsidRPr="0097242A">
        <w:rPr>
          <w:rFonts w:ascii="Arial" w:hAnsi="Arial" w:cs="Arial"/>
          <w:b/>
          <w:sz w:val="20"/>
          <w:szCs w:val="20"/>
        </w:rPr>
        <w:t>Grafické vymezení prostoru</w:t>
      </w:r>
    </w:p>
    <w:p w14:paraId="2C6FD6A2" w14:textId="77777777" w:rsidR="006721BF" w:rsidRDefault="006721BF" w:rsidP="0036553E">
      <w:pPr>
        <w:spacing w:before="120" w:after="0"/>
      </w:pPr>
    </w:p>
    <w:p w14:paraId="5989CC55" w14:textId="77777777" w:rsidR="002662AD" w:rsidRPr="006721BF" w:rsidRDefault="00273E49" w:rsidP="0036553E">
      <w:pPr>
        <w:pStyle w:val="Odstavecseseznamem"/>
        <w:numPr>
          <w:ilvl w:val="0"/>
          <w:numId w:val="2"/>
        </w:num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Přehledná mapka</w:t>
      </w:r>
    </w:p>
    <w:p w14:paraId="1670BDA9" w14:textId="2DB894B2" w:rsidR="002662AD" w:rsidRDefault="00273E49" w:rsidP="002903AF">
      <w:pPr>
        <w:pStyle w:val="Odstavecseseznamem"/>
        <w:spacing w:before="120"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</w:t>
      </w:r>
      <w:r w:rsidR="00A7363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výstrojní sklad</w:t>
      </w:r>
      <w:r w:rsidR="00A7363B">
        <w:rPr>
          <w:rFonts w:ascii="Arial" w:hAnsi="Arial" w:cs="Arial"/>
          <w:sz w:val="20"/>
          <w:szCs w:val="20"/>
        </w:rPr>
        <w:t xml:space="preserve"> zprostředkovatele), v němž bude zboží (vzorky) </w:t>
      </w:r>
      <w:r w:rsidR="003954C1">
        <w:rPr>
          <w:rFonts w:ascii="Arial" w:hAnsi="Arial" w:cs="Arial"/>
          <w:sz w:val="20"/>
          <w:szCs w:val="20"/>
        </w:rPr>
        <w:t>zájemce u</w:t>
      </w:r>
      <w:r w:rsidR="00A7363B">
        <w:rPr>
          <w:rFonts w:ascii="Arial" w:hAnsi="Arial" w:cs="Arial"/>
          <w:sz w:val="20"/>
          <w:szCs w:val="20"/>
        </w:rPr>
        <w:t>místěno,</w:t>
      </w:r>
      <w:r>
        <w:rPr>
          <w:rFonts w:ascii="Arial" w:hAnsi="Arial" w:cs="Arial"/>
          <w:sz w:val="20"/>
          <w:szCs w:val="20"/>
        </w:rPr>
        <w:t xml:space="preserve"> se nachází na adrese:</w:t>
      </w:r>
    </w:p>
    <w:p w14:paraId="7E28BBA1" w14:textId="77777777" w:rsidR="00273E49" w:rsidRPr="002903AF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sz w:val="12"/>
          <w:szCs w:val="12"/>
        </w:rPr>
      </w:pPr>
    </w:p>
    <w:p w14:paraId="7BB31B60" w14:textId="117D8C70" w:rsidR="00273E49" w:rsidRPr="006721BF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sz w:val="20"/>
          <w:szCs w:val="20"/>
        </w:rPr>
      </w:pPr>
      <w:r w:rsidRPr="00273E49">
        <w:rPr>
          <w:rFonts w:ascii="Arial" w:hAnsi="Arial" w:cs="Arial"/>
          <w:sz w:val="20"/>
          <w:szCs w:val="20"/>
        </w:rPr>
        <w:t>Lesy České republiky, s.p.,</w:t>
      </w:r>
      <w:r w:rsidR="008B34FE">
        <w:rPr>
          <w:rFonts w:ascii="Arial" w:hAnsi="Arial" w:cs="Arial"/>
          <w:sz w:val="20"/>
          <w:szCs w:val="20"/>
        </w:rPr>
        <w:t xml:space="preserve"> Výstrojní sklad, Březhrad</w:t>
      </w:r>
      <w:r w:rsidR="003954C1">
        <w:rPr>
          <w:rFonts w:ascii="Arial" w:hAnsi="Arial" w:cs="Arial"/>
          <w:sz w:val="20"/>
          <w:szCs w:val="20"/>
        </w:rPr>
        <w:t>ská č.</w:t>
      </w:r>
      <w:r w:rsidR="002903AF">
        <w:rPr>
          <w:rFonts w:ascii="Arial" w:hAnsi="Arial" w:cs="Arial"/>
          <w:sz w:val="20"/>
          <w:szCs w:val="20"/>
        </w:rPr>
        <w:t xml:space="preserve"> </w:t>
      </w:r>
      <w:r w:rsidR="003954C1">
        <w:rPr>
          <w:rFonts w:ascii="Arial" w:hAnsi="Arial" w:cs="Arial"/>
          <w:sz w:val="20"/>
          <w:szCs w:val="20"/>
        </w:rPr>
        <w:t>p.</w:t>
      </w:r>
      <w:r>
        <w:rPr>
          <w:rFonts w:ascii="Arial" w:hAnsi="Arial" w:cs="Arial"/>
          <w:sz w:val="20"/>
          <w:szCs w:val="20"/>
        </w:rPr>
        <w:t xml:space="preserve"> 177, 503 32 Hradec Králové </w:t>
      </w:r>
    </w:p>
    <w:p w14:paraId="212E36E0" w14:textId="77777777" w:rsidR="002662AD" w:rsidRDefault="002662AD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14:paraId="04FBF2BD" w14:textId="77777777" w:rsidR="00E11D9E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20D4D676" wp14:editId="0DAC6068">
            <wp:extent cx="3627120" cy="2810706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34259" cy="281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BFB73" w14:textId="77777777" w:rsidR="00273E49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14:paraId="253364D9" w14:textId="77777777" w:rsidR="00273E49" w:rsidRDefault="00273E49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14:paraId="3FB092E7" w14:textId="77777777" w:rsidR="00273E49" w:rsidRPr="006721BF" w:rsidRDefault="00E12B00" w:rsidP="00273E49">
      <w:pPr>
        <w:pStyle w:val="Odstavecseseznamem"/>
        <w:numPr>
          <w:ilvl w:val="0"/>
          <w:numId w:val="2"/>
        </w:numPr>
        <w:spacing w:before="120"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Detailní vyobrazení prostoru</w:t>
      </w:r>
    </w:p>
    <w:p w14:paraId="740078FD" w14:textId="77777777" w:rsidR="00F72AEA" w:rsidRDefault="00F72AEA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</w:p>
    <w:p w14:paraId="512E7047" w14:textId="77777777" w:rsidR="00E11D9E" w:rsidRDefault="004E1D2B" w:rsidP="0036553E">
      <w:pPr>
        <w:pStyle w:val="Odstavecseseznamem"/>
        <w:spacing w:before="120" w:after="0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inline distT="0" distB="0" distL="0" distR="0" wp14:anchorId="23443DA1" wp14:editId="0BFD0D3A">
            <wp:extent cx="4259580" cy="2445958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723" cy="245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430F" w14:textId="77777777" w:rsidR="00E12B00" w:rsidRDefault="00E12B00" w:rsidP="002903AF">
      <w:pPr>
        <w:pStyle w:val="Odstavecseseznamem"/>
        <w:numPr>
          <w:ilvl w:val="0"/>
          <w:numId w:val="2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Popis prostoru a jeho vybavení</w:t>
      </w:r>
    </w:p>
    <w:p w14:paraId="08978C8A" w14:textId="77777777" w:rsidR="00D17D76" w:rsidRDefault="00A7363B" w:rsidP="002903AF">
      <w:pPr>
        <w:pStyle w:val="Odstavecseseznamem"/>
        <w:spacing w:before="120" w:after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Prostor (výstrojní sklad)</w:t>
      </w:r>
      <w:r w:rsidR="003D16AB">
        <w:rPr>
          <w:rFonts w:ascii="Arial" w:hAnsi="Arial" w:cs="Arial"/>
          <w:sz w:val="20"/>
          <w:szCs w:val="20"/>
        </w:rPr>
        <w:t xml:space="preserve"> je </w:t>
      </w:r>
      <w:r w:rsidR="00624BB8">
        <w:rPr>
          <w:rFonts w:ascii="Arial" w:hAnsi="Arial" w:cs="Arial"/>
          <w:sz w:val="20"/>
          <w:szCs w:val="20"/>
        </w:rPr>
        <w:t>plně temperovaný a</w:t>
      </w:r>
      <w:r>
        <w:rPr>
          <w:rFonts w:ascii="Arial" w:hAnsi="Arial" w:cs="Arial"/>
          <w:sz w:val="20"/>
          <w:szCs w:val="20"/>
        </w:rPr>
        <w:t xml:space="preserve"> je</w:t>
      </w:r>
      <w:r w:rsidR="00624BB8">
        <w:rPr>
          <w:rFonts w:ascii="Arial" w:hAnsi="Arial" w:cs="Arial"/>
          <w:sz w:val="20"/>
          <w:szCs w:val="20"/>
        </w:rPr>
        <w:t xml:space="preserve"> </w:t>
      </w:r>
      <w:r w:rsidR="003D16AB">
        <w:rPr>
          <w:rFonts w:ascii="Arial" w:hAnsi="Arial" w:cs="Arial"/>
          <w:sz w:val="20"/>
          <w:szCs w:val="20"/>
        </w:rPr>
        <w:t>vybaven patřičn</w:t>
      </w:r>
      <w:r w:rsidR="00624BB8">
        <w:rPr>
          <w:rFonts w:ascii="Arial" w:hAnsi="Arial" w:cs="Arial"/>
          <w:sz w:val="20"/>
          <w:szCs w:val="20"/>
        </w:rPr>
        <w:t xml:space="preserve">ým příslušenstvím, které </w:t>
      </w:r>
      <w:r w:rsidR="00D17D76">
        <w:rPr>
          <w:rFonts w:ascii="Arial" w:hAnsi="Arial" w:cs="Arial"/>
          <w:sz w:val="20"/>
          <w:szCs w:val="20"/>
        </w:rPr>
        <w:t xml:space="preserve">splňuje </w:t>
      </w:r>
      <w:r w:rsidR="003D16AB">
        <w:rPr>
          <w:rFonts w:ascii="Arial" w:hAnsi="Arial" w:cs="Arial"/>
          <w:sz w:val="20"/>
          <w:szCs w:val="20"/>
        </w:rPr>
        <w:t xml:space="preserve">veškeré podmínky </w:t>
      </w:r>
      <w:r w:rsidR="00D17D76">
        <w:rPr>
          <w:rFonts w:ascii="Arial" w:hAnsi="Arial" w:cs="Arial"/>
          <w:sz w:val="20"/>
          <w:szCs w:val="20"/>
        </w:rPr>
        <w:t xml:space="preserve">k řádnému zprostředkování prodeje </w:t>
      </w:r>
      <w:r>
        <w:rPr>
          <w:rFonts w:ascii="Arial" w:hAnsi="Arial" w:cs="Arial"/>
          <w:sz w:val="20"/>
          <w:szCs w:val="20"/>
        </w:rPr>
        <w:t xml:space="preserve">(koupě) </w:t>
      </w:r>
      <w:r w:rsidR="00D17D76">
        <w:rPr>
          <w:rFonts w:ascii="Arial" w:hAnsi="Arial" w:cs="Arial"/>
          <w:sz w:val="20"/>
          <w:szCs w:val="20"/>
        </w:rPr>
        <w:t xml:space="preserve">mezi </w:t>
      </w:r>
      <w:r w:rsidR="00D53BF8">
        <w:rPr>
          <w:rFonts w:ascii="Arial" w:hAnsi="Arial" w:cs="Arial"/>
          <w:sz w:val="20"/>
          <w:szCs w:val="20"/>
        </w:rPr>
        <w:t>z</w:t>
      </w:r>
      <w:r w:rsidR="00D17D76">
        <w:rPr>
          <w:rFonts w:ascii="Arial" w:hAnsi="Arial" w:cs="Arial"/>
          <w:sz w:val="20"/>
          <w:szCs w:val="20"/>
        </w:rPr>
        <w:t xml:space="preserve">ájemcem a </w:t>
      </w:r>
      <w:r>
        <w:rPr>
          <w:rFonts w:ascii="Arial" w:hAnsi="Arial" w:cs="Arial"/>
          <w:sz w:val="20"/>
          <w:szCs w:val="20"/>
        </w:rPr>
        <w:t>spotřebitelem (</w:t>
      </w:r>
      <w:r w:rsidR="00D53BF8">
        <w:rPr>
          <w:rFonts w:ascii="Arial" w:hAnsi="Arial" w:cs="Arial"/>
          <w:sz w:val="20"/>
          <w:szCs w:val="20"/>
        </w:rPr>
        <w:t>k</w:t>
      </w:r>
      <w:r w:rsidR="00D17D76">
        <w:rPr>
          <w:rFonts w:ascii="Arial" w:hAnsi="Arial" w:cs="Arial"/>
          <w:sz w:val="20"/>
          <w:szCs w:val="20"/>
        </w:rPr>
        <w:t>upujícím</w:t>
      </w:r>
      <w:r>
        <w:rPr>
          <w:rFonts w:ascii="Arial" w:hAnsi="Arial" w:cs="Arial"/>
          <w:sz w:val="20"/>
          <w:szCs w:val="20"/>
        </w:rPr>
        <w:t>):</w:t>
      </w:r>
    </w:p>
    <w:p w14:paraId="018A49C2" w14:textId="311497C8" w:rsidR="00D17D76" w:rsidRDefault="00A7363B" w:rsidP="002903AF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17D76">
        <w:rPr>
          <w:rFonts w:ascii="Arial" w:hAnsi="Arial" w:cs="Arial"/>
          <w:sz w:val="20"/>
          <w:szCs w:val="20"/>
        </w:rPr>
        <w:t xml:space="preserve">estibul (prostor pro </w:t>
      </w:r>
      <w:r w:rsidR="002903AF">
        <w:rPr>
          <w:rFonts w:ascii="Arial" w:hAnsi="Arial" w:cs="Arial"/>
          <w:sz w:val="20"/>
          <w:szCs w:val="20"/>
        </w:rPr>
        <w:t>spotřebitele – kupující</w:t>
      </w:r>
      <w:r w:rsidR="00D17D76">
        <w:rPr>
          <w:rFonts w:ascii="Arial" w:hAnsi="Arial" w:cs="Arial"/>
          <w:sz w:val="20"/>
          <w:szCs w:val="20"/>
        </w:rPr>
        <w:t>, je vybaven nápojovým automatem, součástí je i vstup na toalety)</w:t>
      </w:r>
      <w:r>
        <w:rPr>
          <w:rFonts w:ascii="Arial" w:hAnsi="Arial" w:cs="Arial"/>
          <w:sz w:val="20"/>
          <w:szCs w:val="20"/>
        </w:rPr>
        <w:t>,</w:t>
      </w:r>
    </w:p>
    <w:p w14:paraId="313C597D" w14:textId="77777777" w:rsidR="00D17D76" w:rsidRDefault="00A7363B" w:rsidP="002903AF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17D76">
        <w:rPr>
          <w:rFonts w:ascii="Arial" w:hAnsi="Arial" w:cs="Arial"/>
          <w:sz w:val="20"/>
          <w:szCs w:val="20"/>
        </w:rPr>
        <w:t xml:space="preserve">zorkovna (prezentace všech produktů, zkušební kabinky, katalogy </w:t>
      </w:r>
      <w:r w:rsidR="00D53BF8">
        <w:rPr>
          <w:rFonts w:ascii="Arial" w:hAnsi="Arial" w:cs="Arial"/>
          <w:sz w:val="20"/>
          <w:szCs w:val="20"/>
        </w:rPr>
        <w:t>z</w:t>
      </w:r>
      <w:r w:rsidR="00D17D76">
        <w:rPr>
          <w:rFonts w:ascii="Arial" w:hAnsi="Arial" w:cs="Arial"/>
          <w:sz w:val="20"/>
          <w:szCs w:val="20"/>
        </w:rPr>
        <w:t>ájemců a jejich obchodní podmínky)</w:t>
      </w:r>
      <w:r>
        <w:rPr>
          <w:rFonts w:ascii="Arial" w:hAnsi="Arial" w:cs="Arial"/>
          <w:sz w:val="20"/>
          <w:szCs w:val="20"/>
        </w:rPr>
        <w:t>,</w:t>
      </w:r>
    </w:p>
    <w:p w14:paraId="7341EB39" w14:textId="198B73C8" w:rsidR="00D17D76" w:rsidRDefault="00A7363B" w:rsidP="002903AF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D17D76">
        <w:rPr>
          <w:rFonts w:ascii="Arial" w:hAnsi="Arial" w:cs="Arial"/>
          <w:sz w:val="20"/>
          <w:szCs w:val="20"/>
        </w:rPr>
        <w:t>anc</w:t>
      </w:r>
      <w:r w:rsidR="004E1D2B">
        <w:rPr>
          <w:rFonts w:ascii="Arial" w:hAnsi="Arial" w:cs="Arial"/>
          <w:sz w:val="20"/>
          <w:szCs w:val="20"/>
        </w:rPr>
        <w:t>elář</w:t>
      </w:r>
      <w:r w:rsidR="00624BB8">
        <w:rPr>
          <w:rFonts w:ascii="Arial" w:hAnsi="Arial" w:cs="Arial"/>
          <w:sz w:val="20"/>
          <w:szCs w:val="20"/>
        </w:rPr>
        <w:t xml:space="preserve"> (prostory pro </w:t>
      </w:r>
      <w:r w:rsidR="003954C1">
        <w:rPr>
          <w:rFonts w:ascii="Arial" w:hAnsi="Arial" w:cs="Arial"/>
          <w:sz w:val="20"/>
          <w:szCs w:val="20"/>
        </w:rPr>
        <w:t>zaměstnance</w:t>
      </w:r>
      <w:r w:rsidR="00624B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zprostředkovatele nacházející se v prostoru</w:t>
      </w:r>
      <w:r w:rsidR="00D17D7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14:paraId="42E9D4BE" w14:textId="1A0A2015" w:rsidR="00E12B00" w:rsidRPr="006721BF" w:rsidRDefault="00A7363B" w:rsidP="002903AF">
      <w:pPr>
        <w:pStyle w:val="Odstavecseseznamem"/>
        <w:numPr>
          <w:ilvl w:val="0"/>
          <w:numId w:val="6"/>
        </w:num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4E1D2B">
        <w:rPr>
          <w:rFonts w:ascii="Arial" w:hAnsi="Arial" w:cs="Arial"/>
          <w:sz w:val="20"/>
          <w:szCs w:val="20"/>
        </w:rPr>
        <w:t xml:space="preserve">klad </w:t>
      </w:r>
      <w:r w:rsidR="00D17D76">
        <w:rPr>
          <w:rFonts w:ascii="Arial" w:hAnsi="Arial" w:cs="Arial"/>
          <w:sz w:val="20"/>
          <w:szCs w:val="20"/>
        </w:rPr>
        <w:t xml:space="preserve">(dostatečná plocha vybavená regály </w:t>
      </w:r>
      <w:r w:rsidR="00624BB8">
        <w:rPr>
          <w:rFonts w:ascii="Arial" w:hAnsi="Arial" w:cs="Arial"/>
          <w:sz w:val="20"/>
          <w:szCs w:val="20"/>
        </w:rPr>
        <w:t xml:space="preserve">a stojany </w:t>
      </w:r>
      <w:r w:rsidR="00D17D76">
        <w:rPr>
          <w:rFonts w:ascii="Arial" w:hAnsi="Arial" w:cs="Arial"/>
          <w:sz w:val="20"/>
          <w:szCs w:val="20"/>
        </w:rPr>
        <w:t>pro uskladnění velikostních variant v</w:t>
      </w:r>
      <w:r>
        <w:rPr>
          <w:rFonts w:ascii="Arial" w:hAnsi="Arial" w:cs="Arial"/>
          <w:sz w:val="20"/>
          <w:szCs w:val="20"/>
        </w:rPr>
        <w:t>eškerého</w:t>
      </w:r>
      <w:r w:rsidR="00D17D76">
        <w:rPr>
          <w:rFonts w:ascii="Arial" w:hAnsi="Arial" w:cs="Arial"/>
          <w:sz w:val="20"/>
          <w:szCs w:val="20"/>
        </w:rPr>
        <w:t xml:space="preserve"> nabízen</w:t>
      </w:r>
      <w:r>
        <w:rPr>
          <w:rFonts w:ascii="Arial" w:hAnsi="Arial" w:cs="Arial"/>
          <w:sz w:val="20"/>
          <w:szCs w:val="20"/>
        </w:rPr>
        <w:t>ého</w:t>
      </w:r>
      <w:r w:rsidR="00D17D76">
        <w:rPr>
          <w:rFonts w:ascii="Arial" w:hAnsi="Arial" w:cs="Arial"/>
          <w:sz w:val="20"/>
          <w:szCs w:val="20"/>
        </w:rPr>
        <w:t xml:space="preserve"> </w:t>
      </w:r>
      <w:r w:rsidR="002903AF">
        <w:rPr>
          <w:rFonts w:ascii="Arial" w:hAnsi="Arial" w:cs="Arial"/>
          <w:sz w:val="20"/>
          <w:szCs w:val="20"/>
        </w:rPr>
        <w:t>zboží – vzorků</w:t>
      </w:r>
      <w:r w:rsidR="00D17D7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  <w:r w:rsidR="00D17D76" w:rsidRPr="006721BF">
        <w:rPr>
          <w:rFonts w:ascii="Arial" w:hAnsi="Arial" w:cs="Arial"/>
          <w:b/>
          <w:sz w:val="20"/>
          <w:szCs w:val="20"/>
        </w:rPr>
        <w:t xml:space="preserve"> </w:t>
      </w:r>
    </w:p>
    <w:sectPr w:rsidR="00E12B00" w:rsidRPr="006721BF" w:rsidSect="002903AF">
      <w:footerReference w:type="default" r:id="rId12"/>
      <w:pgSz w:w="11906" w:h="16838"/>
      <w:pgMar w:top="720" w:right="1274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9EB91" w14:textId="77777777" w:rsidR="00622A03" w:rsidRDefault="00622A03" w:rsidP="004226CD">
      <w:pPr>
        <w:spacing w:after="0" w:line="240" w:lineRule="auto"/>
      </w:pPr>
      <w:r>
        <w:separator/>
      </w:r>
    </w:p>
  </w:endnote>
  <w:endnote w:type="continuationSeparator" w:id="0">
    <w:p w14:paraId="7D3EF29D" w14:textId="77777777" w:rsidR="00622A03" w:rsidRDefault="00622A03" w:rsidP="004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5AF82" w14:textId="77777777" w:rsidR="008B34FE" w:rsidRPr="004226CD" w:rsidRDefault="008B34FE" w:rsidP="004226C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AF2B4" w14:textId="77777777" w:rsidR="00622A03" w:rsidRDefault="00622A03" w:rsidP="004226CD">
      <w:pPr>
        <w:spacing w:after="0" w:line="240" w:lineRule="auto"/>
      </w:pPr>
      <w:r>
        <w:separator/>
      </w:r>
    </w:p>
  </w:footnote>
  <w:footnote w:type="continuationSeparator" w:id="0">
    <w:p w14:paraId="5C7DD38F" w14:textId="77777777" w:rsidR="00622A03" w:rsidRDefault="00622A03" w:rsidP="0042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75AE"/>
    <w:multiLevelType w:val="hybridMultilevel"/>
    <w:tmpl w:val="1C568638"/>
    <w:lvl w:ilvl="0" w:tplc="0BF64DD4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62849E2"/>
    <w:multiLevelType w:val="hybridMultilevel"/>
    <w:tmpl w:val="47E0B308"/>
    <w:lvl w:ilvl="0" w:tplc="19AE77A4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A15CC"/>
    <w:multiLevelType w:val="hybridMultilevel"/>
    <w:tmpl w:val="9A227EE2"/>
    <w:lvl w:ilvl="0" w:tplc="4C0A815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E43B1"/>
    <w:multiLevelType w:val="hybridMultilevel"/>
    <w:tmpl w:val="28F2262A"/>
    <w:lvl w:ilvl="0" w:tplc="5C9AD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46FF6"/>
    <w:multiLevelType w:val="hybridMultilevel"/>
    <w:tmpl w:val="7CC40206"/>
    <w:lvl w:ilvl="0" w:tplc="D4566F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A7F7A"/>
    <w:multiLevelType w:val="hybridMultilevel"/>
    <w:tmpl w:val="C0167E3E"/>
    <w:lvl w:ilvl="0" w:tplc="3932B7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FD"/>
    <w:rsid w:val="000B7D15"/>
    <w:rsid w:val="000C73F5"/>
    <w:rsid w:val="000D1A53"/>
    <w:rsid w:val="00161417"/>
    <w:rsid w:val="0018471A"/>
    <w:rsid w:val="0018681D"/>
    <w:rsid w:val="002631D1"/>
    <w:rsid w:val="002662AD"/>
    <w:rsid w:val="00273E49"/>
    <w:rsid w:val="002903AF"/>
    <w:rsid w:val="002B52D4"/>
    <w:rsid w:val="002D3A0F"/>
    <w:rsid w:val="002E24BA"/>
    <w:rsid w:val="00335A5B"/>
    <w:rsid w:val="003402ED"/>
    <w:rsid w:val="00364511"/>
    <w:rsid w:val="0036553E"/>
    <w:rsid w:val="003954C1"/>
    <w:rsid w:val="003C1F7D"/>
    <w:rsid w:val="003D16AB"/>
    <w:rsid w:val="003F6E6A"/>
    <w:rsid w:val="0040723E"/>
    <w:rsid w:val="004226CD"/>
    <w:rsid w:val="004439FB"/>
    <w:rsid w:val="004443F0"/>
    <w:rsid w:val="0046346B"/>
    <w:rsid w:val="00473F3E"/>
    <w:rsid w:val="004E1D2B"/>
    <w:rsid w:val="004F6C03"/>
    <w:rsid w:val="00512455"/>
    <w:rsid w:val="0057205E"/>
    <w:rsid w:val="005D60AA"/>
    <w:rsid w:val="00622A03"/>
    <w:rsid w:val="00624BB8"/>
    <w:rsid w:val="00636980"/>
    <w:rsid w:val="006721BF"/>
    <w:rsid w:val="006B7AEB"/>
    <w:rsid w:val="006D719B"/>
    <w:rsid w:val="006E6069"/>
    <w:rsid w:val="0075387E"/>
    <w:rsid w:val="00775B46"/>
    <w:rsid w:val="007A57D1"/>
    <w:rsid w:val="0083060D"/>
    <w:rsid w:val="00844F59"/>
    <w:rsid w:val="00865CB3"/>
    <w:rsid w:val="008B34FE"/>
    <w:rsid w:val="008E5CE2"/>
    <w:rsid w:val="0097242A"/>
    <w:rsid w:val="009A45F5"/>
    <w:rsid w:val="009E7DCA"/>
    <w:rsid w:val="00A7363B"/>
    <w:rsid w:val="00AD7072"/>
    <w:rsid w:val="00AE5C6C"/>
    <w:rsid w:val="00BD3D47"/>
    <w:rsid w:val="00C2477A"/>
    <w:rsid w:val="00C37408"/>
    <w:rsid w:val="00C5273D"/>
    <w:rsid w:val="00C80128"/>
    <w:rsid w:val="00C82CB1"/>
    <w:rsid w:val="00D11D7C"/>
    <w:rsid w:val="00D17D76"/>
    <w:rsid w:val="00D42948"/>
    <w:rsid w:val="00D53BF8"/>
    <w:rsid w:val="00D847CE"/>
    <w:rsid w:val="00DB2EFD"/>
    <w:rsid w:val="00DB5F24"/>
    <w:rsid w:val="00E11D9E"/>
    <w:rsid w:val="00E12B00"/>
    <w:rsid w:val="00E16DE1"/>
    <w:rsid w:val="00EA7629"/>
    <w:rsid w:val="00EB7267"/>
    <w:rsid w:val="00ED3E38"/>
    <w:rsid w:val="00F313CB"/>
    <w:rsid w:val="00F3631C"/>
    <w:rsid w:val="00F72006"/>
    <w:rsid w:val="00F72AEA"/>
    <w:rsid w:val="00F86EDF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059EE56"/>
  <w15:docId w15:val="{47028BC1-1B21-4662-8184-EBEF355A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62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F2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26CD"/>
  </w:style>
  <w:style w:type="paragraph" w:styleId="Zpat">
    <w:name w:val="footer"/>
    <w:basedOn w:val="Normln"/>
    <w:link w:val="ZpatChar"/>
    <w:uiPriority w:val="99"/>
    <w:unhideWhenUsed/>
    <w:rsid w:val="0042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26CD"/>
  </w:style>
  <w:style w:type="character" w:styleId="Odkaznakoment">
    <w:name w:val="annotation reference"/>
    <w:basedOn w:val="Standardnpsmoodstavce"/>
    <w:uiPriority w:val="99"/>
    <w:semiHidden/>
    <w:unhideWhenUsed/>
    <w:rsid w:val="00844F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F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F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F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F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říloha řízeného dokumentu" ma:contentTypeID="0x0101007D621F6EE3EE45B28FEE213322B543540077C7CC143CB9C047A6CF75FC33F9288B" ma:contentTypeVersion="21" ma:contentTypeDescription="Příloha řízeného dokumentu" ma:contentTypeScope="" ma:versionID="d8c79aba0c4cf958a9906fcfb4a24022">
  <xsd:schema xmlns:xsd="http://www.w3.org/2001/XMLSchema" xmlns:xs="http://www.w3.org/2001/XMLSchema" xmlns:p="http://schemas.microsoft.com/office/2006/metadata/properties" xmlns:ns2="99981D67-2C12-4DB3-A450-A685B216CDA7" targetNamespace="http://schemas.microsoft.com/office/2006/metadata/properties" ma:root="true" ma:fieldsID="235c5ee7a9768a694eb1127953a6d09d" ns2:_="">
    <xsd:import namespace="99981D67-2C12-4DB3-A450-A685B216CDA7"/>
    <xsd:element name="properties">
      <xsd:complexType>
        <xsd:sequence>
          <xsd:element name="documentManagement">
            <xsd:complexType>
              <xsd:all>
                <xsd:element ref="ns2:DurableId" minOccurs="0"/>
                <xsd:element ref="ns2:Kategorie"/>
                <xsd:element ref="ns2:Viditelnost" minOccurs="0"/>
                <xsd:element ref="ns2:RevizeDokumentu" minOccurs="0"/>
                <xsd:element ref="ns2:ELDAx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81D67-2C12-4DB3-A450-A685B216CDA7" elementFormDefault="qualified">
    <xsd:import namespace="http://schemas.microsoft.com/office/2006/documentManagement/types"/>
    <xsd:import namespace="http://schemas.microsoft.com/office/infopath/2007/PartnerControls"/>
    <xsd:element name="DurableId" ma:index="8" nillable="true" ma:displayName="ID dokumentu" ma:hidden="true" ma:internalName="DurableId">
      <xsd:simpleType>
        <xsd:restriction base="dms:Text"/>
      </xsd:simpleType>
    </xsd:element>
    <xsd:element name="Kategorie" ma:index="9" ma:displayName="Kategorie" ma:default="Řízený dokument" ma:format="Dropdown" ma:hidden="true" ma:internalName="Kategorie">
      <xsd:simpleType>
        <xsd:restriction base="dms:Choice">
          <xsd:enumeration value="Řízený dokument"/>
          <xsd:enumeration value="Vzor smlouvy"/>
          <xsd:enumeration value="Příloha"/>
          <xsd:enumeration value="Ostatní"/>
        </xsd:restriction>
      </xsd:simpleType>
    </xsd:element>
    <xsd:element name="Viditelnost" ma:index="10" nillable="true" ma:displayName="Viditelnost" ma:default="1" ma:hidden="true" ma:internalName="Viditelnost">
      <xsd:simpleType>
        <xsd:restriction base="dms:Boolean"/>
      </xsd:simpleType>
    </xsd:element>
    <xsd:element name="RevizeDokumentu" ma:index="11" nillable="true" ma:displayName="Revize dokumentu" ma:default="0" ma:hidden="true" ma:internalName="RevizeDokumentu">
      <xsd:simpleType>
        <xsd:restriction base="dms:Boolean"/>
      </xsd:simpleType>
    </xsd:element>
    <xsd:element name="ELDAxID" ma:index="12" nillable="true" ma:displayName="ELDAx ID" ma:hidden="true" ma:internalName="ELDAx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Kategorie xmlns="99981D67-2C12-4DB3-A450-A685B216CDA7">Příloha</Kategorie>
    <RevizeDokumentu xmlns="99981D67-2C12-4DB3-A450-A685B216CDA7">false</RevizeDokumentu>
    <ELDAxID xmlns="99981D67-2C12-4DB3-A450-A685B216CDA7">a7dddb5a-bc1a-4d02-bce7-93f2ca3fc830</ELDAxID>
    <DurableId xmlns="99981D67-2C12-4DB3-A450-A685B216CDA7">1599598</DurableId>
    <Viditelnost xmlns="99981D67-2C12-4DB3-A450-A685B216CDA7">true</Viditelno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1FDF1E-980C-494A-9A42-3F3E8228D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981D67-2C12-4DB3-A450-A685B216C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95C4D-596C-41CB-B8DE-A05F8AC81204}">
  <ds:schemaRefs>
    <ds:schemaRef ds:uri="http://purl.org/dc/dcmitype/"/>
    <ds:schemaRef ds:uri="http://schemas.microsoft.com/office/infopath/2007/PartnerControls"/>
    <ds:schemaRef ds:uri="99981D67-2C12-4DB3-A450-A685B216CDA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67BD6E4-9BE7-435D-AD87-9DA76078B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2 Grafické vymezení prostoru.docx</vt:lpstr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Grafické vymezení prostoru.docx</dc:title>
  <dc:creator>Kozár Miroslav</dc:creator>
  <cp:lastModifiedBy>Kozár Miroslav</cp:lastModifiedBy>
  <cp:revision>2</cp:revision>
  <cp:lastPrinted>2020-09-30T08:04:00Z</cp:lastPrinted>
  <dcterms:created xsi:type="dcterms:W3CDTF">2021-05-11T06:58:00Z</dcterms:created>
  <dcterms:modified xsi:type="dcterms:W3CDTF">2021-05-11T06:58:00Z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0x0101007D621F6EE3EE45B28FEE213322B543540077C7CC143CB9C047A6CF75FC33F9288B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isloJednaci">
    <vt:lpwstr/>
  </property>
  <property fmtid="{D5CDD505-2E9C-101B-9397-08002B2CF9AE}" pid="7" name="Order">
    <vt:r8>925700</vt:r8>
  </property>
  <property fmtid="{D5CDD505-2E9C-101B-9397-08002B2CF9AE}" pid="8" name="Pripominkujici">
    <vt:lpwstr/>
  </property>
  <property fmtid="{D5CDD505-2E9C-101B-9397-08002B2CF9AE}" pid="9" name="Zpracovatele">
    <vt:lpwstr/>
  </property>
  <property fmtid="{D5CDD505-2E9C-101B-9397-08002B2CF9AE}" pid="10" name="RozdelovnikText">
    <vt:lpwstr/>
  </property>
  <property fmtid="{D5CDD505-2E9C-101B-9397-08002B2CF9AE}" pid="11" name="HlavniAutor">
    <vt:lpwstr/>
  </property>
  <property fmtid="{D5CDD505-2E9C-101B-9397-08002B2CF9AE}" pid="12" name="Podepisujici">
    <vt:lpwstr/>
  </property>
  <property fmtid="{D5CDD505-2E9C-101B-9397-08002B2CF9AE}" pid="13" name="OmezenyPristup">
    <vt:bool>false</vt:bool>
  </property>
  <property fmtid="{D5CDD505-2E9C-101B-9397-08002B2CF9AE}" pid="14" name="VlastnikDokumentu">
    <vt:lpwstr/>
  </property>
  <property fmtid="{D5CDD505-2E9C-101B-9397-08002B2CF9AE}" pid="15" name="Poznamka">
    <vt:lpwstr/>
  </property>
  <property fmtid="{D5CDD505-2E9C-101B-9397-08002B2CF9AE}" pid="16" name="SouvisejiciAkty">
    <vt:lpwstr/>
  </property>
  <property fmtid="{D5CDD505-2E9C-101B-9397-08002B2CF9AE}" pid="17" name="ProcesRD">
    <vt:lpwstr/>
  </property>
  <property fmtid="{D5CDD505-2E9C-101B-9397-08002B2CF9AE}" pid="18" name="OpravnenaOsoba">
    <vt:lpwstr/>
  </property>
  <property fmtid="{D5CDD505-2E9C-101B-9397-08002B2CF9AE}" pid="19" name="Stav">
    <vt:lpwstr/>
  </property>
  <property fmtid="{D5CDD505-2E9C-101B-9397-08002B2CF9AE}" pid="20" name="CisloProcesuCiselniky">
    <vt:lpwstr/>
  </property>
  <property fmtid="{D5CDD505-2E9C-101B-9397-08002B2CF9AE}" pid="21" name="UtvarRD">
    <vt:lpwstr/>
  </property>
  <property fmtid="{D5CDD505-2E9C-101B-9397-08002B2CF9AE}" pid="22" name="RDWFTvorbaHistorie">
    <vt:lpwstr/>
  </property>
  <property fmtid="{D5CDD505-2E9C-101B-9397-08002B2CF9AE}" pid="23" name="UmisteniRidicihoAktu">
    <vt:lpwstr/>
  </property>
  <property fmtid="{D5CDD505-2E9C-101B-9397-08002B2CF9AE}" pid="24" name="CisloDokumentu">
    <vt:lpwstr/>
  </property>
  <property fmtid="{D5CDD505-2E9C-101B-9397-08002B2CF9AE}" pid="25" name="Anotace">
    <vt:lpwstr/>
  </property>
  <property fmtid="{D5CDD505-2E9C-101B-9397-08002B2CF9AE}" pid="26" name="AnotaceZkracena">
    <vt:lpwstr/>
  </property>
  <property fmtid="{D5CDD505-2E9C-101B-9397-08002B2CF9AE}" pid="27" name="VlastnikProcesu">
    <vt:lpwstr/>
  </property>
</Properties>
</file>