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46AC" w14:textId="16E6E265" w:rsidR="00FE54E7" w:rsidRPr="007D122F" w:rsidRDefault="00FE54E7" w:rsidP="007D122F">
      <w:pPr>
        <w:pStyle w:val="Nzev"/>
        <w:spacing w:after="0" w:line="276" w:lineRule="auto"/>
        <w:ind w:left="0"/>
        <w:outlineLvl w:val="0"/>
        <w:rPr>
          <w:rFonts w:ascii="Times New Roman" w:eastAsia="Times New Roman" w:hAnsi="Times New Roman"/>
          <w:sz w:val="32"/>
          <w:szCs w:val="24"/>
          <w:lang w:eastAsia="cs-CZ"/>
        </w:rPr>
      </w:pPr>
      <w:r w:rsidRPr="007D122F">
        <w:rPr>
          <w:rFonts w:ascii="Times New Roman" w:eastAsia="Times New Roman" w:hAnsi="Times New Roman"/>
          <w:sz w:val="32"/>
          <w:szCs w:val="24"/>
          <w:lang w:eastAsia="cs-CZ"/>
        </w:rPr>
        <w:t xml:space="preserve">Smlouva o nájmu </w:t>
      </w:r>
      <w:r w:rsidR="001F41C4" w:rsidRPr="007D122F">
        <w:rPr>
          <w:rFonts w:ascii="Times New Roman" w:eastAsia="Times New Roman" w:hAnsi="Times New Roman"/>
          <w:sz w:val="32"/>
          <w:szCs w:val="24"/>
          <w:lang w:eastAsia="cs-CZ"/>
        </w:rPr>
        <w:t>honitby – obory</w:t>
      </w:r>
    </w:p>
    <w:p w14:paraId="662239C8" w14:textId="77777777" w:rsidR="0032695B" w:rsidRPr="0032695B" w:rsidRDefault="0032695B" w:rsidP="00230DDF">
      <w:pPr>
        <w:spacing w:after="0" w:line="276" w:lineRule="auto"/>
        <w:ind w:left="357"/>
        <w:jc w:val="center"/>
        <w:rPr>
          <w:rFonts w:ascii="Times New Roman" w:eastAsia="Times New Roman" w:hAnsi="Times New Roman"/>
          <w:i/>
          <w:iCs/>
          <w:sz w:val="24"/>
          <w:szCs w:val="24"/>
          <w:highlight w:val="yellow"/>
          <w:lang w:eastAsia="de-DE"/>
        </w:rPr>
      </w:pPr>
      <w:r w:rsidRPr="0032695B">
        <w:rPr>
          <w:rFonts w:ascii="Times New Roman" w:eastAsia="Times New Roman" w:hAnsi="Times New Roman"/>
          <w:i/>
          <w:iCs/>
          <w:sz w:val="24"/>
          <w:szCs w:val="24"/>
          <w:highlight w:val="yellow"/>
          <w:lang w:eastAsia="de-DE"/>
        </w:rPr>
        <w:t xml:space="preserve">název honitby </w:t>
      </w:r>
    </w:p>
    <w:p w14:paraId="4A0F8CE4" w14:textId="77777777" w:rsidR="0032695B" w:rsidRDefault="0032695B" w:rsidP="00230DDF">
      <w:pPr>
        <w:spacing w:after="0" w:line="276" w:lineRule="auto"/>
        <w:ind w:left="357"/>
        <w:jc w:val="center"/>
        <w:rPr>
          <w:rFonts w:ascii="Times New Roman" w:eastAsia="Times New Roman" w:hAnsi="Times New Roman"/>
          <w:i/>
          <w:iCs/>
          <w:sz w:val="24"/>
          <w:szCs w:val="24"/>
          <w:lang w:eastAsia="de-DE"/>
        </w:rPr>
      </w:pPr>
      <w:r w:rsidRPr="0032695B">
        <w:rPr>
          <w:rFonts w:ascii="Times New Roman" w:eastAsia="Times New Roman" w:hAnsi="Times New Roman"/>
          <w:i/>
          <w:iCs/>
          <w:sz w:val="24"/>
          <w:szCs w:val="24"/>
          <w:highlight w:val="yellow"/>
          <w:lang w:eastAsia="de-DE"/>
        </w:rPr>
        <w:t>CZkód honitby</w:t>
      </w:r>
    </w:p>
    <w:p w14:paraId="519CDB7F" w14:textId="77777777" w:rsidR="00FE54E7" w:rsidRPr="00B15BD6" w:rsidRDefault="00FE54E7" w:rsidP="00230DDF">
      <w:pPr>
        <w:spacing w:after="0" w:line="276" w:lineRule="auto"/>
        <w:jc w:val="center"/>
        <w:rPr>
          <w:rFonts w:ascii="Times New Roman" w:hAnsi="Times New Roman"/>
          <w:sz w:val="24"/>
          <w:szCs w:val="24"/>
        </w:rPr>
      </w:pPr>
      <w:r w:rsidRPr="00B15BD6">
        <w:rPr>
          <w:rFonts w:ascii="Times New Roman" w:hAnsi="Times New Roman"/>
          <w:sz w:val="24"/>
          <w:szCs w:val="24"/>
        </w:rPr>
        <w:t xml:space="preserve">podle </w:t>
      </w:r>
      <w:r w:rsidR="00D05FEA" w:rsidRPr="00B15BD6">
        <w:rPr>
          <w:rFonts w:ascii="Times New Roman" w:hAnsi="Times New Roman"/>
          <w:sz w:val="24"/>
          <w:szCs w:val="24"/>
        </w:rPr>
        <w:t xml:space="preserve">ustanovení </w:t>
      </w:r>
      <w:r w:rsidRPr="00B15BD6">
        <w:rPr>
          <w:rFonts w:ascii="Times New Roman" w:hAnsi="Times New Roman"/>
          <w:sz w:val="24"/>
          <w:szCs w:val="24"/>
        </w:rPr>
        <w:t xml:space="preserve">§ 33 zákona č. 449/2001 Sb., o myslivosti, ve znění pozdějších předpisů (dále jen „zákon </w:t>
      </w:r>
      <w:r w:rsidR="00227EAE" w:rsidRPr="00B15BD6">
        <w:rPr>
          <w:rFonts w:ascii="Times New Roman" w:hAnsi="Times New Roman"/>
          <w:sz w:val="24"/>
          <w:szCs w:val="24"/>
        </w:rPr>
        <w:t>o myslivosti</w:t>
      </w:r>
      <w:r w:rsidRPr="00B15BD6">
        <w:rPr>
          <w:rFonts w:ascii="Times New Roman" w:hAnsi="Times New Roman"/>
          <w:sz w:val="24"/>
          <w:szCs w:val="24"/>
        </w:rPr>
        <w:t>“)</w:t>
      </w:r>
      <w:r w:rsidR="008B402E" w:rsidRPr="00B15BD6">
        <w:rPr>
          <w:rFonts w:ascii="Times New Roman" w:hAnsi="Times New Roman"/>
          <w:sz w:val="24"/>
          <w:szCs w:val="24"/>
        </w:rPr>
        <w:t>,</w:t>
      </w:r>
      <w:r w:rsidRPr="00B15BD6">
        <w:rPr>
          <w:rFonts w:ascii="Times New Roman" w:hAnsi="Times New Roman"/>
          <w:sz w:val="24"/>
          <w:szCs w:val="24"/>
        </w:rPr>
        <w:t xml:space="preserve"> </w:t>
      </w:r>
      <w:r w:rsidR="00D05FEA" w:rsidRPr="00B15BD6">
        <w:rPr>
          <w:rFonts w:ascii="Times New Roman" w:hAnsi="Times New Roman"/>
          <w:sz w:val="24"/>
          <w:szCs w:val="24"/>
        </w:rPr>
        <w:t>a dle ustanovení</w:t>
      </w:r>
      <w:r w:rsidRPr="00B15BD6">
        <w:rPr>
          <w:rFonts w:ascii="Times New Roman" w:hAnsi="Times New Roman"/>
          <w:sz w:val="24"/>
          <w:szCs w:val="24"/>
        </w:rPr>
        <w:t> § 2201 a</w:t>
      </w:r>
      <w:r w:rsidR="00D05FEA" w:rsidRPr="00B15BD6">
        <w:rPr>
          <w:rFonts w:ascii="Times New Roman" w:hAnsi="Times New Roman"/>
          <w:sz w:val="24"/>
          <w:szCs w:val="24"/>
        </w:rPr>
        <w:t> </w:t>
      </w:r>
      <w:r w:rsidRPr="00B15BD6">
        <w:rPr>
          <w:rFonts w:ascii="Times New Roman" w:hAnsi="Times New Roman"/>
          <w:sz w:val="24"/>
          <w:szCs w:val="24"/>
        </w:rPr>
        <w:t>násl. zákona č. 89/2012 Sb., občanský zákoník, ve znění pozdějších předpisů (dále jen „občanský zákoník“)</w:t>
      </w:r>
    </w:p>
    <w:p w14:paraId="099D7AB8" w14:textId="77777777" w:rsidR="00FE54E7" w:rsidRPr="00C7521B" w:rsidRDefault="00FE54E7" w:rsidP="00230DDF">
      <w:pPr>
        <w:tabs>
          <w:tab w:val="left" w:pos="6733"/>
        </w:tabs>
        <w:spacing w:line="276" w:lineRule="auto"/>
        <w:rPr>
          <w:rFonts w:ascii="Times New Roman" w:hAnsi="Times New Roman"/>
          <w:b/>
          <w:snapToGrid w:val="0"/>
          <w:sz w:val="16"/>
          <w:szCs w:val="16"/>
          <w:lang w:eastAsia="cs-CZ"/>
        </w:rPr>
      </w:pPr>
    </w:p>
    <w:p w14:paraId="7979A7AD" w14:textId="77777777" w:rsidR="00555D89" w:rsidRPr="00B15BD6" w:rsidRDefault="00555D89" w:rsidP="000175F9">
      <w:pPr>
        <w:pStyle w:val="Bezmezer"/>
        <w:rPr>
          <w:b/>
          <w:i/>
        </w:rPr>
      </w:pPr>
      <w:r w:rsidRPr="00B15BD6">
        <w:rPr>
          <w:b/>
        </w:rPr>
        <w:t>Lesy České republiky, s.p.</w:t>
      </w:r>
    </w:p>
    <w:p w14:paraId="4B2298F3" w14:textId="77777777" w:rsidR="00555D89" w:rsidRPr="00B15BD6" w:rsidRDefault="00555D89" w:rsidP="000175F9">
      <w:pPr>
        <w:pStyle w:val="Bezmezer"/>
        <w:rPr>
          <w:i/>
        </w:rPr>
      </w:pPr>
      <w:r w:rsidRPr="00B15BD6">
        <w:t>se sídlem Přemyslova 1106/19, Nový Hradec Králové, 500 08 Hradec Králové</w:t>
      </w:r>
    </w:p>
    <w:p w14:paraId="09527AEC" w14:textId="77777777" w:rsidR="00555D89" w:rsidRPr="00B15BD6" w:rsidRDefault="00555D89" w:rsidP="000175F9">
      <w:pPr>
        <w:pStyle w:val="Bezmezer"/>
        <w:rPr>
          <w:i/>
        </w:rPr>
      </w:pPr>
      <w:r w:rsidRPr="00B15BD6">
        <w:t xml:space="preserve">IČO: </w:t>
      </w:r>
      <w:r w:rsidRPr="00B15BD6">
        <w:tab/>
        <w:t>421 96 451</w:t>
      </w:r>
    </w:p>
    <w:p w14:paraId="3C425EA4" w14:textId="77777777" w:rsidR="00555D89" w:rsidRPr="00B15BD6" w:rsidRDefault="00555D89" w:rsidP="000175F9">
      <w:pPr>
        <w:pStyle w:val="Bezmezer"/>
        <w:rPr>
          <w:i/>
        </w:rPr>
      </w:pPr>
      <w:r w:rsidRPr="00B15BD6">
        <w:t xml:space="preserve">DIČ: </w:t>
      </w:r>
      <w:r w:rsidRPr="00B15BD6">
        <w:tab/>
        <w:t>CZ42196451</w:t>
      </w:r>
    </w:p>
    <w:p w14:paraId="5935882D" w14:textId="77777777" w:rsidR="00555D89" w:rsidRPr="00B15BD6" w:rsidRDefault="00555D89" w:rsidP="000175F9">
      <w:pPr>
        <w:pStyle w:val="Bezmezer"/>
        <w:rPr>
          <w:i/>
        </w:rPr>
      </w:pPr>
      <w:r w:rsidRPr="00B15BD6">
        <w:t>zapsaný v obchodním rejstříku vedeném Krajským soudem v Hradci Králové, oddíl AXII, vložka 540</w:t>
      </w:r>
    </w:p>
    <w:p w14:paraId="75B614F0" w14:textId="77777777" w:rsidR="00555D89" w:rsidRPr="00B15BD6" w:rsidRDefault="00555D89" w:rsidP="000175F9">
      <w:pPr>
        <w:pStyle w:val="Bezmezer"/>
      </w:pPr>
      <w:r w:rsidRPr="00B15BD6">
        <w:t>zastoupený:</w:t>
      </w:r>
    </w:p>
    <w:p w14:paraId="654E3F49" w14:textId="77777777" w:rsidR="00555D89" w:rsidRPr="00C7521B" w:rsidRDefault="00555D89" w:rsidP="000175F9">
      <w:pPr>
        <w:pStyle w:val="Bezmezer"/>
        <w:rPr>
          <w:b/>
          <w:i/>
          <w:color w:val="FF0000"/>
          <w:highlight w:val="yellow"/>
        </w:rPr>
      </w:pPr>
      <w:r w:rsidRPr="00B15BD6">
        <w:rPr>
          <w:b/>
          <w:color w:val="FF0000"/>
          <w:highlight w:val="yellow"/>
        </w:rPr>
        <w:t>a)</w:t>
      </w:r>
      <w:r w:rsidRPr="00B15BD6">
        <w:rPr>
          <w:highlight w:val="yellow"/>
        </w:rPr>
        <w:t xml:space="preserve"> </w:t>
      </w:r>
      <w:r w:rsidR="00D4028D">
        <w:rPr>
          <w:highlight w:val="yellow"/>
        </w:rPr>
        <w:t>jméno, příjmení</w:t>
      </w:r>
      <w:r w:rsidRPr="00C7521B">
        <w:rPr>
          <w:highlight w:val="yellow"/>
        </w:rPr>
        <w:t>, generálním ředitelem</w:t>
      </w:r>
    </w:p>
    <w:p w14:paraId="05DEB65B" w14:textId="5E199C5E" w:rsidR="00555D89" w:rsidRPr="00B15BD6" w:rsidRDefault="00555D89" w:rsidP="000175F9">
      <w:pPr>
        <w:pStyle w:val="Bezmezer"/>
        <w:rPr>
          <w:i/>
          <w:highlight w:val="yellow"/>
        </w:rPr>
      </w:pPr>
      <w:r w:rsidRPr="00B15BD6">
        <w:rPr>
          <w:b/>
          <w:color w:val="FF0000"/>
          <w:highlight w:val="yellow"/>
        </w:rPr>
        <w:t>nebo b)</w:t>
      </w:r>
      <w:r w:rsidRPr="00B15BD6">
        <w:rPr>
          <w:highlight w:val="yellow"/>
        </w:rPr>
        <w:t xml:space="preserve"> </w:t>
      </w:r>
      <w:sdt>
        <w:sdtPr>
          <w:rPr>
            <w:bCs w:val="0"/>
            <w:color w:val="FF0000"/>
            <w:highlight w:val="yellow"/>
          </w:rPr>
          <w:alias w:val="Anonymizované pole"/>
          <w:tag w:val="AnonymizovanePole"/>
          <w:id w:val="-888881694"/>
          <w:placeholder>
            <w:docPart w:val="06990CE57C454A3DBF1A6616FAEBEEDD"/>
          </w:placeholder>
        </w:sdtPr>
        <w:sdtEndPr/>
        <w:sdtContent>
          <w:r w:rsidR="006A0B98" w:rsidRPr="00B15BD6">
            <w:rPr>
              <w:highlight w:val="yellow"/>
            </w:rPr>
            <w:t>Jméno Příjmení</w:t>
          </w:r>
          <w:r w:rsidR="006A0B98" w:rsidRPr="00C7521B">
            <w:rPr>
              <w:highlight w:val="yellow"/>
            </w:rPr>
            <w:t xml:space="preserve">, </w:t>
          </w:r>
          <w:r w:rsidR="006A0B98" w:rsidRPr="00B15BD6">
            <w:rPr>
              <w:highlight w:val="yellow"/>
            </w:rPr>
            <w:t>název pracovní pozice</w:t>
          </w:r>
        </w:sdtContent>
      </w:sdt>
      <w:r w:rsidRPr="00C7521B">
        <w:rPr>
          <w:highlight w:val="yellow"/>
        </w:rPr>
        <w:t xml:space="preserve">, na základě </w:t>
      </w:r>
      <w:r w:rsidR="00D4028D" w:rsidRPr="0024233E">
        <w:rPr>
          <w:color w:val="FF0000"/>
          <w:highlight w:val="yellow"/>
        </w:rPr>
        <w:t>podpisového řádu /</w:t>
      </w:r>
      <w:r w:rsidR="00D4028D">
        <w:rPr>
          <w:highlight w:val="yellow"/>
        </w:rPr>
        <w:t xml:space="preserve"> </w:t>
      </w:r>
      <w:r w:rsidRPr="00C7521B">
        <w:rPr>
          <w:highlight w:val="yellow"/>
        </w:rPr>
        <w:t xml:space="preserve">pověření ze dne </w:t>
      </w:r>
      <w:r w:rsidRPr="00B15BD6">
        <w:rPr>
          <w:highlight w:val="yellow"/>
        </w:rPr>
        <w:t>DD.MM.RRRR</w:t>
      </w:r>
      <w:r w:rsidRPr="00C7521B">
        <w:rPr>
          <w:highlight w:val="yellow"/>
        </w:rPr>
        <w:t xml:space="preserve"> </w:t>
      </w:r>
    </w:p>
    <w:p w14:paraId="4C066493" w14:textId="77777777" w:rsidR="00555D89" w:rsidRPr="00B15BD6" w:rsidRDefault="00555D89" w:rsidP="000175F9">
      <w:pPr>
        <w:pStyle w:val="Bezmezer"/>
      </w:pPr>
      <w:r w:rsidRPr="00B15BD6">
        <w:t>bankovní spojení:</w:t>
      </w:r>
      <w:r w:rsidRPr="00B15BD6">
        <w:tab/>
        <w:t>Komerční banka, a.s., pobočka Hradec Králové</w:t>
      </w:r>
    </w:p>
    <w:p w14:paraId="2C4D38FD" w14:textId="77777777" w:rsidR="00555D89" w:rsidRDefault="00555D89" w:rsidP="000175F9">
      <w:pPr>
        <w:pStyle w:val="Bezmezer"/>
      </w:pPr>
      <w:r w:rsidRPr="00B15BD6">
        <w:t>číslo účtu:</w:t>
      </w:r>
      <w:r w:rsidRPr="00B15BD6">
        <w:tab/>
      </w:r>
      <w:r w:rsidRPr="00B15BD6">
        <w:tab/>
      </w:r>
      <w:r w:rsidRPr="00B15BD6">
        <w:rPr>
          <w:highlight w:val="yellow"/>
        </w:rPr>
        <w:t>xxxxxxxxxx/xxx</w:t>
      </w:r>
    </w:p>
    <w:p w14:paraId="299016BB" w14:textId="77777777" w:rsidR="00D4028D" w:rsidRPr="00306505" w:rsidRDefault="00D4028D" w:rsidP="000175F9">
      <w:pPr>
        <w:pStyle w:val="Bezmezer"/>
      </w:pPr>
      <w:r>
        <w:t>ID DS:</w:t>
      </w:r>
      <w:r>
        <w:tab/>
      </w:r>
      <w:r>
        <w:tab/>
      </w:r>
      <w:r>
        <w:tab/>
      </w:r>
      <w:r w:rsidRPr="00381D06">
        <w:t>e8jcfsn</w:t>
      </w:r>
    </w:p>
    <w:p w14:paraId="17C4CF17" w14:textId="77777777" w:rsidR="00555D89" w:rsidRPr="00C7521B" w:rsidRDefault="00555D89" w:rsidP="00230DDF">
      <w:pPr>
        <w:spacing w:line="276" w:lineRule="auto"/>
        <w:rPr>
          <w:rFonts w:ascii="Times New Roman" w:hAnsi="Times New Roman"/>
          <w:bCs/>
          <w:snapToGrid w:val="0"/>
          <w:sz w:val="12"/>
          <w:szCs w:val="12"/>
          <w:lang w:eastAsia="cs-CZ"/>
        </w:rPr>
      </w:pPr>
    </w:p>
    <w:p w14:paraId="74495FF2" w14:textId="77777777" w:rsidR="00555D89" w:rsidRPr="00C7521B" w:rsidRDefault="00555D89" w:rsidP="00230DDF">
      <w:pPr>
        <w:spacing w:line="276" w:lineRule="auto"/>
        <w:rPr>
          <w:rFonts w:ascii="Times New Roman" w:hAnsi="Times New Roman"/>
          <w:bCs/>
          <w:snapToGrid w:val="0"/>
          <w:sz w:val="24"/>
          <w:szCs w:val="24"/>
          <w:lang w:eastAsia="cs-CZ"/>
        </w:rPr>
      </w:pPr>
      <w:r w:rsidRPr="00C7521B">
        <w:rPr>
          <w:rFonts w:ascii="Times New Roman" w:hAnsi="Times New Roman"/>
          <w:bCs/>
          <w:snapToGrid w:val="0"/>
          <w:sz w:val="24"/>
          <w:szCs w:val="24"/>
          <w:lang w:eastAsia="cs-CZ"/>
        </w:rPr>
        <w:t>(dále jako „</w:t>
      </w:r>
      <w:r w:rsidRPr="00C7521B">
        <w:rPr>
          <w:rFonts w:ascii="Times New Roman" w:hAnsi="Times New Roman"/>
          <w:bCs/>
          <w:i/>
          <w:iCs/>
          <w:snapToGrid w:val="0"/>
          <w:sz w:val="24"/>
          <w:szCs w:val="24"/>
          <w:lang w:eastAsia="cs-CZ"/>
        </w:rPr>
        <w:t>pronajímatel</w:t>
      </w:r>
      <w:r w:rsidRPr="00C7521B">
        <w:rPr>
          <w:rFonts w:ascii="Times New Roman" w:hAnsi="Times New Roman"/>
          <w:bCs/>
          <w:snapToGrid w:val="0"/>
          <w:sz w:val="24"/>
          <w:szCs w:val="24"/>
          <w:lang w:eastAsia="cs-CZ"/>
        </w:rPr>
        <w:t>“) na straně jedné</w:t>
      </w:r>
    </w:p>
    <w:p w14:paraId="3DF2C8C4" w14:textId="77777777" w:rsidR="00555D89" w:rsidRPr="00C7521B" w:rsidRDefault="00555D89" w:rsidP="00230DDF">
      <w:pPr>
        <w:spacing w:line="276" w:lineRule="auto"/>
        <w:rPr>
          <w:rFonts w:ascii="Times New Roman" w:hAnsi="Times New Roman"/>
          <w:snapToGrid w:val="0"/>
          <w:sz w:val="24"/>
          <w:szCs w:val="24"/>
          <w:lang w:eastAsia="cs-CZ"/>
        </w:rPr>
      </w:pPr>
      <w:r w:rsidRPr="00C7521B">
        <w:rPr>
          <w:rFonts w:ascii="Times New Roman" w:hAnsi="Times New Roman"/>
          <w:snapToGrid w:val="0"/>
          <w:sz w:val="24"/>
          <w:szCs w:val="24"/>
          <w:lang w:eastAsia="cs-CZ"/>
        </w:rPr>
        <w:t>a</w:t>
      </w:r>
    </w:p>
    <w:p w14:paraId="260CD8CD" w14:textId="77777777" w:rsidR="00D4028D" w:rsidRPr="0086619A" w:rsidRDefault="00D4028D" w:rsidP="000175F9">
      <w:pPr>
        <w:pStyle w:val="Bezmezer"/>
        <w:rPr>
          <w:b/>
          <w:color w:val="FF0000"/>
        </w:rPr>
      </w:pPr>
      <w:r w:rsidRPr="00D4028D">
        <w:rPr>
          <w:b/>
          <w:color w:val="FF0000"/>
        </w:rPr>
        <w:t>A): PRÁVNICKÉ OSOBY</w:t>
      </w:r>
    </w:p>
    <w:p w14:paraId="55E602E5" w14:textId="77777777" w:rsidR="00D4028D" w:rsidRPr="00B20881" w:rsidRDefault="00D4028D" w:rsidP="000175F9">
      <w:pPr>
        <w:pStyle w:val="Bezmezer"/>
        <w:rPr>
          <w:b/>
          <w:color w:val="FF0000"/>
        </w:rPr>
      </w:pPr>
      <w:r w:rsidRPr="00106188">
        <w:rPr>
          <w:b/>
          <w:color w:val="FF0000"/>
        </w:rPr>
        <w:t>A1) právnické osoby zapsané v obchodním rejstříku</w:t>
      </w:r>
    </w:p>
    <w:p w14:paraId="7409DD89" w14:textId="77777777" w:rsidR="00D4028D" w:rsidRPr="00877EC2" w:rsidRDefault="00D4028D" w:rsidP="000175F9">
      <w:pPr>
        <w:pStyle w:val="Bezmezer"/>
      </w:pPr>
      <w:r w:rsidRPr="009D6AB0">
        <w:rPr>
          <w:b/>
          <w:color w:val="000000"/>
          <w:highlight w:val="yellow"/>
        </w:rPr>
        <w:t>Obchodní firma</w:t>
      </w:r>
      <w:r w:rsidRPr="00957DE9">
        <w:rPr>
          <w:color w:val="000000"/>
        </w:rPr>
        <w:t xml:space="preserve"> </w:t>
      </w:r>
      <w:r w:rsidRPr="003850EC">
        <w:rPr>
          <w:color w:val="FF0000"/>
        </w:rPr>
        <w:t>(údaje uvádějte přesně ve formátu, jaký je v obchodním rejstříku)</w:t>
      </w:r>
    </w:p>
    <w:p w14:paraId="3984C283" w14:textId="77777777" w:rsidR="00D4028D" w:rsidRPr="00DB45A0" w:rsidRDefault="00D4028D" w:rsidP="000175F9">
      <w:pPr>
        <w:pStyle w:val="Bezmezer"/>
      </w:pPr>
      <w:r w:rsidRPr="00877EC2">
        <w:t xml:space="preserve">se sídlem </w:t>
      </w:r>
      <w:r w:rsidRPr="00877EC2">
        <w:rPr>
          <w:highlight w:val="yellow"/>
        </w:rPr>
        <w:t>doplnit</w:t>
      </w:r>
    </w:p>
    <w:p w14:paraId="3526EB3D" w14:textId="7A3C710F" w:rsidR="00D4028D" w:rsidRPr="00657822" w:rsidRDefault="00D4028D" w:rsidP="000175F9">
      <w:pPr>
        <w:pStyle w:val="Bezmezer"/>
      </w:pPr>
      <w:r w:rsidRPr="00DB45A0">
        <w:t xml:space="preserve">IČO: </w:t>
      </w:r>
      <w:r w:rsidRPr="00DB45A0">
        <w:tab/>
      </w:r>
      <w:r w:rsidRPr="00DB45A0">
        <w:rPr>
          <w:highlight w:val="yellow"/>
        </w:rPr>
        <w:t>xxx x</w:t>
      </w:r>
      <w:r w:rsidR="006A0B98">
        <w:rPr>
          <w:highlight w:val="yellow"/>
        </w:rPr>
        <w:t>\</w:t>
      </w:r>
      <w:r w:rsidRPr="00DB45A0">
        <w:rPr>
          <w:highlight w:val="yellow"/>
        </w:rPr>
        <w:t xml:space="preserve">x xxx </w:t>
      </w:r>
    </w:p>
    <w:p w14:paraId="311B6039" w14:textId="77777777" w:rsidR="00D4028D" w:rsidRPr="00657822" w:rsidRDefault="00D4028D" w:rsidP="000175F9">
      <w:pPr>
        <w:pStyle w:val="Bezmezer"/>
      </w:pPr>
      <w:r w:rsidRPr="00657822">
        <w:t xml:space="preserve">DIČ: </w:t>
      </w:r>
      <w:r w:rsidRPr="00657822">
        <w:tab/>
      </w:r>
      <w:r w:rsidRPr="00657822">
        <w:rPr>
          <w:highlight w:val="yellow"/>
        </w:rPr>
        <w:t>xxxxxxxxxx</w:t>
      </w:r>
    </w:p>
    <w:p w14:paraId="0247351D" w14:textId="77777777" w:rsidR="00D4028D" w:rsidRPr="00D9785B" w:rsidRDefault="00D4028D" w:rsidP="000175F9">
      <w:pPr>
        <w:pStyle w:val="Bezmezer"/>
      </w:pPr>
      <w:r w:rsidRPr="00657822">
        <w:t xml:space="preserve">zapsaná v obchodním rejstříku vedeném </w:t>
      </w:r>
      <w:r w:rsidRPr="00657822">
        <w:rPr>
          <w:highlight w:val="yellow"/>
        </w:rPr>
        <w:t>X</w:t>
      </w:r>
      <w:r w:rsidRPr="001343DE">
        <w:t xml:space="preserve"> soudem v </w:t>
      </w:r>
      <w:r w:rsidRPr="001343DE">
        <w:rPr>
          <w:highlight w:val="yellow"/>
        </w:rPr>
        <w:t>X</w:t>
      </w:r>
      <w:r w:rsidRPr="00D9785B">
        <w:t xml:space="preserve">, oddíl </w:t>
      </w:r>
      <w:r w:rsidRPr="00D9785B">
        <w:rPr>
          <w:highlight w:val="yellow"/>
        </w:rPr>
        <w:t>X</w:t>
      </w:r>
      <w:r w:rsidRPr="00D9785B">
        <w:t xml:space="preserve">, vložka </w:t>
      </w:r>
      <w:r w:rsidRPr="00D9785B">
        <w:rPr>
          <w:highlight w:val="yellow"/>
        </w:rPr>
        <w:t>X</w:t>
      </w:r>
    </w:p>
    <w:p w14:paraId="00CD5B2D" w14:textId="77777777" w:rsidR="00D4028D" w:rsidRPr="0024233E" w:rsidRDefault="00D4028D" w:rsidP="000175F9">
      <w:pPr>
        <w:pStyle w:val="Bezmezer"/>
        <w:rPr>
          <w:highlight w:val="yellow"/>
        </w:rPr>
      </w:pPr>
      <w:r w:rsidRPr="004C0391">
        <w:t>zastoupen</w:t>
      </w:r>
      <w:r w:rsidRPr="004C0391">
        <w:rPr>
          <w:highlight w:val="yellow"/>
        </w:rPr>
        <w:t>á</w:t>
      </w:r>
      <w:r w:rsidRPr="004C0391">
        <w:t>:</w:t>
      </w:r>
      <w:r w:rsidRPr="0024233E">
        <w:tab/>
      </w:r>
      <w:r w:rsidRPr="0024233E">
        <w:rPr>
          <w:b/>
          <w:color w:val="FF0000"/>
          <w:highlight w:val="yellow"/>
        </w:rPr>
        <w:t xml:space="preserve">a) </w:t>
      </w:r>
      <w:r w:rsidRPr="0024233E">
        <w:rPr>
          <w:highlight w:val="yellow"/>
        </w:rPr>
        <w:t>Jméno Příjmení, funkce</w:t>
      </w:r>
    </w:p>
    <w:p w14:paraId="612F8552" w14:textId="77777777" w:rsidR="00D4028D" w:rsidRPr="0024233E" w:rsidRDefault="00D4028D" w:rsidP="000175F9">
      <w:pPr>
        <w:tabs>
          <w:tab w:val="left" w:pos="1276"/>
        </w:tabs>
        <w:spacing w:line="276" w:lineRule="auto"/>
        <w:ind w:left="1418"/>
        <w:rPr>
          <w:rFonts w:ascii="Times New Roman" w:hAnsi="Times New Roman"/>
          <w:bCs/>
          <w:color w:val="FF0000"/>
          <w:sz w:val="24"/>
          <w:szCs w:val="24"/>
          <w:highlight w:val="yellow"/>
          <w:lang w:eastAsia="cs-CZ"/>
        </w:rPr>
      </w:pPr>
      <w:r w:rsidRPr="0024233E">
        <w:rPr>
          <w:rFonts w:ascii="Times New Roman" w:hAnsi="Times New Roman"/>
          <w:b/>
          <w:bCs/>
          <w:iCs/>
          <w:color w:val="FF0000"/>
          <w:sz w:val="24"/>
          <w:szCs w:val="24"/>
          <w:highlight w:val="yellow"/>
        </w:rPr>
        <w:t>nebo b)</w:t>
      </w:r>
      <w:r w:rsidRPr="0024233E">
        <w:rPr>
          <w:rFonts w:ascii="Times New Roman" w:hAnsi="Times New Roman"/>
          <w:iCs/>
          <w:sz w:val="24"/>
          <w:szCs w:val="24"/>
          <w:highlight w:val="yellow"/>
        </w:rPr>
        <w:t xml:space="preserve"> </w:t>
      </w:r>
      <w:r w:rsidRPr="0024233E">
        <w:rPr>
          <w:rFonts w:ascii="Times New Roman" w:hAnsi="Times New Roman"/>
          <w:sz w:val="24"/>
          <w:szCs w:val="24"/>
          <w:highlight w:val="yellow"/>
        </w:rPr>
        <w:t>Jméno Příjmení, funkce, na základě</w:t>
      </w:r>
      <w:r w:rsidRPr="0024233E">
        <w:rPr>
          <w:rFonts w:ascii="Times New Roman" w:hAnsi="Times New Roman"/>
          <w:iCs/>
          <w:sz w:val="24"/>
          <w:szCs w:val="24"/>
          <w:highlight w:val="yellow"/>
        </w:rPr>
        <w:t xml:space="preserve"> pověření /</w:t>
      </w:r>
      <w:r w:rsidRPr="0024233E">
        <w:rPr>
          <w:rFonts w:ascii="Times New Roman" w:hAnsi="Times New Roman"/>
          <w:sz w:val="24"/>
          <w:szCs w:val="24"/>
          <w:highlight w:val="yellow"/>
        </w:rPr>
        <w:t xml:space="preserve"> plné moci ze dne</w:t>
      </w:r>
      <w:r w:rsidRPr="0024233E">
        <w:rPr>
          <w:rFonts w:ascii="Times New Roman" w:hAnsi="Times New Roman"/>
          <w:iCs/>
          <w:sz w:val="24"/>
          <w:szCs w:val="24"/>
        </w:rPr>
        <w:t xml:space="preserve"> </w:t>
      </w:r>
      <w:r w:rsidRPr="0024233E">
        <w:rPr>
          <w:rFonts w:ascii="Times New Roman" w:hAnsi="Times New Roman"/>
          <w:sz w:val="24"/>
          <w:szCs w:val="24"/>
          <w:highlight w:val="yellow"/>
        </w:rPr>
        <w:t>DD.MM.RRRR</w:t>
      </w:r>
    </w:p>
    <w:p w14:paraId="771A7F8F" w14:textId="77777777" w:rsidR="00D4028D" w:rsidRPr="00106188" w:rsidRDefault="00D4028D" w:rsidP="000175F9">
      <w:pPr>
        <w:pStyle w:val="Bezmezer"/>
      </w:pPr>
      <w:r w:rsidRPr="00D4028D">
        <w:t>bankovní spojení:</w:t>
      </w:r>
      <w:r w:rsidRPr="00D4028D">
        <w:tab/>
      </w:r>
      <w:r w:rsidRPr="0086619A">
        <w:rPr>
          <w:iCs/>
          <w:highlight w:val="yellow"/>
        </w:rPr>
        <w:t>Název banky, pobočka</w:t>
      </w:r>
    </w:p>
    <w:p w14:paraId="4E9C89CF" w14:textId="77777777" w:rsidR="00D4028D" w:rsidRPr="003850EC" w:rsidRDefault="00D4028D" w:rsidP="000175F9">
      <w:pPr>
        <w:pStyle w:val="Bezmezer"/>
      </w:pPr>
      <w:r w:rsidRPr="00B20881">
        <w:t xml:space="preserve">číslo </w:t>
      </w:r>
      <w:r w:rsidRPr="009D6AB0">
        <w:t>účtu:</w:t>
      </w:r>
      <w:r w:rsidRPr="009D6AB0">
        <w:tab/>
      </w:r>
      <w:r w:rsidRPr="009D6AB0">
        <w:tab/>
      </w:r>
      <w:r w:rsidRPr="00957DE9">
        <w:rPr>
          <w:highlight w:val="yellow"/>
        </w:rPr>
        <w:t>xxxxxxxxxx/xxx</w:t>
      </w:r>
    </w:p>
    <w:p w14:paraId="665FA396" w14:textId="77777777" w:rsidR="00D4028D" w:rsidRPr="0024233E" w:rsidRDefault="00D4028D" w:rsidP="000175F9">
      <w:pPr>
        <w:pStyle w:val="Bezmezer"/>
        <w:rPr>
          <w:iCs/>
        </w:rPr>
      </w:pPr>
      <w:r w:rsidRPr="003850EC">
        <w:t>ID</w:t>
      </w:r>
      <w:r w:rsidRPr="00877EC2">
        <w:t xml:space="preserve"> DS:</w:t>
      </w:r>
      <w:r w:rsidRPr="00877EC2">
        <w:tab/>
      </w:r>
      <w:r w:rsidRPr="00877EC2">
        <w:tab/>
      </w:r>
      <w:r w:rsidRPr="0024233E">
        <w:tab/>
      </w:r>
      <w:r w:rsidRPr="0024233E">
        <w:rPr>
          <w:highlight w:val="yellow"/>
        </w:rPr>
        <w:t>xxxxxxxxxx</w:t>
      </w:r>
    </w:p>
    <w:p w14:paraId="7E13A614" w14:textId="77777777" w:rsidR="00D4028D" w:rsidRPr="0024233E" w:rsidRDefault="00D4028D" w:rsidP="000175F9">
      <w:pPr>
        <w:pStyle w:val="Bezmezer"/>
        <w:rPr>
          <w:iCs/>
        </w:rPr>
      </w:pPr>
    </w:p>
    <w:p w14:paraId="52D73F61" w14:textId="77777777" w:rsidR="00D4028D" w:rsidRPr="0024233E" w:rsidRDefault="00D4028D" w:rsidP="000175F9">
      <w:pPr>
        <w:pStyle w:val="Bezmezer"/>
        <w:rPr>
          <w:highlight w:val="yellow"/>
        </w:rPr>
      </w:pPr>
      <w:r w:rsidRPr="0024233E">
        <w:rPr>
          <w:iCs/>
        </w:rPr>
        <w:t>(dále jako „</w:t>
      </w:r>
      <w:r w:rsidRPr="0024233E">
        <w:rPr>
          <w:i/>
          <w:iCs/>
        </w:rPr>
        <w:t>nájemce</w:t>
      </w:r>
      <w:r w:rsidRPr="0024233E">
        <w:rPr>
          <w:iCs/>
        </w:rPr>
        <w:t>“) na straně druhé</w:t>
      </w:r>
    </w:p>
    <w:p w14:paraId="26A75EA8" w14:textId="77777777" w:rsidR="00D4028D" w:rsidRPr="0024233E" w:rsidRDefault="00D4028D" w:rsidP="00230DDF">
      <w:pPr>
        <w:spacing w:line="276" w:lineRule="auto"/>
        <w:rPr>
          <w:rFonts w:ascii="Times New Roman" w:hAnsi="Times New Roman"/>
          <w:i/>
          <w:color w:val="FF0000"/>
          <w:sz w:val="24"/>
          <w:szCs w:val="24"/>
        </w:rPr>
      </w:pPr>
    </w:p>
    <w:p w14:paraId="7DE71484" w14:textId="77777777" w:rsidR="00D4028D" w:rsidRPr="00877EC2" w:rsidRDefault="00D4028D" w:rsidP="000175F9">
      <w:pPr>
        <w:pStyle w:val="Bezmezer"/>
        <w:rPr>
          <w:b/>
          <w:color w:val="FF0000"/>
        </w:rPr>
      </w:pPr>
      <w:r w:rsidRPr="00D4028D">
        <w:rPr>
          <w:b/>
          <w:color w:val="FF0000"/>
        </w:rPr>
        <w:lastRenderedPageBreak/>
        <w:t xml:space="preserve">A2) </w:t>
      </w:r>
      <w:r w:rsidRPr="0086619A">
        <w:rPr>
          <w:b/>
          <w:color w:val="FF0000"/>
        </w:rPr>
        <w:t>mysliveck</w:t>
      </w:r>
      <w:r w:rsidRPr="00106188">
        <w:rPr>
          <w:b/>
          <w:color w:val="FF0000"/>
        </w:rPr>
        <w:t>é</w:t>
      </w:r>
      <w:r w:rsidRPr="00B20881">
        <w:rPr>
          <w:b/>
          <w:color w:val="FF0000"/>
        </w:rPr>
        <w:t xml:space="preserve"> sdružení</w:t>
      </w:r>
      <w:r w:rsidRPr="009D6AB0">
        <w:rPr>
          <w:b/>
          <w:color w:val="FF0000"/>
        </w:rPr>
        <w:t xml:space="preserve"> </w:t>
      </w:r>
      <w:r w:rsidRPr="00957DE9">
        <w:rPr>
          <w:b/>
          <w:color w:val="FF0000"/>
        </w:rPr>
        <w:t>–</w:t>
      </w:r>
      <w:r w:rsidRPr="00F23FEB">
        <w:rPr>
          <w:b/>
          <w:color w:val="FF0000"/>
        </w:rPr>
        <w:t xml:space="preserve"> </w:t>
      </w:r>
      <w:r w:rsidRPr="003850EC">
        <w:rPr>
          <w:b/>
          <w:color w:val="FF0000"/>
        </w:rPr>
        <w:t xml:space="preserve">spolek </w:t>
      </w:r>
    </w:p>
    <w:p w14:paraId="250B02B7" w14:textId="77777777" w:rsidR="00D4028D" w:rsidRPr="0024233E" w:rsidRDefault="00D4028D" w:rsidP="00230DDF">
      <w:pPr>
        <w:spacing w:after="0" w:line="276" w:lineRule="auto"/>
        <w:rPr>
          <w:rFonts w:ascii="Times New Roman" w:hAnsi="Times New Roman"/>
          <w:i/>
          <w:sz w:val="24"/>
          <w:szCs w:val="24"/>
        </w:rPr>
      </w:pPr>
      <w:r w:rsidRPr="0024233E">
        <w:rPr>
          <w:rFonts w:ascii="Times New Roman" w:hAnsi="Times New Roman"/>
          <w:b/>
          <w:bCs/>
          <w:iCs/>
          <w:sz w:val="24"/>
          <w:szCs w:val="24"/>
          <w:highlight w:val="yellow"/>
        </w:rPr>
        <w:t>Název smluvního partnera</w:t>
      </w:r>
      <w:r w:rsidRPr="0024233E">
        <w:rPr>
          <w:rFonts w:ascii="Times New Roman" w:hAnsi="Times New Roman"/>
          <w:i/>
          <w:sz w:val="24"/>
          <w:szCs w:val="24"/>
        </w:rPr>
        <w:t xml:space="preserve"> </w:t>
      </w:r>
      <w:r w:rsidRPr="0024233E">
        <w:rPr>
          <w:rFonts w:ascii="Times New Roman" w:hAnsi="Times New Roman"/>
          <w:iCs/>
          <w:color w:val="FF0000"/>
          <w:sz w:val="24"/>
          <w:szCs w:val="24"/>
        </w:rPr>
        <w:t>(údaje uvádějte přesně dle zápisu v příslušném rejstříku nebo dle údajů na webových stránkách smluvního partnera)</w:t>
      </w:r>
    </w:p>
    <w:p w14:paraId="3273FC93" w14:textId="77777777" w:rsidR="00D4028D" w:rsidRPr="0024233E" w:rsidRDefault="00D4028D" w:rsidP="00230DDF">
      <w:pPr>
        <w:spacing w:after="0" w:line="276" w:lineRule="auto"/>
        <w:rPr>
          <w:rFonts w:ascii="Times New Roman" w:hAnsi="Times New Roman"/>
          <w:iCs/>
          <w:sz w:val="24"/>
          <w:szCs w:val="24"/>
        </w:rPr>
      </w:pPr>
      <w:r w:rsidRPr="0024233E">
        <w:rPr>
          <w:rFonts w:ascii="Times New Roman" w:hAnsi="Times New Roman"/>
          <w:iCs/>
          <w:sz w:val="24"/>
          <w:szCs w:val="24"/>
        </w:rPr>
        <w:t xml:space="preserve">se sídlem: </w:t>
      </w:r>
      <w:r w:rsidRPr="0024233E">
        <w:rPr>
          <w:rFonts w:ascii="Times New Roman" w:hAnsi="Times New Roman"/>
          <w:iCs/>
          <w:sz w:val="24"/>
          <w:szCs w:val="24"/>
          <w:highlight w:val="yellow"/>
        </w:rPr>
        <w:t>doplnit adresu</w:t>
      </w:r>
    </w:p>
    <w:p w14:paraId="26AD61EE" w14:textId="77777777" w:rsidR="00D4028D" w:rsidRPr="0024233E" w:rsidRDefault="00D4028D" w:rsidP="00230DDF">
      <w:pPr>
        <w:spacing w:after="0" w:line="276" w:lineRule="auto"/>
        <w:rPr>
          <w:rFonts w:ascii="Times New Roman" w:hAnsi="Times New Roman"/>
          <w:iCs/>
          <w:sz w:val="24"/>
          <w:szCs w:val="24"/>
        </w:rPr>
      </w:pPr>
      <w:r w:rsidRPr="0024233E">
        <w:rPr>
          <w:rFonts w:ascii="Times New Roman" w:hAnsi="Times New Roman"/>
          <w:iCs/>
          <w:sz w:val="24"/>
          <w:szCs w:val="24"/>
        </w:rPr>
        <w:t xml:space="preserve">IČO: </w:t>
      </w:r>
      <w:r w:rsidRPr="0024233E">
        <w:rPr>
          <w:rFonts w:ascii="Times New Roman" w:hAnsi="Times New Roman"/>
          <w:iCs/>
          <w:sz w:val="24"/>
          <w:szCs w:val="24"/>
          <w:highlight w:val="yellow"/>
        </w:rPr>
        <w:t>xxx xx xxx</w:t>
      </w:r>
      <w:r w:rsidRPr="0024233E">
        <w:rPr>
          <w:rFonts w:ascii="Times New Roman" w:hAnsi="Times New Roman"/>
          <w:iCs/>
          <w:sz w:val="24"/>
          <w:szCs w:val="24"/>
        </w:rPr>
        <w:t xml:space="preserve"> </w:t>
      </w:r>
    </w:p>
    <w:p w14:paraId="6492A8B9" w14:textId="77777777" w:rsidR="00D4028D" w:rsidRPr="0024233E" w:rsidRDefault="00D4028D" w:rsidP="00230DDF">
      <w:pPr>
        <w:spacing w:after="0" w:line="276" w:lineRule="auto"/>
        <w:rPr>
          <w:rFonts w:ascii="Times New Roman" w:hAnsi="Times New Roman"/>
          <w:iCs/>
          <w:sz w:val="24"/>
          <w:szCs w:val="24"/>
        </w:rPr>
      </w:pPr>
      <w:r w:rsidRPr="0024233E">
        <w:rPr>
          <w:rFonts w:ascii="Times New Roman" w:hAnsi="Times New Roman"/>
          <w:iCs/>
          <w:sz w:val="24"/>
          <w:szCs w:val="24"/>
        </w:rPr>
        <w:t xml:space="preserve">DIČ: </w:t>
      </w:r>
      <w:r w:rsidRPr="0024233E">
        <w:rPr>
          <w:rFonts w:ascii="Times New Roman" w:hAnsi="Times New Roman"/>
          <w:iCs/>
          <w:sz w:val="24"/>
          <w:szCs w:val="24"/>
          <w:highlight w:val="yellow"/>
        </w:rPr>
        <w:t>xxxxxxxxxx</w:t>
      </w:r>
    </w:p>
    <w:p w14:paraId="695FA310" w14:textId="77777777" w:rsidR="00D4028D" w:rsidRPr="0024233E" w:rsidRDefault="00D4028D" w:rsidP="00230DDF">
      <w:pPr>
        <w:spacing w:after="0" w:line="276" w:lineRule="auto"/>
        <w:ind w:left="1418" w:hanging="1418"/>
        <w:rPr>
          <w:rFonts w:ascii="Times New Roman" w:hAnsi="Times New Roman"/>
          <w:iCs/>
          <w:sz w:val="24"/>
          <w:szCs w:val="24"/>
        </w:rPr>
      </w:pPr>
      <w:r w:rsidRPr="0024233E">
        <w:rPr>
          <w:rFonts w:ascii="Times New Roman" w:hAnsi="Times New Roman"/>
          <w:iCs/>
          <w:sz w:val="24"/>
          <w:szCs w:val="24"/>
        </w:rPr>
        <w:t xml:space="preserve">zapsané ve spolkovém rejstříku, vedeném </w:t>
      </w:r>
      <w:r w:rsidRPr="0024233E">
        <w:rPr>
          <w:rFonts w:ascii="Times New Roman" w:hAnsi="Times New Roman"/>
          <w:sz w:val="24"/>
          <w:szCs w:val="24"/>
          <w:highlight w:val="yellow"/>
        </w:rPr>
        <w:t>X</w:t>
      </w:r>
      <w:r w:rsidRPr="0024233E">
        <w:rPr>
          <w:rFonts w:ascii="Times New Roman" w:hAnsi="Times New Roman"/>
          <w:iCs/>
          <w:sz w:val="24"/>
          <w:szCs w:val="24"/>
        </w:rPr>
        <w:t xml:space="preserve"> soudem v </w:t>
      </w:r>
      <w:r w:rsidRPr="0024233E">
        <w:rPr>
          <w:rFonts w:ascii="Times New Roman" w:hAnsi="Times New Roman"/>
          <w:sz w:val="24"/>
          <w:szCs w:val="24"/>
          <w:highlight w:val="yellow"/>
        </w:rPr>
        <w:t>X</w:t>
      </w:r>
      <w:r w:rsidRPr="0024233E">
        <w:rPr>
          <w:rFonts w:ascii="Times New Roman" w:hAnsi="Times New Roman"/>
          <w:iCs/>
          <w:sz w:val="24"/>
          <w:szCs w:val="24"/>
        </w:rPr>
        <w:t xml:space="preserve">, oddíl </w:t>
      </w:r>
      <w:r w:rsidRPr="0024233E">
        <w:rPr>
          <w:rFonts w:ascii="Times New Roman" w:hAnsi="Times New Roman"/>
          <w:sz w:val="24"/>
          <w:szCs w:val="24"/>
          <w:highlight w:val="yellow"/>
        </w:rPr>
        <w:t>X</w:t>
      </w:r>
      <w:r w:rsidRPr="0024233E">
        <w:rPr>
          <w:rFonts w:ascii="Times New Roman" w:hAnsi="Times New Roman"/>
          <w:iCs/>
          <w:sz w:val="24"/>
          <w:szCs w:val="24"/>
        </w:rPr>
        <w:t xml:space="preserve">, vložka </w:t>
      </w:r>
      <w:r w:rsidRPr="0024233E">
        <w:rPr>
          <w:rFonts w:ascii="Times New Roman" w:hAnsi="Times New Roman"/>
          <w:sz w:val="24"/>
          <w:szCs w:val="24"/>
          <w:highlight w:val="yellow"/>
        </w:rPr>
        <w:t>X</w:t>
      </w:r>
    </w:p>
    <w:p w14:paraId="14FF7F32" w14:textId="77777777" w:rsidR="00D4028D" w:rsidRPr="0024233E" w:rsidRDefault="00D4028D" w:rsidP="00230DDF">
      <w:pPr>
        <w:spacing w:after="0" w:line="276" w:lineRule="auto"/>
        <w:rPr>
          <w:rFonts w:ascii="Times New Roman" w:hAnsi="Times New Roman"/>
          <w:sz w:val="24"/>
          <w:szCs w:val="24"/>
          <w:highlight w:val="yellow"/>
        </w:rPr>
      </w:pPr>
      <w:r w:rsidRPr="0024233E">
        <w:rPr>
          <w:rFonts w:ascii="Times New Roman" w:hAnsi="Times New Roman"/>
          <w:iCs/>
          <w:sz w:val="24"/>
          <w:szCs w:val="24"/>
        </w:rPr>
        <w:t>zastoupen</w:t>
      </w:r>
      <w:r w:rsidRPr="0024233E">
        <w:rPr>
          <w:rFonts w:ascii="Times New Roman" w:hAnsi="Times New Roman"/>
          <w:sz w:val="24"/>
          <w:szCs w:val="24"/>
          <w:highlight w:val="yellow"/>
        </w:rPr>
        <w:t>é</w:t>
      </w:r>
      <w:r w:rsidRPr="0024233E">
        <w:rPr>
          <w:rFonts w:ascii="Times New Roman" w:hAnsi="Times New Roman"/>
          <w:iCs/>
          <w:sz w:val="24"/>
          <w:szCs w:val="24"/>
        </w:rPr>
        <w:t>:</w:t>
      </w:r>
      <w:r w:rsidRPr="0024233E">
        <w:rPr>
          <w:rFonts w:ascii="Times New Roman" w:hAnsi="Times New Roman"/>
          <w:iCs/>
          <w:sz w:val="24"/>
          <w:szCs w:val="24"/>
        </w:rPr>
        <w:tab/>
      </w:r>
      <w:r w:rsidRPr="0024233E">
        <w:rPr>
          <w:rFonts w:ascii="Times New Roman" w:hAnsi="Times New Roman"/>
          <w:b/>
          <w:bCs/>
          <w:iCs/>
          <w:color w:val="FF0000"/>
          <w:sz w:val="24"/>
          <w:szCs w:val="24"/>
          <w:highlight w:val="yellow"/>
        </w:rPr>
        <w:t>a)</w:t>
      </w:r>
      <w:r w:rsidRPr="0024233E">
        <w:rPr>
          <w:rFonts w:ascii="Times New Roman" w:hAnsi="Times New Roman"/>
          <w:iCs/>
          <w:sz w:val="24"/>
          <w:szCs w:val="24"/>
          <w:highlight w:val="yellow"/>
        </w:rPr>
        <w:t xml:space="preserve"> </w:t>
      </w:r>
      <w:r w:rsidRPr="0024233E">
        <w:rPr>
          <w:rFonts w:ascii="Times New Roman" w:hAnsi="Times New Roman"/>
          <w:sz w:val="24"/>
          <w:szCs w:val="24"/>
          <w:highlight w:val="yellow"/>
        </w:rPr>
        <w:t>Jméno Příjmení, funkce</w:t>
      </w:r>
    </w:p>
    <w:p w14:paraId="28BF6799" w14:textId="77777777" w:rsidR="00D4028D" w:rsidRPr="0024233E" w:rsidRDefault="00D4028D" w:rsidP="00230DDF">
      <w:pPr>
        <w:tabs>
          <w:tab w:val="left" w:pos="1276"/>
        </w:tabs>
        <w:spacing w:after="0" w:line="276" w:lineRule="auto"/>
        <w:ind w:left="1418"/>
        <w:rPr>
          <w:rFonts w:ascii="Times New Roman" w:hAnsi="Times New Roman"/>
          <w:iCs/>
          <w:sz w:val="24"/>
          <w:szCs w:val="24"/>
        </w:rPr>
      </w:pPr>
      <w:r w:rsidRPr="0024233E">
        <w:rPr>
          <w:rFonts w:ascii="Times New Roman" w:hAnsi="Times New Roman"/>
          <w:b/>
          <w:bCs/>
          <w:iCs/>
          <w:color w:val="FF0000"/>
          <w:sz w:val="24"/>
          <w:szCs w:val="24"/>
          <w:highlight w:val="yellow"/>
        </w:rPr>
        <w:t>nebo b)</w:t>
      </w:r>
      <w:r w:rsidRPr="0024233E">
        <w:rPr>
          <w:rFonts w:ascii="Times New Roman" w:hAnsi="Times New Roman"/>
          <w:iCs/>
          <w:sz w:val="24"/>
          <w:szCs w:val="24"/>
          <w:highlight w:val="yellow"/>
        </w:rPr>
        <w:t xml:space="preserve"> </w:t>
      </w:r>
      <w:r w:rsidRPr="0024233E">
        <w:rPr>
          <w:rFonts w:ascii="Times New Roman" w:hAnsi="Times New Roman"/>
          <w:sz w:val="24"/>
          <w:szCs w:val="24"/>
          <w:highlight w:val="yellow"/>
        </w:rPr>
        <w:t>Jméno Příjmení, funkce, na základě</w:t>
      </w:r>
      <w:r w:rsidRPr="0024233E">
        <w:rPr>
          <w:rFonts w:ascii="Times New Roman" w:hAnsi="Times New Roman"/>
          <w:iCs/>
          <w:sz w:val="24"/>
          <w:szCs w:val="24"/>
          <w:highlight w:val="yellow"/>
        </w:rPr>
        <w:t xml:space="preserve"> pověření /</w:t>
      </w:r>
      <w:r w:rsidRPr="0024233E">
        <w:rPr>
          <w:rFonts w:ascii="Times New Roman" w:hAnsi="Times New Roman"/>
          <w:sz w:val="24"/>
          <w:szCs w:val="24"/>
          <w:highlight w:val="yellow"/>
        </w:rPr>
        <w:t xml:space="preserve"> plné moci ze dne</w:t>
      </w:r>
      <w:r w:rsidRPr="0024233E">
        <w:rPr>
          <w:rFonts w:ascii="Times New Roman" w:hAnsi="Times New Roman"/>
          <w:iCs/>
          <w:sz w:val="24"/>
          <w:szCs w:val="24"/>
        </w:rPr>
        <w:t xml:space="preserve"> </w:t>
      </w:r>
      <w:r w:rsidRPr="0024233E">
        <w:rPr>
          <w:rFonts w:ascii="Times New Roman" w:hAnsi="Times New Roman"/>
          <w:sz w:val="24"/>
          <w:szCs w:val="24"/>
          <w:highlight w:val="yellow"/>
        </w:rPr>
        <w:t>DD.MM.RRRR</w:t>
      </w:r>
    </w:p>
    <w:p w14:paraId="51F62888" w14:textId="77777777" w:rsidR="00D4028D" w:rsidRPr="0024233E" w:rsidRDefault="00D4028D" w:rsidP="00230DDF">
      <w:pPr>
        <w:spacing w:after="0" w:line="276" w:lineRule="auto"/>
        <w:rPr>
          <w:rFonts w:ascii="Times New Roman" w:hAnsi="Times New Roman"/>
          <w:iCs/>
          <w:sz w:val="24"/>
          <w:szCs w:val="24"/>
        </w:rPr>
      </w:pPr>
      <w:r w:rsidRPr="0024233E">
        <w:rPr>
          <w:rFonts w:ascii="Times New Roman" w:hAnsi="Times New Roman"/>
          <w:iCs/>
          <w:sz w:val="24"/>
          <w:szCs w:val="24"/>
        </w:rPr>
        <w:t>bankovní spojení:</w:t>
      </w:r>
      <w:r w:rsidRPr="0024233E">
        <w:rPr>
          <w:rFonts w:ascii="Times New Roman" w:hAnsi="Times New Roman"/>
          <w:iCs/>
          <w:sz w:val="24"/>
          <w:szCs w:val="24"/>
        </w:rPr>
        <w:tab/>
      </w:r>
      <w:r w:rsidRPr="0024233E">
        <w:rPr>
          <w:rFonts w:ascii="Times New Roman" w:hAnsi="Times New Roman"/>
          <w:iCs/>
          <w:sz w:val="24"/>
          <w:szCs w:val="24"/>
          <w:highlight w:val="yellow"/>
        </w:rPr>
        <w:t>Název banky, pobočka</w:t>
      </w:r>
    </w:p>
    <w:p w14:paraId="6B7DBBFA" w14:textId="77777777" w:rsidR="00D4028D" w:rsidRPr="0024233E" w:rsidRDefault="00D4028D" w:rsidP="00230DDF">
      <w:pPr>
        <w:spacing w:after="0" w:line="276" w:lineRule="auto"/>
        <w:rPr>
          <w:rFonts w:ascii="Times New Roman" w:hAnsi="Times New Roman"/>
          <w:iCs/>
          <w:sz w:val="24"/>
          <w:szCs w:val="24"/>
        </w:rPr>
      </w:pPr>
      <w:r w:rsidRPr="0024233E">
        <w:rPr>
          <w:rFonts w:ascii="Times New Roman" w:hAnsi="Times New Roman"/>
          <w:iCs/>
          <w:sz w:val="24"/>
          <w:szCs w:val="24"/>
        </w:rPr>
        <w:t>číslo účtu:</w:t>
      </w:r>
      <w:r w:rsidRPr="0024233E">
        <w:rPr>
          <w:rFonts w:ascii="Times New Roman" w:hAnsi="Times New Roman"/>
          <w:iCs/>
          <w:sz w:val="24"/>
          <w:szCs w:val="24"/>
        </w:rPr>
        <w:tab/>
      </w:r>
      <w:r w:rsidRPr="0024233E">
        <w:rPr>
          <w:rFonts w:ascii="Times New Roman" w:hAnsi="Times New Roman"/>
          <w:iCs/>
          <w:sz w:val="24"/>
          <w:szCs w:val="24"/>
        </w:rPr>
        <w:tab/>
      </w:r>
      <w:r w:rsidRPr="0024233E">
        <w:rPr>
          <w:rFonts w:ascii="Times New Roman" w:hAnsi="Times New Roman"/>
          <w:iCs/>
          <w:sz w:val="24"/>
          <w:szCs w:val="24"/>
          <w:highlight w:val="yellow"/>
        </w:rPr>
        <w:t>xxxxxxxxxx/xxxx</w:t>
      </w:r>
    </w:p>
    <w:p w14:paraId="51A1461A" w14:textId="77777777" w:rsidR="00D4028D" w:rsidRPr="0024233E" w:rsidRDefault="00D4028D" w:rsidP="00230DDF">
      <w:pPr>
        <w:spacing w:after="0" w:line="276" w:lineRule="auto"/>
        <w:rPr>
          <w:rFonts w:ascii="Times New Roman" w:hAnsi="Times New Roman"/>
          <w:iCs/>
          <w:sz w:val="24"/>
          <w:szCs w:val="24"/>
        </w:rPr>
      </w:pPr>
      <w:r w:rsidRPr="0024233E">
        <w:rPr>
          <w:rFonts w:ascii="Times New Roman" w:hAnsi="Times New Roman"/>
          <w:sz w:val="24"/>
          <w:szCs w:val="24"/>
        </w:rPr>
        <w:t>ID DS:</w:t>
      </w:r>
      <w:r w:rsidRPr="0024233E">
        <w:rPr>
          <w:rFonts w:ascii="Times New Roman" w:hAnsi="Times New Roman"/>
          <w:sz w:val="24"/>
          <w:szCs w:val="24"/>
        </w:rPr>
        <w:tab/>
      </w:r>
      <w:r w:rsidRPr="0024233E">
        <w:rPr>
          <w:rFonts w:ascii="Times New Roman" w:hAnsi="Times New Roman"/>
          <w:sz w:val="24"/>
          <w:szCs w:val="24"/>
        </w:rPr>
        <w:tab/>
      </w:r>
      <w:r w:rsidRPr="0024233E">
        <w:rPr>
          <w:rFonts w:ascii="Times New Roman" w:hAnsi="Times New Roman"/>
          <w:sz w:val="24"/>
          <w:szCs w:val="24"/>
        </w:rPr>
        <w:tab/>
      </w:r>
      <w:r w:rsidRPr="0024233E">
        <w:rPr>
          <w:rFonts w:ascii="Times New Roman" w:hAnsi="Times New Roman"/>
          <w:sz w:val="24"/>
          <w:szCs w:val="24"/>
          <w:highlight w:val="yellow"/>
        </w:rPr>
        <w:t>xxxxxxxxxx</w:t>
      </w:r>
    </w:p>
    <w:p w14:paraId="330B3D05" w14:textId="77777777" w:rsidR="000175F9" w:rsidRDefault="000175F9" w:rsidP="000175F9">
      <w:pPr>
        <w:spacing w:line="276" w:lineRule="auto"/>
        <w:rPr>
          <w:rFonts w:ascii="Times New Roman" w:hAnsi="Times New Roman"/>
          <w:iCs/>
          <w:sz w:val="24"/>
          <w:szCs w:val="24"/>
        </w:rPr>
      </w:pPr>
    </w:p>
    <w:p w14:paraId="5130C008" w14:textId="77777777" w:rsidR="00D4028D" w:rsidRPr="0024233E" w:rsidRDefault="00D4028D" w:rsidP="00230DDF">
      <w:pPr>
        <w:spacing w:line="276" w:lineRule="auto"/>
        <w:rPr>
          <w:rFonts w:ascii="Times New Roman" w:hAnsi="Times New Roman"/>
          <w:iCs/>
          <w:sz w:val="24"/>
          <w:szCs w:val="24"/>
        </w:rPr>
      </w:pPr>
      <w:r w:rsidRPr="0024233E">
        <w:rPr>
          <w:rFonts w:ascii="Times New Roman" w:hAnsi="Times New Roman"/>
          <w:iCs/>
          <w:sz w:val="24"/>
          <w:szCs w:val="24"/>
        </w:rPr>
        <w:t>(dále jako „</w:t>
      </w:r>
      <w:r w:rsidRPr="0024233E">
        <w:rPr>
          <w:rFonts w:ascii="Times New Roman" w:hAnsi="Times New Roman"/>
          <w:i/>
          <w:iCs/>
          <w:sz w:val="24"/>
          <w:szCs w:val="24"/>
        </w:rPr>
        <w:t>nájemce</w:t>
      </w:r>
      <w:r w:rsidRPr="0024233E">
        <w:rPr>
          <w:rFonts w:ascii="Times New Roman" w:hAnsi="Times New Roman"/>
          <w:iCs/>
          <w:sz w:val="24"/>
          <w:szCs w:val="24"/>
        </w:rPr>
        <w:t>“) na straně druhé</w:t>
      </w:r>
    </w:p>
    <w:p w14:paraId="5643DD3A" w14:textId="77777777" w:rsidR="00D4028D" w:rsidRPr="0024233E" w:rsidRDefault="00D4028D" w:rsidP="00230DDF">
      <w:pPr>
        <w:spacing w:line="276" w:lineRule="auto"/>
        <w:rPr>
          <w:rFonts w:ascii="Times New Roman" w:hAnsi="Times New Roman"/>
          <w:i/>
          <w:sz w:val="24"/>
          <w:szCs w:val="24"/>
        </w:rPr>
      </w:pPr>
    </w:p>
    <w:p w14:paraId="048AF09C" w14:textId="77777777" w:rsidR="00D4028D" w:rsidRPr="0024233E" w:rsidRDefault="00D4028D" w:rsidP="00230DDF">
      <w:pPr>
        <w:spacing w:after="0" w:line="276" w:lineRule="auto"/>
        <w:rPr>
          <w:rFonts w:ascii="Times New Roman" w:hAnsi="Times New Roman"/>
          <w:b/>
          <w:bCs/>
          <w:color w:val="FF0000"/>
          <w:sz w:val="24"/>
          <w:szCs w:val="24"/>
          <w:lang w:eastAsia="cs-CZ"/>
        </w:rPr>
      </w:pPr>
      <w:r w:rsidRPr="0024233E">
        <w:rPr>
          <w:rFonts w:ascii="Times New Roman" w:hAnsi="Times New Roman"/>
          <w:b/>
          <w:bCs/>
          <w:color w:val="FF0000"/>
          <w:sz w:val="24"/>
          <w:szCs w:val="24"/>
          <w:lang w:eastAsia="cs-CZ"/>
        </w:rPr>
        <w:t>B): FYZICKÉ OSOBY</w:t>
      </w:r>
    </w:p>
    <w:p w14:paraId="613D51C8" w14:textId="77777777" w:rsidR="00D4028D" w:rsidRPr="0024233E" w:rsidRDefault="00D4028D" w:rsidP="00230DDF">
      <w:pPr>
        <w:spacing w:after="0" w:line="276" w:lineRule="auto"/>
        <w:rPr>
          <w:rFonts w:ascii="Times New Roman" w:hAnsi="Times New Roman"/>
          <w:b/>
          <w:color w:val="FF0000"/>
          <w:sz w:val="24"/>
          <w:szCs w:val="24"/>
          <w:lang w:eastAsia="cs-CZ"/>
        </w:rPr>
      </w:pPr>
      <w:r w:rsidRPr="0024233E">
        <w:rPr>
          <w:rFonts w:ascii="Times New Roman" w:hAnsi="Times New Roman"/>
          <w:b/>
          <w:color w:val="FF0000"/>
          <w:sz w:val="24"/>
          <w:szCs w:val="24"/>
          <w:lang w:eastAsia="cs-CZ"/>
        </w:rPr>
        <w:t xml:space="preserve">B1) </w:t>
      </w:r>
      <w:r w:rsidRPr="0024233E">
        <w:rPr>
          <w:rFonts w:ascii="Times New Roman" w:hAnsi="Times New Roman"/>
          <w:b/>
          <w:bCs/>
          <w:color w:val="FF0000"/>
          <w:spacing w:val="-2"/>
          <w:sz w:val="24"/>
          <w:szCs w:val="24"/>
          <w:lang w:eastAsia="cs-CZ"/>
        </w:rPr>
        <w:t>fyzická osoba podnikající</w:t>
      </w:r>
    </w:p>
    <w:p w14:paraId="08775FF1" w14:textId="77777777" w:rsidR="00D4028D" w:rsidRPr="0024233E" w:rsidRDefault="00D4028D" w:rsidP="00230DDF">
      <w:pPr>
        <w:spacing w:after="0" w:line="276" w:lineRule="auto"/>
        <w:rPr>
          <w:rFonts w:ascii="Times New Roman" w:hAnsi="Times New Roman"/>
          <w:bCs/>
          <w:i/>
          <w:color w:val="FF0000"/>
          <w:sz w:val="24"/>
          <w:szCs w:val="24"/>
          <w:lang w:eastAsia="cs-CZ"/>
        </w:rPr>
      </w:pPr>
      <w:r w:rsidRPr="0024233E">
        <w:rPr>
          <w:rFonts w:ascii="Times New Roman" w:hAnsi="Times New Roman"/>
          <w:b/>
          <w:sz w:val="24"/>
          <w:szCs w:val="24"/>
          <w:highlight w:val="yellow"/>
          <w:lang w:eastAsia="cs-CZ"/>
        </w:rPr>
        <w:t>Jméno Příjmení</w:t>
      </w:r>
      <w:r w:rsidRPr="0024233E">
        <w:rPr>
          <w:rFonts w:ascii="Times New Roman" w:hAnsi="Times New Roman"/>
          <w:bCs/>
          <w:spacing w:val="-2"/>
          <w:sz w:val="24"/>
          <w:szCs w:val="24"/>
          <w:lang w:eastAsia="cs-CZ"/>
        </w:rPr>
        <w:t xml:space="preserve"> </w:t>
      </w:r>
      <w:r w:rsidRPr="0024233E">
        <w:rPr>
          <w:rFonts w:ascii="Times New Roman" w:hAnsi="Times New Roman"/>
          <w:bCs/>
          <w:color w:val="FF0000"/>
          <w:spacing w:val="-2"/>
          <w:sz w:val="24"/>
          <w:szCs w:val="24"/>
          <w:lang w:eastAsia="cs-CZ"/>
        </w:rPr>
        <w:t>(údaje uvádějte přesně ve formátu, jaký je v živnostenském rejstříku)</w:t>
      </w:r>
    </w:p>
    <w:p w14:paraId="66A864CF" w14:textId="77777777" w:rsidR="00D4028D" w:rsidRPr="0024233E" w:rsidRDefault="00D4028D" w:rsidP="00230DDF">
      <w:pPr>
        <w:spacing w:after="0" w:line="276" w:lineRule="auto"/>
        <w:rPr>
          <w:rFonts w:ascii="Times New Roman" w:hAnsi="Times New Roman"/>
          <w:bCs/>
          <w:sz w:val="24"/>
          <w:szCs w:val="24"/>
          <w:lang w:eastAsia="cs-CZ"/>
        </w:rPr>
      </w:pPr>
      <w:r w:rsidRPr="0024233E">
        <w:rPr>
          <w:rFonts w:ascii="Times New Roman" w:hAnsi="Times New Roman"/>
          <w:bCs/>
          <w:sz w:val="24"/>
          <w:szCs w:val="24"/>
          <w:lang w:eastAsia="cs-CZ"/>
        </w:rPr>
        <w:t xml:space="preserve">se sídlem </w:t>
      </w:r>
      <w:r w:rsidRPr="0024233E">
        <w:rPr>
          <w:rFonts w:ascii="Times New Roman" w:hAnsi="Times New Roman"/>
          <w:bCs/>
          <w:sz w:val="24"/>
          <w:szCs w:val="24"/>
          <w:highlight w:val="yellow"/>
          <w:lang w:eastAsia="cs-CZ"/>
        </w:rPr>
        <w:t>doplnit</w:t>
      </w:r>
    </w:p>
    <w:p w14:paraId="6530453E" w14:textId="77777777" w:rsidR="00D4028D" w:rsidRPr="0024233E" w:rsidRDefault="00D4028D" w:rsidP="00230DDF">
      <w:pPr>
        <w:spacing w:after="0" w:line="276" w:lineRule="auto"/>
        <w:rPr>
          <w:rFonts w:ascii="Times New Roman" w:hAnsi="Times New Roman"/>
          <w:bCs/>
          <w:sz w:val="24"/>
          <w:szCs w:val="24"/>
          <w:lang w:eastAsia="cs-CZ"/>
        </w:rPr>
      </w:pPr>
      <w:r w:rsidRPr="0024233E">
        <w:rPr>
          <w:rFonts w:ascii="Times New Roman" w:hAnsi="Times New Roman"/>
          <w:bCs/>
          <w:sz w:val="24"/>
          <w:szCs w:val="24"/>
          <w:lang w:eastAsia="cs-CZ"/>
        </w:rPr>
        <w:t xml:space="preserve">IČO: </w:t>
      </w:r>
      <w:r w:rsidRPr="0024233E">
        <w:rPr>
          <w:rFonts w:ascii="Times New Roman" w:hAnsi="Times New Roman"/>
          <w:bCs/>
          <w:sz w:val="24"/>
          <w:szCs w:val="24"/>
          <w:highlight w:val="yellow"/>
          <w:lang w:eastAsia="cs-CZ"/>
        </w:rPr>
        <w:t>xxxxxxxx</w:t>
      </w:r>
    </w:p>
    <w:p w14:paraId="07DD58E2" w14:textId="13279332" w:rsidR="00D4028D" w:rsidRPr="0024233E" w:rsidRDefault="00D4028D" w:rsidP="00230DDF">
      <w:pPr>
        <w:spacing w:after="0" w:line="276" w:lineRule="auto"/>
        <w:rPr>
          <w:rFonts w:ascii="Times New Roman" w:hAnsi="Times New Roman"/>
          <w:bCs/>
          <w:color w:val="FF0000"/>
          <w:sz w:val="24"/>
          <w:szCs w:val="24"/>
          <w:lang w:eastAsia="cs-CZ"/>
        </w:rPr>
      </w:pPr>
      <w:r w:rsidRPr="0024233E">
        <w:rPr>
          <w:rFonts w:ascii="Times New Roman" w:hAnsi="Times New Roman"/>
          <w:bCs/>
          <w:sz w:val="24"/>
          <w:szCs w:val="24"/>
          <w:highlight w:val="yellow"/>
          <w:lang w:eastAsia="cs-CZ"/>
        </w:rPr>
        <w:t xml:space="preserve">DIČ: </w:t>
      </w:r>
      <w:sdt>
        <w:sdtPr>
          <w:rPr>
            <w:rFonts w:ascii="Times New Roman" w:hAnsi="Times New Roman"/>
            <w:bCs/>
            <w:color w:val="FF0000"/>
            <w:sz w:val="24"/>
            <w:szCs w:val="24"/>
            <w:highlight w:val="yellow"/>
          </w:rPr>
          <w:alias w:val="Anonymizované pole"/>
          <w:tag w:val="AnonymizovanePole"/>
          <w:id w:val="-1595697270"/>
          <w:placeholder>
            <w:docPart w:val="4C46E01F7C7340A7A75D54D4BE8E4B31"/>
          </w:placeholder>
        </w:sdtPr>
        <w:sdtEndPr/>
        <w:sdtContent>
          <w:r w:rsidR="006A0B98" w:rsidRPr="001C4F41">
            <w:rPr>
              <w:rFonts w:ascii="Times New Roman" w:hAnsi="Times New Roman"/>
              <w:sz w:val="24"/>
              <w:szCs w:val="24"/>
              <w:highlight w:val="yellow"/>
            </w:rPr>
            <w:t>xxxxxxxx</w:t>
          </w:r>
        </w:sdtContent>
      </w:sdt>
      <w:r w:rsidR="006A0B98" w:rsidRPr="0024233E">
        <w:rPr>
          <w:rFonts w:ascii="Times New Roman" w:hAnsi="Times New Roman"/>
          <w:bCs/>
          <w:color w:val="FF0000"/>
          <w:sz w:val="24"/>
          <w:szCs w:val="24"/>
          <w:highlight w:val="yellow"/>
          <w:lang w:eastAsia="cs-CZ"/>
        </w:rPr>
        <w:t xml:space="preserve"> </w:t>
      </w:r>
      <w:r w:rsidRPr="0024233E">
        <w:rPr>
          <w:rFonts w:ascii="Times New Roman" w:hAnsi="Times New Roman"/>
          <w:bCs/>
          <w:color w:val="FF0000"/>
          <w:sz w:val="24"/>
          <w:szCs w:val="24"/>
          <w:highlight w:val="yellow"/>
          <w:lang w:eastAsia="cs-CZ"/>
        </w:rPr>
        <w:t>(</w:t>
      </w:r>
      <w:r w:rsidRPr="0024233E">
        <w:rPr>
          <w:rFonts w:ascii="Times New Roman" w:hAnsi="Times New Roman"/>
          <w:bCs/>
          <w:i/>
          <w:color w:val="FF0000"/>
          <w:sz w:val="24"/>
          <w:szCs w:val="24"/>
          <w:highlight w:val="yellow"/>
          <w:lang w:eastAsia="cs-CZ"/>
        </w:rPr>
        <w:t>pouze je-li plátcem DPH</w:t>
      </w:r>
      <w:r w:rsidRPr="0024233E">
        <w:rPr>
          <w:rFonts w:ascii="Times New Roman" w:hAnsi="Times New Roman"/>
          <w:bCs/>
          <w:color w:val="FF0000"/>
          <w:sz w:val="24"/>
          <w:szCs w:val="24"/>
          <w:highlight w:val="yellow"/>
          <w:lang w:eastAsia="cs-CZ"/>
        </w:rPr>
        <w:t>)</w:t>
      </w:r>
    </w:p>
    <w:p w14:paraId="51A78528" w14:textId="77777777" w:rsidR="00D4028D" w:rsidRPr="0024233E" w:rsidRDefault="00D4028D" w:rsidP="00230DDF">
      <w:pPr>
        <w:spacing w:after="0" w:line="276" w:lineRule="auto"/>
        <w:rPr>
          <w:rFonts w:ascii="Times New Roman" w:hAnsi="Times New Roman"/>
          <w:bCs/>
          <w:color w:val="FF0000"/>
          <w:sz w:val="24"/>
          <w:szCs w:val="24"/>
          <w:lang w:eastAsia="cs-CZ"/>
        </w:rPr>
      </w:pPr>
      <w:r w:rsidRPr="0024233E">
        <w:rPr>
          <w:rFonts w:ascii="Times New Roman" w:hAnsi="Times New Roman"/>
          <w:bCs/>
          <w:sz w:val="24"/>
          <w:szCs w:val="24"/>
          <w:lang w:eastAsia="cs-CZ"/>
        </w:rPr>
        <w:t xml:space="preserve">fyzická osoba podnikající dle </w:t>
      </w:r>
      <w:r w:rsidRPr="0024233E">
        <w:rPr>
          <w:rFonts w:ascii="Times New Roman" w:hAnsi="Times New Roman"/>
          <w:bCs/>
          <w:sz w:val="24"/>
          <w:szCs w:val="24"/>
          <w:highlight w:val="yellow"/>
          <w:lang w:eastAsia="cs-CZ"/>
        </w:rPr>
        <w:t xml:space="preserve">doplnit </w:t>
      </w:r>
      <w:r w:rsidRPr="0024233E">
        <w:rPr>
          <w:rFonts w:ascii="Times New Roman" w:hAnsi="Times New Roman"/>
          <w:bCs/>
          <w:color w:val="FF0000"/>
          <w:sz w:val="24"/>
          <w:szCs w:val="24"/>
          <w:highlight w:val="yellow"/>
          <w:lang w:eastAsia="cs-CZ"/>
        </w:rPr>
        <w:t>(</w:t>
      </w:r>
      <w:r w:rsidRPr="0024233E">
        <w:rPr>
          <w:rFonts w:ascii="Times New Roman" w:hAnsi="Times New Roman"/>
          <w:bCs/>
          <w:i/>
          <w:color w:val="FF0000"/>
          <w:sz w:val="24"/>
          <w:szCs w:val="24"/>
          <w:highlight w:val="yellow"/>
          <w:lang w:eastAsia="cs-CZ"/>
        </w:rPr>
        <w:t>např. živnostenského zákona; Městský úřad xx</w:t>
      </w:r>
      <w:r w:rsidRPr="0024233E">
        <w:rPr>
          <w:rFonts w:ascii="Times New Roman" w:hAnsi="Times New Roman"/>
          <w:bCs/>
          <w:color w:val="FF0000"/>
          <w:sz w:val="24"/>
          <w:szCs w:val="24"/>
          <w:highlight w:val="yellow"/>
          <w:lang w:eastAsia="cs-CZ"/>
        </w:rPr>
        <w:t>)</w:t>
      </w:r>
    </w:p>
    <w:p w14:paraId="22AC2C12" w14:textId="76040C1E" w:rsidR="00D4028D" w:rsidRPr="00B20881" w:rsidRDefault="00D4028D" w:rsidP="000175F9">
      <w:pPr>
        <w:pStyle w:val="Bezmezer"/>
      </w:pPr>
      <w:r w:rsidRPr="00D4028D">
        <w:t>bankovní spojení:</w:t>
      </w:r>
      <w:r w:rsidRPr="00D4028D">
        <w:tab/>
      </w:r>
      <w:sdt>
        <w:sdtPr>
          <w:rPr>
            <w:bCs w:val="0"/>
            <w:color w:val="FF0000"/>
            <w:highlight w:val="yellow"/>
          </w:rPr>
          <w:alias w:val="Anonymizované pole"/>
          <w:tag w:val="AnonymizovanePole"/>
          <w:id w:val="-723137149"/>
          <w:placeholder>
            <w:docPart w:val="7F281E2D7FC540949998E71DE7CC23F4"/>
          </w:placeholder>
        </w:sdtPr>
        <w:sdtEndPr/>
        <w:sdtContent>
          <w:r w:rsidR="006A0B98">
            <w:rPr>
              <w:highlight w:val="yellow"/>
            </w:rPr>
            <w:t>Název banky, pobočka</w:t>
          </w:r>
        </w:sdtContent>
      </w:sdt>
      <w:r w:rsidRPr="00106188">
        <w:rPr>
          <w:iCs/>
          <w:highlight w:val="yellow"/>
        </w:rPr>
        <w:t xml:space="preserve"> </w:t>
      </w:r>
    </w:p>
    <w:p w14:paraId="42236E87" w14:textId="3DF8DBFE" w:rsidR="00D4028D" w:rsidRPr="00877EC2" w:rsidRDefault="00D4028D" w:rsidP="000175F9">
      <w:pPr>
        <w:pStyle w:val="Bezmezer"/>
      </w:pPr>
      <w:r w:rsidRPr="009D6AB0">
        <w:t xml:space="preserve">číslo </w:t>
      </w:r>
      <w:r w:rsidRPr="00957DE9">
        <w:t>účtu:</w:t>
      </w:r>
      <w:r w:rsidRPr="00957DE9">
        <w:tab/>
      </w:r>
      <w:r w:rsidRPr="00957DE9">
        <w:tab/>
      </w:r>
      <w:sdt>
        <w:sdtPr>
          <w:rPr>
            <w:bCs w:val="0"/>
            <w:color w:val="FF0000"/>
            <w:highlight w:val="yellow"/>
          </w:rPr>
          <w:alias w:val="Anonymizované pole"/>
          <w:tag w:val="AnonymizovanePole"/>
          <w:id w:val="166294001"/>
          <w:placeholder>
            <w:docPart w:val="D379A515F91A483FB8D04F3838DB65F7"/>
          </w:placeholder>
        </w:sdtPr>
        <w:sdtEndPr/>
        <w:sdtContent>
          <w:r w:rsidR="006A0B98" w:rsidRPr="001C4F41">
            <w:rPr>
              <w:highlight w:val="yellow"/>
            </w:rPr>
            <w:t>xxxxxxxxxx</w:t>
          </w:r>
          <w:r w:rsidR="006A0B98">
            <w:rPr>
              <w:highlight w:val="yellow"/>
            </w:rPr>
            <w:t>/x</w:t>
          </w:r>
          <w:r w:rsidR="006A0B98" w:rsidRPr="001C4F41">
            <w:rPr>
              <w:highlight w:val="yellow"/>
            </w:rPr>
            <w:t>xxx</w:t>
          </w:r>
        </w:sdtContent>
      </w:sdt>
    </w:p>
    <w:p w14:paraId="64540F87" w14:textId="77777777" w:rsidR="00D4028D" w:rsidRPr="0024233E" w:rsidRDefault="00D4028D" w:rsidP="000175F9">
      <w:pPr>
        <w:pStyle w:val="Bezmezer"/>
      </w:pPr>
      <w:r w:rsidRPr="00877EC2">
        <w:t>ID</w:t>
      </w:r>
      <w:r w:rsidRPr="00DB45A0">
        <w:t xml:space="preserve"> DS:</w:t>
      </w:r>
      <w:r w:rsidRPr="00DB45A0">
        <w:tab/>
      </w:r>
      <w:r w:rsidRPr="00DB45A0">
        <w:tab/>
      </w:r>
      <w:r w:rsidRPr="0024233E">
        <w:tab/>
      </w:r>
      <w:r w:rsidRPr="0024233E">
        <w:rPr>
          <w:highlight w:val="yellow"/>
        </w:rPr>
        <w:t>xxxxxxxxxx</w:t>
      </w:r>
    </w:p>
    <w:p w14:paraId="07E489C2" w14:textId="77777777" w:rsidR="00D4028D" w:rsidRPr="0024233E" w:rsidRDefault="00D4028D" w:rsidP="000175F9">
      <w:pPr>
        <w:pStyle w:val="Bezmezer"/>
      </w:pPr>
    </w:p>
    <w:p w14:paraId="6585978A" w14:textId="77777777" w:rsidR="00D4028D" w:rsidRPr="0024233E" w:rsidRDefault="00D4028D" w:rsidP="000175F9">
      <w:pPr>
        <w:pStyle w:val="Bezmezer"/>
      </w:pPr>
      <w:r w:rsidRPr="0024233E">
        <w:rPr>
          <w:iCs/>
        </w:rPr>
        <w:t>(dále jako „</w:t>
      </w:r>
      <w:r w:rsidRPr="0024233E">
        <w:rPr>
          <w:i/>
          <w:iCs/>
        </w:rPr>
        <w:t>nájemce</w:t>
      </w:r>
      <w:r w:rsidRPr="0024233E">
        <w:rPr>
          <w:iCs/>
        </w:rPr>
        <w:t>“) na straně druhé</w:t>
      </w:r>
    </w:p>
    <w:p w14:paraId="51136E96" w14:textId="77777777" w:rsidR="00D4028D" w:rsidRPr="0024233E" w:rsidRDefault="00D4028D" w:rsidP="00230DDF">
      <w:pPr>
        <w:spacing w:line="276" w:lineRule="auto"/>
        <w:rPr>
          <w:rFonts w:ascii="Times New Roman" w:hAnsi="Times New Roman"/>
          <w:i/>
          <w:iCs/>
          <w:color w:val="FF0000"/>
          <w:sz w:val="24"/>
          <w:szCs w:val="24"/>
        </w:rPr>
      </w:pPr>
    </w:p>
    <w:p w14:paraId="71864815" w14:textId="77777777" w:rsidR="00D4028D" w:rsidRPr="0024233E" w:rsidRDefault="00D4028D" w:rsidP="00230DDF">
      <w:pPr>
        <w:spacing w:after="0" w:line="276" w:lineRule="auto"/>
        <w:rPr>
          <w:rFonts w:ascii="Times New Roman" w:hAnsi="Times New Roman"/>
          <w:b/>
          <w:bCs/>
          <w:color w:val="FF0000"/>
          <w:sz w:val="24"/>
          <w:szCs w:val="24"/>
          <w:lang w:eastAsia="cs-CZ"/>
        </w:rPr>
      </w:pPr>
      <w:r w:rsidRPr="0024233E">
        <w:rPr>
          <w:rFonts w:ascii="Times New Roman" w:hAnsi="Times New Roman"/>
          <w:b/>
          <w:bCs/>
          <w:color w:val="FF0000"/>
          <w:sz w:val="24"/>
          <w:szCs w:val="24"/>
          <w:lang w:eastAsia="cs-CZ"/>
        </w:rPr>
        <w:t>B2) fyzická osoba nepodnikající</w:t>
      </w:r>
    </w:p>
    <w:p w14:paraId="4788346E" w14:textId="77777777" w:rsidR="00D4028D" w:rsidRPr="0024233E" w:rsidRDefault="00D4028D" w:rsidP="00230DDF">
      <w:pPr>
        <w:spacing w:after="0" w:line="276" w:lineRule="auto"/>
        <w:rPr>
          <w:rFonts w:ascii="Times New Roman" w:hAnsi="Times New Roman"/>
          <w:b/>
          <w:bCs/>
          <w:sz w:val="24"/>
          <w:szCs w:val="24"/>
          <w:lang w:eastAsia="cs-CZ"/>
        </w:rPr>
      </w:pPr>
      <w:r w:rsidRPr="0024233E">
        <w:rPr>
          <w:rFonts w:ascii="Times New Roman" w:hAnsi="Times New Roman"/>
          <w:b/>
          <w:sz w:val="24"/>
          <w:szCs w:val="24"/>
          <w:highlight w:val="yellow"/>
          <w:lang w:eastAsia="cs-CZ"/>
        </w:rPr>
        <w:t>Jméno Příjmení</w:t>
      </w:r>
      <w:r w:rsidRPr="0024233E">
        <w:rPr>
          <w:rFonts w:ascii="Times New Roman" w:hAnsi="Times New Roman"/>
          <w:b/>
          <w:bCs/>
          <w:sz w:val="24"/>
          <w:szCs w:val="24"/>
          <w:lang w:eastAsia="cs-CZ"/>
        </w:rPr>
        <w:t xml:space="preserve"> </w:t>
      </w:r>
    </w:p>
    <w:p w14:paraId="4F5041E4" w14:textId="67115CD7" w:rsidR="00D4028D" w:rsidRPr="0024233E" w:rsidRDefault="00D4028D" w:rsidP="00230DDF">
      <w:pPr>
        <w:spacing w:after="0" w:line="276" w:lineRule="auto"/>
        <w:rPr>
          <w:rFonts w:ascii="Times New Roman" w:hAnsi="Times New Roman"/>
          <w:bCs/>
          <w:i/>
          <w:sz w:val="24"/>
          <w:szCs w:val="24"/>
          <w:lang w:eastAsia="cs-CZ"/>
        </w:rPr>
      </w:pPr>
      <w:r w:rsidRPr="0024233E">
        <w:rPr>
          <w:rFonts w:ascii="Times New Roman" w:hAnsi="Times New Roman"/>
          <w:bCs/>
          <w:sz w:val="24"/>
          <w:szCs w:val="24"/>
          <w:lang w:eastAsia="cs-CZ"/>
        </w:rPr>
        <w:t xml:space="preserve">datum narození: </w:t>
      </w:r>
      <w:sdt>
        <w:sdtPr>
          <w:rPr>
            <w:rFonts w:ascii="Times New Roman" w:hAnsi="Times New Roman"/>
            <w:bCs/>
            <w:color w:val="FF0000"/>
            <w:sz w:val="24"/>
            <w:szCs w:val="24"/>
            <w:highlight w:val="yellow"/>
          </w:rPr>
          <w:alias w:val="Anonymizované pole"/>
          <w:tag w:val="AnonymizovanePole"/>
          <w:id w:val="-1020389003"/>
          <w:placeholder>
            <w:docPart w:val="A324E450DFAE41F0B054AFA47CB430BD"/>
          </w:placeholder>
        </w:sdtPr>
        <w:sdtEndPr/>
        <w:sdtContent>
          <w:r w:rsidR="001F41C4" w:rsidRPr="0024233E">
            <w:rPr>
              <w:rFonts w:ascii="Times New Roman" w:hAnsi="Times New Roman"/>
              <w:bCs/>
              <w:sz w:val="24"/>
              <w:szCs w:val="24"/>
              <w:highlight w:val="yellow"/>
              <w:lang w:eastAsia="cs-CZ"/>
            </w:rPr>
            <w:t>DD.MM.</w:t>
          </w:r>
        </w:sdtContent>
      </w:sdt>
      <w:r w:rsidR="001F41C4" w:rsidRPr="0024233E">
        <w:rPr>
          <w:rFonts w:ascii="Times New Roman" w:hAnsi="Times New Roman"/>
          <w:bCs/>
          <w:sz w:val="24"/>
          <w:szCs w:val="24"/>
          <w:highlight w:val="yellow"/>
          <w:lang w:eastAsia="cs-CZ"/>
        </w:rPr>
        <w:t xml:space="preserve"> </w:t>
      </w:r>
      <w:r w:rsidRPr="0024233E">
        <w:rPr>
          <w:rFonts w:ascii="Times New Roman" w:hAnsi="Times New Roman"/>
          <w:bCs/>
          <w:sz w:val="24"/>
          <w:szCs w:val="24"/>
          <w:highlight w:val="yellow"/>
          <w:lang w:eastAsia="cs-CZ"/>
        </w:rPr>
        <w:t xml:space="preserve">RRRR </w:t>
      </w:r>
    </w:p>
    <w:p w14:paraId="54FCB12D" w14:textId="4D12D8DF" w:rsidR="00D4028D" w:rsidRPr="0024233E" w:rsidRDefault="00D4028D" w:rsidP="00230DDF">
      <w:pPr>
        <w:spacing w:after="0" w:line="276" w:lineRule="auto"/>
        <w:rPr>
          <w:rFonts w:ascii="Times New Roman" w:hAnsi="Times New Roman"/>
          <w:bCs/>
          <w:sz w:val="24"/>
          <w:szCs w:val="24"/>
          <w:lang w:eastAsia="cs-CZ"/>
        </w:rPr>
      </w:pPr>
      <w:r w:rsidRPr="0024233E">
        <w:rPr>
          <w:rFonts w:ascii="Times New Roman" w:hAnsi="Times New Roman"/>
          <w:bCs/>
          <w:sz w:val="24"/>
          <w:szCs w:val="24"/>
          <w:lang w:eastAsia="cs-CZ"/>
        </w:rPr>
        <w:t xml:space="preserve">s místem bydliště: </w:t>
      </w:r>
      <w:sdt>
        <w:sdtPr>
          <w:rPr>
            <w:rFonts w:ascii="Times New Roman" w:hAnsi="Times New Roman"/>
            <w:bCs/>
            <w:color w:val="FF0000"/>
            <w:sz w:val="24"/>
            <w:szCs w:val="24"/>
            <w:highlight w:val="yellow"/>
          </w:rPr>
          <w:alias w:val="Anonymizované pole"/>
          <w:tag w:val="AnonymizovanePole"/>
          <w:id w:val="935409245"/>
          <w:placeholder>
            <w:docPart w:val="79BF422FF58246A5A5715AED4131FA64"/>
          </w:placeholder>
        </w:sdtPr>
        <w:sdtEndPr/>
        <w:sdtContent>
          <w:r w:rsidR="001F41C4" w:rsidRPr="0024233E">
            <w:rPr>
              <w:rFonts w:ascii="Times New Roman" w:hAnsi="Times New Roman"/>
              <w:bCs/>
              <w:sz w:val="24"/>
              <w:szCs w:val="24"/>
              <w:highlight w:val="yellow"/>
              <w:lang w:eastAsia="cs-CZ"/>
            </w:rPr>
            <w:t>Ulice č.p./č. o., PSČ</w:t>
          </w:r>
        </w:sdtContent>
      </w:sdt>
      <w:r w:rsidR="001F41C4">
        <w:rPr>
          <w:rFonts w:ascii="Times New Roman" w:hAnsi="Times New Roman"/>
          <w:bCs/>
          <w:color w:val="FF0000"/>
          <w:sz w:val="24"/>
          <w:szCs w:val="24"/>
        </w:rPr>
        <w:t>,</w:t>
      </w:r>
      <w:r w:rsidRPr="0024233E">
        <w:rPr>
          <w:rFonts w:ascii="Times New Roman" w:hAnsi="Times New Roman"/>
          <w:bCs/>
          <w:sz w:val="24"/>
          <w:szCs w:val="24"/>
          <w:lang w:eastAsia="cs-CZ"/>
        </w:rPr>
        <w:t xml:space="preserve"> </w:t>
      </w:r>
      <w:r w:rsidRPr="0024233E">
        <w:rPr>
          <w:rFonts w:ascii="Times New Roman" w:hAnsi="Times New Roman"/>
          <w:bCs/>
          <w:sz w:val="24"/>
          <w:szCs w:val="24"/>
          <w:highlight w:val="yellow"/>
          <w:lang w:eastAsia="cs-CZ"/>
        </w:rPr>
        <w:t>Obec</w:t>
      </w:r>
    </w:p>
    <w:p w14:paraId="7D25F405" w14:textId="1F255474" w:rsidR="00D4028D" w:rsidRPr="00D4028D" w:rsidRDefault="00D4028D" w:rsidP="000175F9">
      <w:pPr>
        <w:pStyle w:val="Bezmezer"/>
      </w:pPr>
      <w:r w:rsidRPr="00D4028D">
        <w:t>bankovní spojení:</w:t>
      </w:r>
      <w:r w:rsidRPr="00D4028D">
        <w:tab/>
      </w:r>
      <w:sdt>
        <w:sdtPr>
          <w:rPr>
            <w:bCs w:val="0"/>
            <w:color w:val="FF0000"/>
            <w:highlight w:val="yellow"/>
          </w:rPr>
          <w:alias w:val="Anonymizované pole"/>
          <w:tag w:val="AnonymizovanePole"/>
          <w:id w:val="209932147"/>
          <w:placeholder>
            <w:docPart w:val="3F36C21CB5874D17B7421C7DF992B329"/>
          </w:placeholder>
        </w:sdtPr>
        <w:sdtEndPr/>
        <w:sdtContent>
          <w:r w:rsidR="006A0B98">
            <w:rPr>
              <w:highlight w:val="yellow"/>
            </w:rPr>
            <w:t>Název banky, pobočka</w:t>
          </w:r>
        </w:sdtContent>
      </w:sdt>
    </w:p>
    <w:p w14:paraId="340F5A81" w14:textId="450A5C7E" w:rsidR="00D4028D" w:rsidRPr="00D4028D" w:rsidRDefault="00D4028D" w:rsidP="000175F9">
      <w:pPr>
        <w:pStyle w:val="Bezmezer"/>
        <w:rPr>
          <w:bCs w:val="0"/>
          <w:color w:val="FF0000"/>
        </w:rPr>
      </w:pPr>
      <w:r w:rsidRPr="00D4028D">
        <w:t>číslo účtu:</w:t>
      </w:r>
      <w:r w:rsidRPr="00D4028D">
        <w:tab/>
      </w:r>
      <w:r w:rsidRPr="00D4028D">
        <w:tab/>
      </w:r>
      <w:bookmarkStart w:id="0" w:name="_Hlk62823293"/>
      <w:sdt>
        <w:sdtPr>
          <w:rPr>
            <w:bCs w:val="0"/>
            <w:color w:val="FF0000"/>
            <w:highlight w:val="yellow"/>
          </w:rPr>
          <w:alias w:val="Anonymizované pole"/>
          <w:tag w:val="AnonymizovanePole"/>
          <w:id w:val="-1009910402"/>
          <w:placeholder>
            <w:docPart w:val="0D3B76E3F05543E7A0AA80B4F4AD916A"/>
          </w:placeholder>
        </w:sdtPr>
        <w:sdtEndPr/>
        <w:sdtContent>
          <w:r w:rsidR="006A0B98" w:rsidRPr="001C4F41">
            <w:rPr>
              <w:highlight w:val="yellow"/>
            </w:rPr>
            <w:t>xxxxxxxxxx</w:t>
          </w:r>
          <w:r w:rsidR="006A0B98">
            <w:rPr>
              <w:highlight w:val="yellow"/>
            </w:rPr>
            <w:t>/</w:t>
          </w:r>
          <w:r w:rsidR="006A0B98" w:rsidRPr="001C4F41">
            <w:rPr>
              <w:highlight w:val="yellow"/>
            </w:rPr>
            <w:t>xxxx</w:t>
          </w:r>
        </w:sdtContent>
      </w:sdt>
      <w:bookmarkEnd w:id="0"/>
    </w:p>
    <w:p w14:paraId="4C0FD5EA" w14:textId="299C05DC" w:rsidR="00D4028D" w:rsidRPr="0024233E" w:rsidRDefault="00D4028D" w:rsidP="000175F9">
      <w:pPr>
        <w:pStyle w:val="Bezmezer"/>
      </w:pPr>
      <w:r w:rsidRPr="00D4028D">
        <w:t>ID DS:</w:t>
      </w:r>
      <w:r w:rsidRPr="00D4028D">
        <w:tab/>
      </w:r>
      <w:r w:rsidRPr="00D4028D">
        <w:tab/>
      </w:r>
      <w:r w:rsidRPr="0024233E">
        <w:tab/>
      </w:r>
      <w:sdt>
        <w:sdtPr>
          <w:rPr>
            <w:bCs w:val="0"/>
            <w:color w:val="FF0000"/>
            <w:highlight w:val="yellow"/>
          </w:rPr>
          <w:alias w:val="Anonymizované pole"/>
          <w:tag w:val="AnonymizovanePole"/>
          <w:id w:val="1432166443"/>
          <w:placeholder>
            <w:docPart w:val="04EFA2B9B8C4447DA06E1A28A7ADEC15"/>
          </w:placeholder>
        </w:sdtPr>
        <w:sdtEndPr/>
        <w:sdtContent>
          <w:r w:rsidR="001F41C4" w:rsidRPr="001C4F41">
            <w:rPr>
              <w:highlight w:val="yellow"/>
            </w:rPr>
            <w:t>xxxxxxxxxx</w:t>
          </w:r>
        </w:sdtContent>
      </w:sdt>
    </w:p>
    <w:p w14:paraId="168E3DB0" w14:textId="77777777" w:rsidR="00D4028D" w:rsidRPr="00230DDF" w:rsidRDefault="00D4028D" w:rsidP="000175F9">
      <w:pPr>
        <w:spacing w:line="276" w:lineRule="auto"/>
        <w:rPr>
          <w:rFonts w:ascii="Times New Roman" w:hAnsi="Times New Roman"/>
          <w:i/>
          <w:sz w:val="16"/>
          <w:szCs w:val="16"/>
        </w:rPr>
      </w:pPr>
    </w:p>
    <w:p w14:paraId="69E14DF2" w14:textId="77777777" w:rsidR="00D4028D" w:rsidRPr="0024233E" w:rsidRDefault="00D4028D" w:rsidP="00230DDF">
      <w:pPr>
        <w:spacing w:line="276" w:lineRule="auto"/>
        <w:rPr>
          <w:rFonts w:ascii="Times New Roman" w:hAnsi="Times New Roman"/>
          <w:snapToGrid w:val="0"/>
          <w:sz w:val="24"/>
          <w:szCs w:val="24"/>
          <w:lang w:eastAsia="cs-CZ"/>
        </w:rPr>
      </w:pPr>
      <w:r w:rsidRPr="0024233E">
        <w:rPr>
          <w:rFonts w:ascii="Times New Roman" w:hAnsi="Times New Roman"/>
          <w:snapToGrid w:val="0"/>
          <w:sz w:val="24"/>
          <w:szCs w:val="24"/>
          <w:lang w:eastAsia="cs-CZ"/>
        </w:rPr>
        <w:t>(dále jako „</w:t>
      </w:r>
      <w:r w:rsidRPr="0024233E">
        <w:rPr>
          <w:rFonts w:ascii="Times New Roman" w:hAnsi="Times New Roman"/>
          <w:i/>
          <w:iCs/>
          <w:snapToGrid w:val="0"/>
          <w:sz w:val="24"/>
          <w:szCs w:val="24"/>
          <w:lang w:eastAsia="cs-CZ"/>
        </w:rPr>
        <w:t>nájemce</w:t>
      </w:r>
      <w:r w:rsidRPr="0024233E">
        <w:rPr>
          <w:rFonts w:ascii="Times New Roman" w:hAnsi="Times New Roman"/>
          <w:snapToGrid w:val="0"/>
          <w:sz w:val="24"/>
          <w:szCs w:val="24"/>
          <w:lang w:eastAsia="cs-CZ"/>
        </w:rPr>
        <w:t>“) na straně druhé</w:t>
      </w:r>
    </w:p>
    <w:p w14:paraId="037821EC" w14:textId="77777777" w:rsidR="00D4028D" w:rsidRPr="00306505" w:rsidRDefault="00D4028D" w:rsidP="00230DDF">
      <w:pPr>
        <w:spacing w:line="276" w:lineRule="auto"/>
        <w:rPr>
          <w:snapToGrid w:val="0"/>
          <w:lang w:eastAsia="cs-CZ"/>
        </w:rPr>
      </w:pPr>
    </w:p>
    <w:p w14:paraId="32BA0884" w14:textId="77777777" w:rsidR="00D05FEA" w:rsidRPr="00B15BD6" w:rsidRDefault="00D05FEA" w:rsidP="00230DDF">
      <w:pPr>
        <w:spacing w:line="276" w:lineRule="auto"/>
        <w:jc w:val="both"/>
        <w:rPr>
          <w:rFonts w:ascii="Times New Roman" w:hAnsi="Times New Roman"/>
          <w:snapToGrid w:val="0"/>
          <w:sz w:val="24"/>
          <w:szCs w:val="24"/>
          <w:lang w:eastAsia="cs-CZ"/>
        </w:rPr>
      </w:pPr>
      <w:r w:rsidRPr="00B15BD6">
        <w:rPr>
          <w:rFonts w:ascii="Times New Roman" w:hAnsi="Times New Roman"/>
          <w:snapToGrid w:val="0"/>
          <w:sz w:val="24"/>
          <w:szCs w:val="24"/>
          <w:lang w:eastAsia="cs-CZ"/>
        </w:rPr>
        <w:lastRenderedPageBreak/>
        <w:t>(pronajímatel a nájemce dále též společně jako „smluvní strany“ a každý jednotlivě jako „smluvní strana“)</w:t>
      </w:r>
    </w:p>
    <w:p w14:paraId="25E5891F" w14:textId="77777777" w:rsidR="00211BEA" w:rsidRPr="00B15BD6" w:rsidRDefault="00D05FEA" w:rsidP="00230DDF">
      <w:pPr>
        <w:spacing w:line="276" w:lineRule="auto"/>
        <w:jc w:val="both"/>
        <w:rPr>
          <w:rFonts w:ascii="Times New Roman" w:hAnsi="Times New Roman"/>
          <w:snapToGrid w:val="0"/>
          <w:sz w:val="24"/>
          <w:szCs w:val="24"/>
          <w:lang w:eastAsia="cs-CZ"/>
        </w:rPr>
      </w:pPr>
      <w:r w:rsidRPr="00B15BD6">
        <w:rPr>
          <w:rFonts w:ascii="Times New Roman" w:hAnsi="Times New Roman"/>
          <w:snapToGrid w:val="0"/>
          <w:sz w:val="24"/>
          <w:szCs w:val="24"/>
          <w:lang w:eastAsia="cs-CZ"/>
        </w:rPr>
        <w:t xml:space="preserve">uzavírají níže uvedeného dne, měsíce a roku tuto </w:t>
      </w:r>
      <w:r w:rsidR="00430221" w:rsidRPr="00B15BD6">
        <w:rPr>
          <w:rFonts w:ascii="Times New Roman" w:hAnsi="Times New Roman"/>
          <w:snapToGrid w:val="0"/>
          <w:sz w:val="24"/>
          <w:szCs w:val="24"/>
          <w:lang w:eastAsia="cs-CZ"/>
        </w:rPr>
        <w:t>S</w:t>
      </w:r>
      <w:r w:rsidRPr="00B15BD6">
        <w:rPr>
          <w:rFonts w:ascii="Times New Roman" w:hAnsi="Times New Roman"/>
          <w:snapToGrid w:val="0"/>
          <w:sz w:val="24"/>
          <w:szCs w:val="24"/>
          <w:lang w:eastAsia="cs-CZ"/>
        </w:rPr>
        <w:t xml:space="preserve">mlouvu o nájmu </w:t>
      </w:r>
      <w:r w:rsidR="00657822" w:rsidRPr="00B15BD6">
        <w:rPr>
          <w:rFonts w:ascii="Times New Roman" w:hAnsi="Times New Roman"/>
          <w:snapToGrid w:val="0"/>
          <w:sz w:val="24"/>
          <w:szCs w:val="24"/>
          <w:lang w:eastAsia="cs-CZ"/>
        </w:rPr>
        <w:t>honitby – obory</w:t>
      </w:r>
      <w:r w:rsidRPr="00B15BD6">
        <w:rPr>
          <w:rFonts w:ascii="Times New Roman" w:hAnsi="Times New Roman"/>
          <w:snapToGrid w:val="0"/>
          <w:sz w:val="24"/>
          <w:szCs w:val="24"/>
          <w:lang w:eastAsia="cs-CZ"/>
        </w:rPr>
        <w:t xml:space="preserve"> (dále jen „smlouva“)</w:t>
      </w:r>
      <w:r w:rsidR="000175F9">
        <w:rPr>
          <w:rFonts w:ascii="Times New Roman" w:hAnsi="Times New Roman"/>
          <w:snapToGrid w:val="0"/>
          <w:sz w:val="24"/>
          <w:szCs w:val="24"/>
          <w:lang w:eastAsia="cs-CZ"/>
        </w:rPr>
        <w:t>:</w:t>
      </w:r>
    </w:p>
    <w:p w14:paraId="72C3E33E" w14:textId="0A95E4B2" w:rsidR="00211BEA" w:rsidRPr="007D122F" w:rsidRDefault="007D122F" w:rsidP="007D122F">
      <w:pPr>
        <w:pStyle w:val="Nadpis6"/>
      </w:pPr>
      <w:r w:rsidRPr="007D122F">
        <w:br/>
      </w:r>
      <w:r w:rsidR="00211BEA" w:rsidRPr="007D122F">
        <w:t>Úvodní ustanovení</w:t>
      </w:r>
    </w:p>
    <w:p w14:paraId="5FF1B2BD" w14:textId="77777777" w:rsidR="000175F9" w:rsidRPr="00230DDF" w:rsidRDefault="000175F9" w:rsidP="00230DDF">
      <w:pPr>
        <w:rPr>
          <w:sz w:val="6"/>
          <w:szCs w:val="6"/>
          <w:lang w:eastAsia="cs-CZ"/>
        </w:rPr>
      </w:pPr>
    </w:p>
    <w:p w14:paraId="5662E82E" w14:textId="77777777" w:rsidR="00211BEA" w:rsidRPr="0032695B" w:rsidRDefault="00211BEA" w:rsidP="00230DDF">
      <w:pPr>
        <w:numPr>
          <w:ilvl w:val="0"/>
          <w:numId w:val="1"/>
        </w:numPr>
        <w:tabs>
          <w:tab w:val="clear" w:pos="735"/>
          <w:tab w:val="num" w:pos="540"/>
        </w:tabs>
        <w:spacing w:line="276" w:lineRule="auto"/>
        <w:ind w:left="540" w:hanging="540"/>
        <w:jc w:val="both"/>
        <w:rPr>
          <w:rFonts w:ascii="Times New Roman" w:hAnsi="Times New Roman"/>
          <w:sz w:val="24"/>
          <w:szCs w:val="24"/>
        </w:rPr>
      </w:pPr>
      <w:r w:rsidRPr="0032695B">
        <w:rPr>
          <w:rFonts w:ascii="Times New Roman" w:hAnsi="Times New Roman"/>
          <w:snapToGrid w:val="0"/>
          <w:sz w:val="24"/>
          <w:szCs w:val="24"/>
          <w:lang w:eastAsia="cs-CZ"/>
        </w:rPr>
        <w:t xml:space="preserve">Pronajímatel má podle zákona č. 77/1997 Sb., o státním podniku, </w:t>
      </w:r>
      <w:r w:rsidR="001207CD" w:rsidRPr="0032695B">
        <w:rPr>
          <w:rFonts w:ascii="Times New Roman" w:hAnsi="Times New Roman"/>
          <w:snapToGrid w:val="0"/>
          <w:sz w:val="24"/>
          <w:szCs w:val="24"/>
          <w:lang w:eastAsia="cs-CZ"/>
        </w:rPr>
        <w:t>ve znění pozdějších předpisů</w:t>
      </w:r>
      <w:r w:rsidR="00C2568A" w:rsidRPr="0032695B">
        <w:rPr>
          <w:rFonts w:ascii="Times New Roman" w:hAnsi="Times New Roman"/>
          <w:snapToGrid w:val="0"/>
          <w:sz w:val="24"/>
          <w:szCs w:val="24"/>
          <w:lang w:eastAsia="cs-CZ"/>
        </w:rPr>
        <w:t>,</w:t>
      </w:r>
      <w:r w:rsidR="00D5566A" w:rsidRPr="0032695B">
        <w:rPr>
          <w:rFonts w:ascii="Times New Roman" w:hAnsi="Times New Roman"/>
          <w:snapToGrid w:val="0"/>
          <w:sz w:val="24"/>
          <w:szCs w:val="24"/>
          <w:lang w:eastAsia="cs-CZ"/>
        </w:rPr>
        <w:t xml:space="preserve"> </w:t>
      </w:r>
      <w:r w:rsidRPr="0032695B">
        <w:rPr>
          <w:rFonts w:ascii="Times New Roman" w:hAnsi="Times New Roman"/>
          <w:snapToGrid w:val="0"/>
          <w:sz w:val="24"/>
          <w:szCs w:val="24"/>
          <w:lang w:eastAsia="cs-CZ"/>
        </w:rPr>
        <w:t xml:space="preserve">a </w:t>
      </w:r>
      <w:r w:rsidRPr="0032695B">
        <w:rPr>
          <w:rFonts w:ascii="Times New Roman" w:hAnsi="Times New Roman"/>
          <w:sz w:val="24"/>
          <w:szCs w:val="24"/>
        </w:rPr>
        <w:t xml:space="preserve">zakládací listiny </w:t>
      </w:r>
      <w:r w:rsidR="005918CC" w:rsidRPr="0032695B">
        <w:rPr>
          <w:rFonts w:ascii="Times New Roman" w:hAnsi="Times New Roman"/>
          <w:sz w:val="24"/>
          <w:szCs w:val="24"/>
        </w:rPr>
        <w:t>M</w:t>
      </w:r>
      <w:r w:rsidRPr="0032695B">
        <w:rPr>
          <w:rFonts w:ascii="Times New Roman" w:hAnsi="Times New Roman"/>
          <w:sz w:val="24"/>
          <w:szCs w:val="24"/>
        </w:rPr>
        <w:t>inisterstva zemědělství České republiky ze dne 11.</w:t>
      </w:r>
      <w:r w:rsidR="009713D2" w:rsidRPr="0032695B">
        <w:rPr>
          <w:rFonts w:ascii="Times New Roman" w:hAnsi="Times New Roman"/>
          <w:sz w:val="24"/>
          <w:szCs w:val="24"/>
        </w:rPr>
        <w:t> </w:t>
      </w:r>
      <w:r w:rsidRPr="0032695B">
        <w:rPr>
          <w:rFonts w:ascii="Times New Roman" w:hAnsi="Times New Roman"/>
          <w:sz w:val="24"/>
          <w:szCs w:val="24"/>
        </w:rPr>
        <w:t>12.</w:t>
      </w:r>
      <w:r w:rsidR="009713D2" w:rsidRPr="0032695B">
        <w:rPr>
          <w:rFonts w:ascii="Times New Roman" w:hAnsi="Times New Roman"/>
          <w:sz w:val="24"/>
          <w:szCs w:val="24"/>
        </w:rPr>
        <w:t> </w:t>
      </w:r>
      <w:r w:rsidRPr="0032695B">
        <w:rPr>
          <w:rFonts w:ascii="Times New Roman" w:hAnsi="Times New Roman"/>
          <w:sz w:val="24"/>
          <w:szCs w:val="24"/>
        </w:rPr>
        <w:t>1991</w:t>
      </w:r>
      <w:r w:rsidR="005918CC" w:rsidRPr="0032695B">
        <w:rPr>
          <w:rFonts w:ascii="Times New Roman" w:hAnsi="Times New Roman"/>
          <w:sz w:val="24"/>
          <w:szCs w:val="24"/>
        </w:rPr>
        <w:t>,</w:t>
      </w:r>
      <w:r w:rsidRPr="0032695B">
        <w:rPr>
          <w:rFonts w:ascii="Times New Roman" w:hAnsi="Times New Roman"/>
          <w:sz w:val="24"/>
          <w:szCs w:val="24"/>
        </w:rPr>
        <w:t xml:space="preserve"> č.j. 6677/91-100</w:t>
      </w:r>
      <w:r w:rsidR="00430221">
        <w:rPr>
          <w:rFonts w:ascii="Times New Roman" w:hAnsi="Times New Roman"/>
          <w:sz w:val="24"/>
          <w:szCs w:val="24"/>
        </w:rPr>
        <w:t>,</w:t>
      </w:r>
      <w:r w:rsidRPr="0032695B">
        <w:rPr>
          <w:rFonts w:ascii="Times New Roman" w:hAnsi="Times New Roman"/>
          <w:snapToGrid w:val="0"/>
          <w:sz w:val="24"/>
          <w:szCs w:val="24"/>
          <w:lang w:eastAsia="cs-CZ"/>
        </w:rPr>
        <w:t xml:space="preserve"> </w:t>
      </w:r>
      <w:r w:rsidRPr="0032695B">
        <w:rPr>
          <w:rFonts w:ascii="Times New Roman" w:hAnsi="Times New Roman"/>
          <w:sz w:val="24"/>
          <w:szCs w:val="24"/>
        </w:rPr>
        <w:t>právo hospodařit s</w:t>
      </w:r>
      <w:r w:rsidR="00F00CB5" w:rsidRPr="0032695B">
        <w:rPr>
          <w:rFonts w:ascii="Times New Roman" w:hAnsi="Times New Roman"/>
          <w:sz w:val="24"/>
          <w:szCs w:val="24"/>
        </w:rPr>
        <w:t xml:space="preserve"> určeným </w:t>
      </w:r>
      <w:r w:rsidRPr="0032695B">
        <w:rPr>
          <w:rFonts w:ascii="Times New Roman" w:hAnsi="Times New Roman"/>
          <w:sz w:val="24"/>
          <w:szCs w:val="24"/>
        </w:rPr>
        <w:t>majetkem státu.</w:t>
      </w:r>
    </w:p>
    <w:p w14:paraId="2B721FA7" w14:textId="6166695E" w:rsidR="00211BEA" w:rsidRPr="0032695B" w:rsidRDefault="00F00CB5" w:rsidP="00230DDF">
      <w:pPr>
        <w:numPr>
          <w:ilvl w:val="0"/>
          <w:numId w:val="1"/>
        </w:numPr>
        <w:tabs>
          <w:tab w:val="clear" w:pos="735"/>
          <w:tab w:val="num" w:pos="540"/>
        </w:tabs>
        <w:spacing w:line="276" w:lineRule="auto"/>
        <w:ind w:left="540" w:hanging="540"/>
        <w:jc w:val="both"/>
        <w:rPr>
          <w:rFonts w:ascii="Times New Roman" w:hAnsi="Times New Roman"/>
          <w:sz w:val="24"/>
          <w:szCs w:val="24"/>
        </w:rPr>
      </w:pPr>
      <w:r w:rsidRPr="0032695B">
        <w:rPr>
          <w:rFonts w:ascii="Times New Roman" w:hAnsi="Times New Roman"/>
          <w:sz w:val="24"/>
          <w:szCs w:val="24"/>
        </w:rPr>
        <w:t>Určený</w:t>
      </w:r>
      <w:r w:rsidR="005D11F3" w:rsidRPr="0032695B">
        <w:rPr>
          <w:rFonts w:ascii="Times New Roman" w:hAnsi="Times New Roman"/>
          <w:sz w:val="24"/>
          <w:szCs w:val="24"/>
        </w:rPr>
        <w:t xml:space="preserve"> m</w:t>
      </w:r>
      <w:r w:rsidR="00211BEA" w:rsidRPr="0032695B">
        <w:rPr>
          <w:rFonts w:ascii="Times New Roman" w:hAnsi="Times New Roman"/>
          <w:sz w:val="24"/>
          <w:szCs w:val="24"/>
        </w:rPr>
        <w:t>ajetek státu podle odst</w:t>
      </w:r>
      <w:r w:rsidR="00A90474" w:rsidRPr="0032695B">
        <w:rPr>
          <w:rFonts w:ascii="Times New Roman" w:hAnsi="Times New Roman"/>
          <w:sz w:val="24"/>
          <w:szCs w:val="24"/>
        </w:rPr>
        <w:t>avce</w:t>
      </w:r>
      <w:r w:rsidR="00211BEA" w:rsidRPr="0032695B">
        <w:rPr>
          <w:rFonts w:ascii="Times New Roman" w:hAnsi="Times New Roman"/>
          <w:sz w:val="24"/>
          <w:szCs w:val="24"/>
        </w:rPr>
        <w:t xml:space="preserve"> 1 tohoto článku smlouvy zahrnuje též pozemky, které jsou honebními pozemky podle zákona </w:t>
      </w:r>
      <w:r w:rsidR="00227EAE">
        <w:rPr>
          <w:rFonts w:ascii="Times New Roman" w:hAnsi="Times New Roman"/>
          <w:sz w:val="24"/>
          <w:szCs w:val="24"/>
        </w:rPr>
        <w:t>o myslivosti</w:t>
      </w:r>
      <w:r w:rsidR="00211BEA" w:rsidRPr="0032695B">
        <w:rPr>
          <w:rFonts w:ascii="Times New Roman" w:hAnsi="Times New Roman"/>
          <w:sz w:val="24"/>
          <w:szCs w:val="24"/>
        </w:rPr>
        <w:t xml:space="preserve">, a byly rozhodnutím </w:t>
      </w:r>
      <w:r w:rsidR="00492BAB" w:rsidRPr="0032695B">
        <w:rPr>
          <w:rFonts w:ascii="Times New Roman" w:hAnsi="Times New Roman"/>
          <w:color w:val="FF0000"/>
          <w:sz w:val="24"/>
          <w:szCs w:val="24"/>
        </w:rPr>
        <w:t>O</w:t>
      </w:r>
      <w:r w:rsidR="00211BEA" w:rsidRPr="0032695B">
        <w:rPr>
          <w:rFonts w:ascii="Times New Roman" w:hAnsi="Times New Roman"/>
          <w:color w:val="FF0000"/>
          <w:sz w:val="24"/>
          <w:szCs w:val="24"/>
        </w:rPr>
        <w:t>kresního úřadu</w:t>
      </w:r>
      <w:r w:rsidR="00904B29" w:rsidRPr="0032695B">
        <w:rPr>
          <w:rFonts w:ascii="Times New Roman" w:hAnsi="Times New Roman"/>
          <w:color w:val="FF0000"/>
          <w:sz w:val="24"/>
          <w:szCs w:val="24"/>
        </w:rPr>
        <w:t xml:space="preserve"> </w:t>
      </w:r>
      <w:r w:rsidR="00211BEA" w:rsidRPr="0032695B">
        <w:rPr>
          <w:rFonts w:ascii="Times New Roman" w:hAnsi="Times New Roman"/>
          <w:color w:val="FF0000"/>
          <w:sz w:val="24"/>
          <w:szCs w:val="24"/>
        </w:rPr>
        <w:t>/</w:t>
      </w:r>
      <w:r w:rsidR="00904B29" w:rsidRPr="0032695B">
        <w:rPr>
          <w:rFonts w:ascii="Times New Roman" w:hAnsi="Times New Roman"/>
          <w:color w:val="FF0000"/>
          <w:sz w:val="24"/>
          <w:szCs w:val="24"/>
        </w:rPr>
        <w:t xml:space="preserve"> </w:t>
      </w:r>
      <w:r w:rsidR="00211BEA" w:rsidRPr="0032695B">
        <w:rPr>
          <w:rFonts w:ascii="Times New Roman" w:hAnsi="Times New Roman"/>
          <w:color w:val="FF0000"/>
          <w:sz w:val="24"/>
          <w:szCs w:val="24"/>
        </w:rPr>
        <w:t xml:space="preserve">pověřeného </w:t>
      </w:r>
      <w:r w:rsidR="00211BEA" w:rsidRPr="0032695B">
        <w:rPr>
          <w:rFonts w:ascii="Times New Roman" w:hAnsi="Times New Roman"/>
          <w:snapToGrid w:val="0"/>
          <w:color w:val="FF0000"/>
          <w:sz w:val="24"/>
          <w:szCs w:val="24"/>
          <w:lang w:eastAsia="cs-CZ"/>
        </w:rPr>
        <w:t>obecního</w:t>
      </w:r>
      <w:r w:rsidR="00211BEA" w:rsidRPr="0032695B">
        <w:rPr>
          <w:rFonts w:ascii="Times New Roman" w:hAnsi="Times New Roman"/>
          <w:color w:val="FF0000"/>
          <w:sz w:val="24"/>
          <w:szCs w:val="24"/>
        </w:rPr>
        <w:t xml:space="preserve"> úřadu</w:t>
      </w:r>
      <w:r w:rsidR="008425F6" w:rsidRPr="0032695B">
        <w:rPr>
          <w:rFonts w:ascii="Times New Roman" w:hAnsi="Times New Roman"/>
          <w:color w:val="FF0000"/>
          <w:sz w:val="24"/>
          <w:szCs w:val="24"/>
        </w:rPr>
        <w:t xml:space="preserve"> </w:t>
      </w:r>
      <w:r w:rsidR="00D60448" w:rsidRPr="0032695B">
        <w:rPr>
          <w:rFonts w:ascii="Times New Roman" w:hAnsi="Times New Roman"/>
          <w:color w:val="FF0000"/>
          <w:sz w:val="24"/>
          <w:szCs w:val="24"/>
        </w:rPr>
        <w:t>/</w:t>
      </w:r>
      <w:r w:rsidR="008425F6" w:rsidRPr="0032695B">
        <w:rPr>
          <w:rFonts w:ascii="Times New Roman" w:hAnsi="Times New Roman"/>
          <w:color w:val="FF0000"/>
          <w:sz w:val="24"/>
          <w:szCs w:val="24"/>
        </w:rPr>
        <w:t xml:space="preserve"> </w:t>
      </w:r>
      <w:r w:rsidR="00D60448" w:rsidRPr="0032695B">
        <w:rPr>
          <w:rFonts w:ascii="Times New Roman" w:hAnsi="Times New Roman"/>
          <w:color w:val="FF0000"/>
          <w:sz w:val="24"/>
          <w:szCs w:val="24"/>
        </w:rPr>
        <w:t>obecního úřadu obce s rozšířenou působností</w:t>
      </w:r>
      <w:r w:rsidR="00211BEA" w:rsidRPr="0032695B">
        <w:rPr>
          <w:rFonts w:ascii="Times New Roman" w:hAnsi="Times New Roman"/>
          <w:sz w:val="24"/>
          <w:szCs w:val="24"/>
        </w:rPr>
        <w:t xml:space="preserve"> v</w:t>
      </w:r>
      <w:r w:rsidR="00BB1755">
        <w:rPr>
          <w:rFonts w:ascii="Times New Roman" w:hAnsi="Times New Roman"/>
          <w:sz w:val="24"/>
          <w:szCs w:val="24"/>
        </w:rPr>
        <w:t> </w:t>
      </w:r>
      <w:r w:rsidR="00211BEA" w:rsidRPr="0032695B">
        <w:rPr>
          <w:rFonts w:ascii="Times New Roman" w:hAnsi="Times New Roman"/>
          <w:sz w:val="24"/>
          <w:szCs w:val="24"/>
          <w:highlight w:val="yellow"/>
        </w:rPr>
        <w:t>……………………</w:t>
      </w:r>
      <w:r w:rsidR="00211BEA" w:rsidRPr="0032695B">
        <w:rPr>
          <w:rFonts w:ascii="Times New Roman" w:hAnsi="Times New Roman"/>
          <w:sz w:val="24"/>
          <w:szCs w:val="24"/>
        </w:rPr>
        <w:t xml:space="preserve"> č.j. </w:t>
      </w:r>
      <w:r w:rsidR="00211BEA" w:rsidRPr="0032695B">
        <w:rPr>
          <w:rFonts w:ascii="Times New Roman" w:hAnsi="Times New Roman"/>
          <w:sz w:val="24"/>
          <w:szCs w:val="24"/>
          <w:highlight w:val="yellow"/>
        </w:rPr>
        <w:t>……………………………...</w:t>
      </w:r>
      <w:r w:rsidR="00211BEA" w:rsidRPr="0032695B">
        <w:rPr>
          <w:rFonts w:ascii="Times New Roman" w:hAnsi="Times New Roman"/>
          <w:sz w:val="24"/>
          <w:szCs w:val="24"/>
        </w:rPr>
        <w:t xml:space="preserve"> ze dne </w:t>
      </w:r>
      <w:r w:rsidR="00211BEA" w:rsidRPr="0032695B">
        <w:rPr>
          <w:rFonts w:ascii="Times New Roman" w:hAnsi="Times New Roman"/>
          <w:sz w:val="24"/>
          <w:szCs w:val="24"/>
          <w:highlight w:val="yellow"/>
        </w:rPr>
        <w:t>……………………..</w:t>
      </w:r>
      <w:r w:rsidR="00211BEA" w:rsidRPr="0032695B">
        <w:rPr>
          <w:rFonts w:ascii="Times New Roman" w:hAnsi="Times New Roman"/>
          <w:sz w:val="24"/>
          <w:szCs w:val="24"/>
        </w:rPr>
        <w:t xml:space="preserve">, které nabylo právní moci dne </w:t>
      </w:r>
      <w:r w:rsidR="00211BEA" w:rsidRPr="0032695B">
        <w:rPr>
          <w:rFonts w:ascii="Times New Roman" w:hAnsi="Times New Roman"/>
          <w:sz w:val="24"/>
          <w:szCs w:val="24"/>
          <w:highlight w:val="yellow"/>
        </w:rPr>
        <w:t>………………………</w:t>
      </w:r>
      <w:r w:rsidR="00211BEA" w:rsidRPr="0032695B">
        <w:rPr>
          <w:rFonts w:ascii="Times New Roman" w:hAnsi="Times New Roman"/>
          <w:sz w:val="24"/>
          <w:szCs w:val="24"/>
        </w:rPr>
        <w:t xml:space="preserve">, uznány jako </w:t>
      </w:r>
      <w:r w:rsidR="00EA7A7E" w:rsidRPr="0032695B">
        <w:rPr>
          <w:rFonts w:ascii="Times New Roman" w:hAnsi="Times New Roman"/>
          <w:sz w:val="24"/>
          <w:szCs w:val="24"/>
        </w:rPr>
        <w:t xml:space="preserve">honitba - obora </w:t>
      </w:r>
      <w:r w:rsidR="00211BEA" w:rsidRPr="0032695B">
        <w:rPr>
          <w:rFonts w:ascii="Times New Roman" w:hAnsi="Times New Roman"/>
          <w:sz w:val="24"/>
          <w:szCs w:val="24"/>
          <w:highlight w:val="yellow"/>
        </w:rPr>
        <w:t>…………………………..</w:t>
      </w:r>
      <w:r w:rsidR="00211BEA" w:rsidRPr="0032695B">
        <w:rPr>
          <w:rFonts w:ascii="Times New Roman" w:hAnsi="Times New Roman"/>
          <w:sz w:val="24"/>
          <w:szCs w:val="24"/>
        </w:rPr>
        <w:t xml:space="preserve"> (dále</w:t>
      </w:r>
      <w:r w:rsidR="009F38D5" w:rsidRPr="0032695B">
        <w:rPr>
          <w:rFonts w:ascii="Times New Roman" w:hAnsi="Times New Roman"/>
          <w:sz w:val="24"/>
          <w:szCs w:val="24"/>
        </w:rPr>
        <w:t xml:space="preserve"> </w:t>
      </w:r>
      <w:r w:rsidR="00211BEA" w:rsidRPr="0032695B">
        <w:rPr>
          <w:rFonts w:ascii="Times New Roman" w:hAnsi="Times New Roman"/>
          <w:sz w:val="24"/>
          <w:szCs w:val="24"/>
        </w:rPr>
        <w:t>jen „</w:t>
      </w:r>
      <w:r w:rsidR="00211BEA" w:rsidRPr="0032695B">
        <w:rPr>
          <w:rFonts w:ascii="Times New Roman" w:hAnsi="Times New Roman"/>
          <w:b/>
          <w:bCs/>
          <w:sz w:val="24"/>
          <w:szCs w:val="24"/>
        </w:rPr>
        <w:t>honitba</w:t>
      </w:r>
      <w:r w:rsidR="00211BEA" w:rsidRPr="0032695B">
        <w:rPr>
          <w:rFonts w:ascii="Times New Roman" w:hAnsi="Times New Roman"/>
          <w:sz w:val="24"/>
          <w:szCs w:val="24"/>
        </w:rPr>
        <w:t>“). Rozhodnutí o</w:t>
      </w:r>
      <w:r w:rsidR="004E0104" w:rsidRPr="0032695B">
        <w:rPr>
          <w:rFonts w:ascii="Times New Roman" w:hAnsi="Times New Roman"/>
          <w:sz w:val="24"/>
          <w:szCs w:val="24"/>
        </w:rPr>
        <w:t> </w:t>
      </w:r>
      <w:r w:rsidR="00211BEA" w:rsidRPr="0032695B">
        <w:rPr>
          <w:rFonts w:ascii="Times New Roman" w:hAnsi="Times New Roman"/>
          <w:sz w:val="24"/>
          <w:szCs w:val="24"/>
        </w:rPr>
        <w:t>uznání honitby</w:t>
      </w:r>
      <w:r w:rsidR="00827059" w:rsidRPr="0032695B">
        <w:rPr>
          <w:rFonts w:ascii="Times New Roman" w:hAnsi="Times New Roman"/>
          <w:sz w:val="24"/>
          <w:szCs w:val="24"/>
        </w:rPr>
        <w:t xml:space="preserve"> </w:t>
      </w:r>
      <w:r w:rsidR="00D4028D">
        <w:rPr>
          <w:rFonts w:ascii="Times New Roman" w:hAnsi="Times New Roman"/>
          <w:sz w:val="24"/>
          <w:szCs w:val="24"/>
        </w:rPr>
        <w:t>/</w:t>
      </w:r>
      <w:r w:rsidR="00827059" w:rsidRPr="0032695B">
        <w:rPr>
          <w:rFonts w:ascii="Times New Roman" w:hAnsi="Times New Roman"/>
          <w:i/>
          <w:color w:val="FF0000"/>
          <w:sz w:val="24"/>
          <w:szCs w:val="24"/>
        </w:rPr>
        <w:t xml:space="preserve"> změně</w:t>
      </w:r>
      <w:r w:rsidR="00211BEA" w:rsidRPr="0032695B">
        <w:rPr>
          <w:rFonts w:ascii="Times New Roman" w:hAnsi="Times New Roman"/>
          <w:color w:val="FF0000"/>
          <w:sz w:val="24"/>
          <w:szCs w:val="24"/>
        </w:rPr>
        <w:t xml:space="preserve"> </w:t>
      </w:r>
      <w:r w:rsidR="00D4028D" w:rsidRPr="0024233E">
        <w:rPr>
          <w:rFonts w:ascii="Times New Roman" w:hAnsi="Times New Roman"/>
          <w:i/>
          <w:iCs/>
          <w:color w:val="FF0000"/>
          <w:sz w:val="24"/>
          <w:szCs w:val="24"/>
        </w:rPr>
        <w:t>honitby</w:t>
      </w:r>
      <w:r w:rsidR="00D4028D">
        <w:rPr>
          <w:rFonts w:ascii="Times New Roman" w:hAnsi="Times New Roman"/>
          <w:color w:val="FF0000"/>
          <w:sz w:val="24"/>
          <w:szCs w:val="24"/>
        </w:rPr>
        <w:t xml:space="preserve"> / </w:t>
      </w:r>
      <w:r w:rsidR="00827059" w:rsidRPr="0032695B">
        <w:rPr>
          <w:rFonts w:ascii="Times New Roman" w:hAnsi="Times New Roman"/>
          <w:color w:val="FF0000"/>
          <w:sz w:val="24"/>
          <w:szCs w:val="24"/>
        </w:rPr>
        <w:t>je</w:t>
      </w:r>
      <w:r w:rsidR="00430221">
        <w:rPr>
          <w:rFonts w:ascii="Times New Roman" w:hAnsi="Times New Roman"/>
          <w:color w:val="FF0000"/>
          <w:sz w:val="24"/>
          <w:szCs w:val="24"/>
        </w:rPr>
        <w:t xml:space="preserve"> </w:t>
      </w:r>
      <w:r w:rsidR="00827059" w:rsidRPr="0032695B">
        <w:rPr>
          <w:rFonts w:ascii="Times New Roman" w:hAnsi="Times New Roman"/>
          <w:color w:val="FF0000"/>
          <w:sz w:val="24"/>
          <w:szCs w:val="24"/>
        </w:rPr>
        <w:t>/</w:t>
      </w:r>
      <w:r w:rsidR="00430221">
        <w:rPr>
          <w:rFonts w:ascii="Times New Roman" w:hAnsi="Times New Roman"/>
          <w:color w:val="FF0000"/>
          <w:sz w:val="24"/>
          <w:szCs w:val="24"/>
        </w:rPr>
        <w:t xml:space="preserve"> </w:t>
      </w:r>
      <w:r w:rsidR="00827059" w:rsidRPr="0032695B">
        <w:rPr>
          <w:rFonts w:ascii="Times New Roman" w:hAnsi="Times New Roman"/>
          <w:i/>
          <w:color w:val="FF0000"/>
          <w:sz w:val="24"/>
          <w:szCs w:val="24"/>
        </w:rPr>
        <w:t>jsou</w:t>
      </w:r>
      <w:r w:rsidR="00827059" w:rsidRPr="0032695B">
        <w:rPr>
          <w:rFonts w:ascii="Times New Roman" w:hAnsi="Times New Roman"/>
          <w:sz w:val="24"/>
          <w:szCs w:val="24"/>
        </w:rPr>
        <w:t xml:space="preserve"> </w:t>
      </w:r>
      <w:r w:rsidR="00A41EB8" w:rsidRPr="0032695B">
        <w:rPr>
          <w:rFonts w:ascii="Times New Roman" w:hAnsi="Times New Roman"/>
          <w:sz w:val="24"/>
          <w:szCs w:val="24"/>
        </w:rPr>
        <w:t xml:space="preserve">jako </w:t>
      </w:r>
      <w:r w:rsidR="00C2568A" w:rsidRPr="0032695B">
        <w:rPr>
          <w:rFonts w:ascii="Times New Roman" w:hAnsi="Times New Roman"/>
          <w:sz w:val="24"/>
          <w:szCs w:val="24"/>
        </w:rPr>
        <w:t>P</w:t>
      </w:r>
      <w:r w:rsidR="00A41EB8" w:rsidRPr="0032695B">
        <w:rPr>
          <w:rFonts w:ascii="Times New Roman" w:hAnsi="Times New Roman"/>
          <w:sz w:val="24"/>
          <w:szCs w:val="24"/>
        </w:rPr>
        <w:t>říloha č. 1 nedílnou součástí této smlouvy</w:t>
      </w:r>
      <w:r w:rsidR="00211BEA" w:rsidRPr="0032695B">
        <w:rPr>
          <w:rFonts w:ascii="Times New Roman" w:hAnsi="Times New Roman"/>
          <w:sz w:val="24"/>
          <w:szCs w:val="24"/>
        </w:rPr>
        <w:t>.</w:t>
      </w:r>
    </w:p>
    <w:p w14:paraId="54351592" w14:textId="77777777" w:rsidR="00211BEA" w:rsidRPr="0032695B" w:rsidRDefault="00211BEA" w:rsidP="00230DDF">
      <w:pPr>
        <w:numPr>
          <w:ilvl w:val="0"/>
          <w:numId w:val="1"/>
        </w:numPr>
        <w:tabs>
          <w:tab w:val="clear" w:pos="735"/>
          <w:tab w:val="num" w:pos="540"/>
        </w:tabs>
        <w:spacing w:line="276" w:lineRule="auto"/>
        <w:ind w:left="540" w:hanging="540"/>
        <w:jc w:val="both"/>
        <w:rPr>
          <w:rFonts w:ascii="Times New Roman" w:hAnsi="Times New Roman"/>
          <w:sz w:val="24"/>
          <w:szCs w:val="24"/>
        </w:rPr>
      </w:pPr>
      <w:r w:rsidRPr="0032695B">
        <w:rPr>
          <w:rFonts w:ascii="Times New Roman" w:hAnsi="Times New Roman"/>
          <w:sz w:val="24"/>
          <w:szCs w:val="24"/>
        </w:rPr>
        <w:t>Hranice honitby.</w:t>
      </w:r>
      <w:r w:rsidRPr="0032695B">
        <w:rPr>
          <w:rFonts w:ascii="Times New Roman" w:hAnsi="Times New Roman"/>
          <w:sz w:val="24"/>
          <w:szCs w:val="24"/>
          <w:highlight w:val="yellow"/>
        </w:rPr>
        <w:t>.....................................................,</w:t>
      </w:r>
      <w:r w:rsidRPr="0032695B">
        <w:rPr>
          <w:rFonts w:ascii="Times New Roman" w:hAnsi="Times New Roman"/>
          <w:sz w:val="24"/>
          <w:szCs w:val="24"/>
        </w:rPr>
        <w:t xml:space="preserve"> jejíž celková výměra činí </w:t>
      </w:r>
      <w:r w:rsidRPr="0032695B">
        <w:rPr>
          <w:rFonts w:ascii="Times New Roman" w:hAnsi="Times New Roman"/>
          <w:sz w:val="24"/>
          <w:szCs w:val="24"/>
          <w:highlight w:val="yellow"/>
        </w:rPr>
        <w:t>………</w:t>
      </w:r>
      <w:r w:rsidRPr="0032695B">
        <w:rPr>
          <w:rFonts w:ascii="Times New Roman" w:hAnsi="Times New Roman"/>
          <w:sz w:val="24"/>
          <w:szCs w:val="24"/>
        </w:rPr>
        <w:t xml:space="preserve"> ha, </w:t>
      </w:r>
      <w:r w:rsidR="00EA7A7E" w:rsidRPr="0032695B">
        <w:rPr>
          <w:rFonts w:ascii="Times New Roman" w:hAnsi="Times New Roman"/>
          <w:sz w:val="24"/>
          <w:szCs w:val="24"/>
        </w:rPr>
        <w:t xml:space="preserve">včetně průběhu oplocení a umístění jiných zařízení znemožňujících volné vybíhání zvěře, </w:t>
      </w:r>
      <w:r w:rsidRPr="0032695B">
        <w:rPr>
          <w:rFonts w:ascii="Times New Roman" w:hAnsi="Times New Roman"/>
          <w:sz w:val="24"/>
          <w:szCs w:val="24"/>
        </w:rPr>
        <w:t>jsou patrny z jejich popisu, který je přílohou rozhodnutí o</w:t>
      </w:r>
      <w:r w:rsidR="004E0104" w:rsidRPr="0032695B">
        <w:rPr>
          <w:rFonts w:ascii="Times New Roman" w:hAnsi="Times New Roman"/>
          <w:sz w:val="24"/>
          <w:szCs w:val="24"/>
        </w:rPr>
        <w:t> </w:t>
      </w:r>
      <w:r w:rsidRPr="0032695B">
        <w:rPr>
          <w:rFonts w:ascii="Times New Roman" w:hAnsi="Times New Roman"/>
          <w:sz w:val="24"/>
          <w:szCs w:val="24"/>
        </w:rPr>
        <w:t>uznání honitby</w:t>
      </w:r>
      <w:r w:rsidR="00904B29" w:rsidRPr="0032695B">
        <w:rPr>
          <w:rFonts w:ascii="Times New Roman" w:hAnsi="Times New Roman"/>
          <w:sz w:val="24"/>
          <w:szCs w:val="24"/>
        </w:rPr>
        <w:t xml:space="preserve"> </w:t>
      </w:r>
      <w:r w:rsidR="00E13A44" w:rsidRPr="0032695B">
        <w:rPr>
          <w:rFonts w:ascii="Times New Roman" w:hAnsi="Times New Roman"/>
          <w:color w:val="FF0000"/>
          <w:sz w:val="24"/>
          <w:szCs w:val="24"/>
        </w:rPr>
        <w:t>/</w:t>
      </w:r>
      <w:r w:rsidR="00904B29" w:rsidRPr="0032695B">
        <w:rPr>
          <w:rFonts w:ascii="Times New Roman" w:hAnsi="Times New Roman"/>
          <w:color w:val="FF0000"/>
          <w:sz w:val="24"/>
          <w:szCs w:val="24"/>
        </w:rPr>
        <w:t xml:space="preserve"> </w:t>
      </w:r>
      <w:r w:rsidR="00E13A44" w:rsidRPr="0032695B">
        <w:rPr>
          <w:rFonts w:ascii="Times New Roman" w:hAnsi="Times New Roman"/>
          <w:i/>
          <w:color w:val="FF0000"/>
          <w:sz w:val="24"/>
          <w:szCs w:val="24"/>
        </w:rPr>
        <w:t>změně honitby</w:t>
      </w:r>
      <w:r w:rsidR="00D4028D">
        <w:rPr>
          <w:rFonts w:ascii="Times New Roman" w:hAnsi="Times New Roman"/>
          <w:i/>
          <w:color w:val="FF0000"/>
          <w:sz w:val="24"/>
          <w:szCs w:val="24"/>
        </w:rPr>
        <w:t xml:space="preserve"> / </w:t>
      </w:r>
      <w:r w:rsidR="00D4028D" w:rsidRPr="00D4028D">
        <w:rPr>
          <w:rFonts w:ascii="Times New Roman" w:hAnsi="Times New Roman"/>
          <w:i/>
          <w:color w:val="FF0000"/>
          <w:sz w:val="24"/>
          <w:szCs w:val="24"/>
        </w:rPr>
        <w:t>rozhodnutí o uznání nehonebních pozemků</w:t>
      </w:r>
      <w:r w:rsidRPr="0032695B">
        <w:rPr>
          <w:rFonts w:ascii="Times New Roman" w:hAnsi="Times New Roman"/>
          <w:sz w:val="24"/>
          <w:szCs w:val="24"/>
        </w:rPr>
        <w:t xml:space="preserve"> podle odstavce </w:t>
      </w:r>
      <w:r w:rsidR="00E40EDE" w:rsidRPr="0032695B">
        <w:rPr>
          <w:rFonts w:ascii="Times New Roman" w:hAnsi="Times New Roman"/>
          <w:sz w:val="24"/>
          <w:szCs w:val="24"/>
        </w:rPr>
        <w:t>2</w:t>
      </w:r>
      <w:r w:rsidR="008C5BC3" w:rsidRPr="0032695B">
        <w:rPr>
          <w:rFonts w:ascii="Times New Roman" w:hAnsi="Times New Roman"/>
          <w:sz w:val="24"/>
          <w:szCs w:val="24"/>
        </w:rPr>
        <w:t xml:space="preserve"> </w:t>
      </w:r>
      <w:r w:rsidRPr="0032695B">
        <w:rPr>
          <w:rFonts w:ascii="Times New Roman" w:hAnsi="Times New Roman"/>
          <w:sz w:val="24"/>
          <w:szCs w:val="24"/>
        </w:rPr>
        <w:t>tohoto článku smlouvy.</w:t>
      </w:r>
    </w:p>
    <w:p w14:paraId="13895BF5" w14:textId="77777777" w:rsidR="00211BEA" w:rsidRPr="0032695B" w:rsidRDefault="00211BEA" w:rsidP="00230DDF">
      <w:pPr>
        <w:numPr>
          <w:ilvl w:val="0"/>
          <w:numId w:val="1"/>
        </w:numPr>
        <w:tabs>
          <w:tab w:val="clear" w:pos="735"/>
          <w:tab w:val="num" w:pos="540"/>
        </w:tabs>
        <w:spacing w:line="276" w:lineRule="auto"/>
        <w:ind w:left="540" w:hanging="540"/>
        <w:jc w:val="both"/>
        <w:rPr>
          <w:rFonts w:ascii="Times New Roman" w:hAnsi="Times New Roman"/>
          <w:sz w:val="24"/>
          <w:szCs w:val="24"/>
        </w:rPr>
      </w:pPr>
      <w:r w:rsidRPr="0032695B">
        <w:rPr>
          <w:rFonts w:ascii="Times New Roman" w:hAnsi="Times New Roman"/>
          <w:sz w:val="24"/>
          <w:szCs w:val="24"/>
        </w:rPr>
        <w:t xml:space="preserve">Pronajímatel je ve smyslu </w:t>
      </w:r>
      <w:r w:rsidR="00E40EDE" w:rsidRPr="0032695B">
        <w:rPr>
          <w:rFonts w:ascii="Times New Roman" w:hAnsi="Times New Roman"/>
          <w:sz w:val="24"/>
          <w:szCs w:val="24"/>
        </w:rPr>
        <w:t xml:space="preserve">ustanovení </w:t>
      </w:r>
      <w:r w:rsidRPr="0032695B">
        <w:rPr>
          <w:rFonts w:ascii="Times New Roman" w:hAnsi="Times New Roman"/>
          <w:sz w:val="24"/>
          <w:szCs w:val="24"/>
        </w:rPr>
        <w:t xml:space="preserve">§ 2 písm. m) zákona </w:t>
      </w:r>
      <w:r w:rsidR="00227EAE">
        <w:rPr>
          <w:rFonts w:ascii="Times New Roman" w:hAnsi="Times New Roman"/>
          <w:sz w:val="24"/>
          <w:szCs w:val="24"/>
        </w:rPr>
        <w:t>o myslivosti</w:t>
      </w:r>
      <w:r w:rsidRPr="0032695B">
        <w:rPr>
          <w:rFonts w:ascii="Times New Roman" w:hAnsi="Times New Roman"/>
          <w:sz w:val="24"/>
          <w:szCs w:val="24"/>
        </w:rPr>
        <w:t xml:space="preserve"> držitelem honitby a je za podmínek stanovených v</w:t>
      </w:r>
      <w:r w:rsidR="00C2568A" w:rsidRPr="0032695B">
        <w:rPr>
          <w:rFonts w:ascii="Times New Roman" w:hAnsi="Times New Roman"/>
          <w:sz w:val="24"/>
          <w:szCs w:val="24"/>
        </w:rPr>
        <w:t xml:space="preserve"> ustanovení </w:t>
      </w:r>
      <w:r w:rsidRPr="0032695B">
        <w:rPr>
          <w:rFonts w:ascii="Times New Roman" w:hAnsi="Times New Roman"/>
          <w:sz w:val="24"/>
          <w:szCs w:val="24"/>
        </w:rPr>
        <w:t xml:space="preserve">§ 32 téhož zákona oprávněn honitbu pronajímat. </w:t>
      </w:r>
    </w:p>
    <w:p w14:paraId="17997849" w14:textId="77777777" w:rsidR="00E40EDE" w:rsidRPr="0032695B" w:rsidRDefault="00E40EDE" w:rsidP="00230DDF">
      <w:pPr>
        <w:numPr>
          <w:ilvl w:val="0"/>
          <w:numId w:val="1"/>
        </w:numPr>
        <w:tabs>
          <w:tab w:val="clear" w:pos="735"/>
        </w:tabs>
        <w:spacing w:line="276" w:lineRule="auto"/>
        <w:ind w:left="567" w:hanging="567"/>
        <w:jc w:val="both"/>
        <w:rPr>
          <w:rFonts w:ascii="Times New Roman" w:hAnsi="Times New Roman"/>
          <w:color w:val="FF0000"/>
          <w:sz w:val="24"/>
          <w:szCs w:val="24"/>
        </w:rPr>
      </w:pPr>
      <w:r w:rsidRPr="0032695B">
        <w:rPr>
          <w:rFonts w:ascii="Times New Roman" w:hAnsi="Times New Roman"/>
          <w:color w:val="FF0000"/>
          <w:sz w:val="24"/>
          <w:szCs w:val="24"/>
        </w:rPr>
        <w:t>VARIANTA:</w:t>
      </w:r>
    </w:p>
    <w:p w14:paraId="75A8376C" w14:textId="77777777" w:rsidR="00211BEA" w:rsidRDefault="00E40EDE" w:rsidP="000175F9">
      <w:pPr>
        <w:spacing w:after="0" w:line="276" w:lineRule="auto"/>
        <w:ind w:left="567"/>
        <w:jc w:val="both"/>
        <w:rPr>
          <w:rFonts w:ascii="Times New Roman" w:hAnsi="Times New Roman"/>
          <w:sz w:val="24"/>
          <w:szCs w:val="24"/>
        </w:rPr>
      </w:pPr>
      <w:r w:rsidRPr="0032695B">
        <w:rPr>
          <w:rFonts w:ascii="Times New Roman" w:hAnsi="Times New Roman"/>
          <w:color w:val="FF0000"/>
          <w:sz w:val="24"/>
          <w:szCs w:val="24"/>
        </w:rPr>
        <w:t>A1)</w:t>
      </w:r>
      <w:r w:rsidRPr="0032695B">
        <w:rPr>
          <w:rFonts w:ascii="Times New Roman" w:hAnsi="Times New Roman"/>
          <w:sz w:val="24"/>
          <w:szCs w:val="24"/>
        </w:rPr>
        <w:t xml:space="preserve"> </w:t>
      </w:r>
      <w:r w:rsidR="00211BEA" w:rsidRPr="0032695B">
        <w:rPr>
          <w:rFonts w:ascii="Times New Roman" w:hAnsi="Times New Roman"/>
          <w:sz w:val="24"/>
          <w:szCs w:val="24"/>
        </w:rPr>
        <w:t>Nájemce</w:t>
      </w:r>
      <w:r w:rsidR="00E91353" w:rsidRPr="0032695B">
        <w:rPr>
          <w:rFonts w:ascii="Times New Roman" w:hAnsi="Times New Roman"/>
          <w:sz w:val="24"/>
          <w:szCs w:val="24"/>
        </w:rPr>
        <w:t xml:space="preserve"> prohlašuje, že</w:t>
      </w:r>
      <w:r w:rsidR="00211BEA" w:rsidRPr="0032695B">
        <w:rPr>
          <w:rFonts w:ascii="Times New Roman" w:hAnsi="Times New Roman"/>
          <w:sz w:val="24"/>
          <w:szCs w:val="24"/>
        </w:rPr>
        <w:t xml:space="preserve"> je českou fyzickou osobou, která je držitelem platného </w:t>
      </w:r>
      <w:r w:rsidR="00E66064" w:rsidRPr="0032695B">
        <w:rPr>
          <w:rFonts w:ascii="Times New Roman" w:hAnsi="Times New Roman"/>
          <w:sz w:val="24"/>
          <w:szCs w:val="24"/>
        </w:rPr>
        <w:t xml:space="preserve">českého </w:t>
      </w:r>
      <w:r w:rsidR="00211BEA" w:rsidRPr="0032695B">
        <w:rPr>
          <w:rFonts w:ascii="Times New Roman" w:hAnsi="Times New Roman"/>
          <w:sz w:val="24"/>
          <w:szCs w:val="24"/>
        </w:rPr>
        <w:t>loveckého lístku.</w:t>
      </w:r>
    </w:p>
    <w:p w14:paraId="51631F32" w14:textId="77777777" w:rsidR="000175F9" w:rsidRPr="0032695B" w:rsidRDefault="000175F9" w:rsidP="00230DDF">
      <w:pPr>
        <w:spacing w:after="0" w:line="276" w:lineRule="auto"/>
        <w:ind w:left="567"/>
        <w:jc w:val="both"/>
        <w:rPr>
          <w:rFonts w:ascii="Times New Roman" w:hAnsi="Times New Roman"/>
          <w:sz w:val="24"/>
          <w:szCs w:val="24"/>
        </w:rPr>
      </w:pPr>
    </w:p>
    <w:p w14:paraId="62B0AFD5" w14:textId="77777777" w:rsidR="00211BEA" w:rsidRDefault="00E40EDE" w:rsidP="000175F9">
      <w:pPr>
        <w:spacing w:after="0" w:line="276" w:lineRule="auto"/>
        <w:ind w:left="540"/>
        <w:jc w:val="both"/>
        <w:rPr>
          <w:rFonts w:ascii="Times New Roman" w:hAnsi="Times New Roman"/>
          <w:iCs/>
          <w:sz w:val="24"/>
          <w:szCs w:val="24"/>
        </w:rPr>
      </w:pPr>
      <w:r w:rsidRPr="0032695B">
        <w:rPr>
          <w:rFonts w:ascii="Times New Roman" w:hAnsi="Times New Roman"/>
          <w:color w:val="FF0000"/>
          <w:sz w:val="24"/>
          <w:szCs w:val="24"/>
        </w:rPr>
        <w:t>A2)</w:t>
      </w:r>
      <w:r w:rsidRPr="0032695B">
        <w:rPr>
          <w:rFonts w:ascii="Times New Roman" w:hAnsi="Times New Roman"/>
          <w:sz w:val="24"/>
          <w:szCs w:val="24"/>
        </w:rPr>
        <w:t xml:space="preserve"> </w:t>
      </w:r>
      <w:r w:rsidR="00211BEA" w:rsidRPr="0032695B">
        <w:rPr>
          <w:rFonts w:ascii="Times New Roman" w:hAnsi="Times New Roman"/>
          <w:iCs/>
          <w:sz w:val="24"/>
          <w:szCs w:val="24"/>
        </w:rPr>
        <w:t xml:space="preserve">Nájemce </w:t>
      </w:r>
      <w:r w:rsidR="00E91353" w:rsidRPr="0032695B">
        <w:rPr>
          <w:rFonts w:ascii="Times New Roman" w:hAnsi="Times New Roman"/>
          <w:iCs/>
          <w:sz w:val="24"/>
          <w:szCs w:val="24"/>
        </w:rPr>
        <w:t xml:space="preserve">prohlašuje, že </w:t>
      </w:r>
      <w:r w:rsidR="00211BEA" w:rsidRPr="0032695B">
        <w:rPr>
          <w:rFonts w:ascii="Times New Roman" w:hAnsi="Times New Roman"/>
          <w:iCs/>
          <w:sz w:val="24"/>
          <w:szCs w:val="24"/>
        </w:rPr>
        <w:t xml:space="preserve">je </w:t>
      </w:r>
      <w:r w:rsidR="00E66064" w:rsidRPr="0032695B">
        <w:rPr>
          <w:rFonts w:ascii="Times New Roman" w:hAnsi="Times New Roman"/>
          <w:iCs/>
          <w:sz w:val="24"/>
          <w:szCs w:val="24"/>
        </w:rPr>
        <w:t xml:space="preserve">českou </w:t>
      </w:r>
      <w:r w:rsidR="00211BEA" w:rsidRPr="0032695B">
        <w:rPr>
          <w:rFonts w:ascii="Times New Roman" w:hAnsi="Times New Roman"/>
          <w:iCs/>
          <w:sz w:val="24"/>
          <w:szCs w:val="24"/>
        </w:rPr>
        <w:t>právnickou osobou, která:</w:t>
      </w:r>
    </w:p>
    <w:p w14:paraId="2F566315" w14:textId="77777777" w:rsidR="000175F9" w:rsidRPr="0032695B" w:rsidRDefault="000175F9" w:rsidP="00230DDF">
      <w:pPr>
        <w:spacing w:after="0" w:line="276" w:lineRule="auto"/>
        <w:ind w:left="540"/>
        <w:jc w:val="both"/>
        <w:rPr>
          <w:rFonts w:ascii="Times New Roman" w:hAnsi="Times New Roman"/>
          <w:iCs/>
          <w:sz w:val="24"/>
          <w:szCs w:val="24"/>
        </w:rPr>
      </w:pPr>
    </w:p>
    <w:p w14:paraId="2023FB44" w14:textId="77777777" w:rsidR="00211BEA" w:rsidRPr="0032695B" w:rsidRDefault="00211BEA" w:rsidP="00230DDF">
      <w:pPr>
        <w:spacing w:after="0" w:line="276" w:lineRule="auto"/>
        <w:ind w:left="851"/>
        <w:jc w:val="both"/>
        <w:rPr>
          <w:rFonts w:ascii="Times New Roman" w:hAnsi="Times New Roman"/>
          <w:i/>
          <w:sz w:val="24"/>
          <w:szCs w:val="24"/>
        </w:rPr>
      </w:pPr>
      <w:r w:rsidRPr="0032695B">
        <w:rPr>
          <w:rFonts w:ascii="Times New Roman" w:hAnsi="Times New Roman"/>
          <w:i/>
          <w:color w:val="FF0000"/>
          <w:sz w:val="24"/>
          <w:szCs w:val="24"/>
        </w:rPr>
        <w:t>a)</w:t>
      </w:r>
      <w:r w:rsidRPr="0032695B">
        <w:rPr>
          <w:rFonts w:ascii="Times New Roman" w:hAnsi="Times New Roman"/>
          <w:i/>
          <w:sz w:val="24"/>
          <w:szCs w:val="24"/>
        </w:rPr>
        <w:t xml:space="preserve"> zemědělsky nebo lesnicky hospodaří na těchto pozemcích na území honitby:</w:t>
      </w:r>
    </w:p>
    <w:p w14:paraId="1F6B22FE" w14:textId="77777777" w:rsidR="00211BEA" w:rsidRPr="0032695B" w:rsidRDefault="00211BEA" w:rsidP="00230DDF">
      <w:pPr>
        <w:numPr>
          <w:ilvl w:val="0"/>
          <w:numId w:val="20"/>
        </w:numPr>
        <w:tabs>
          <w:tab w:val="clear" w:pos="1800"/>
          <w:tab w:val="num" w:pos="1440"/>
        </w:tabs>
        <w:spacing w:after="0" w:line="276" w:lineRule="auto"/>
        <w:ind w:left="1440"/>
        <w:jc w:val="both"/>
        <w:rPr>
          <w:rFonts w:ascii="Times New Roman" w:hAnsi="Times New Roman"/>
          <w:i/>
          <w:sz w:val="24"/>
          <w:szCs w:val="24"/>
        </w:rPr>
      </w:pPr>
      <w:r w:rsidRPr="0032695B">
        <w:rPr>
          <w:rFonts w:ascii="Times New Roman" w:hAnsi="Times New Roman"/>
          <w:i/>
          <w:sz w:val="24"/>
          <w:szCs w:val="24"/>
        </w:rPr>
        <w:t>pozemek p.</w:t>
      </w:r>
      <w:r w:rsidR="00DE2E0F" w:rsidRPr="0032695B">
        <w:rPr>
          <w:rFonts w:ascii="Times New Roman" w:hAnsi="Times New Roman"/>
          <w:i/>
          <w:sz w:val="24"/>
          <w:szCs w:val="24"/>
        </w:rPr>
        <w:t xml:space="preserve"> </w:t>
      </w:r>
      <w:r w:rsidRPr="0032695B">
        <w:rPr>
          <w:rFonts w:ascii="Times New Roman" w:hAnsi="Times New Roman"/>
          <w:i/>
          <w:sz w:val="24"/>
          <w:szCs w:val="24"/>
        </w:rPr>
        <w:t xml:space="preserve">č. </w:t>
      </w:r>
      <w:r w:rsidRPr="0032695B">
        <w:rPr>
          <w:rFonts w:ascii="Times New Roman" w:hAnsi="Times New Roman"/>
          <w:i/>
          <w:sz w:val="24"/>
          <w:szCs w:val="24"/>
          <w:highlight w:val="yellow"/>
        </w:rPr>
        <w:t>………………</w:t>
      </w:r>
      <w:r w:rsidRPr="0032695B">
        <w:rPr>
          <w:rFonts w:ascii="Times New Roman" w:hAnsi="Times New Roman"/>
          <w:i/>
          <w:sz w:val="24"/>
          <w:szCs w:val="24"/>
        </w:rPr>
        <w:t xml:space="preserve"> o výměře </w:t>
      </w:r>
      <w:r w:rsidRPr="0032695B">
        <w:rPr>
          <w:rFonts w:ascii="Times New Roman" w:hAnsi="Times New Roman"/>
          <w:i/>
          <w:sz w:val="24"/>
          <w:szCs w:val="24"/>
          <w:highlight w:val="yellow"/>
        </w:rPr>
        <w:t>…………………</w:t>
      </w:r>
      <w:r w:rsidR="00E66064" w:rsidRPr="0032695B">
        <w:rPr>
          <w:rFonts w:ascii="Times New Roman" w:hAnsi="Times New Roman"/>
          <w:i/>
          <w:sz w:val="24"/>
          <w:szCs w:val="24"/>
          <w:highlight w:val="yellow"/>
        </w:rPr>
        <w:t>,</w:t>
      </w:r>
      <w:r w:rsidRPr="0032695B">
        <w:rPr>
          <w:rFonts w:ascii="Times New Roman" w:hAnsi="Times New Roman"/>
          <w:i/>
          <w:sz w:val="24"/>
          <w:szCs w:val="24"/>
        </w:rPr>
        <w:t xml:space="preserve"> druh pozemku </w:t>
      </w:r>
      <w:r w:rsidRPr="0032695B">
        <w:rPr>
          <w:rFonts w:ascii="Times New Roman" w:hAnsi="Times New Roman"/>
          <w:i/>
          <w:sz w:val="24"/>
          <w:szCs w:val="24"/>
          <w:highlight w:val="yellow"/>
        </w:rPr>
        <w:t>…………………..</w:t>
      </w:r>
      <w:r w:rsidRPr="0032695B">
        <w:rPr>
          <w:rFonts w:ascii="Times New Roman" w:hAnsi="Times New Roman"/>
          <w:i/>
          <w:sz w:val="24"/>
          <w:szCs w:val="24"/>
        </w:rPr>
        <w:t>,</w:t>
      </w:r>
      <w:r w:rsidR="00DE2E0F" w:rsidRPr="0032695B">
        <w:rPr>
          <w:rFonts w:ascii="Times New Roman" w:hAnsi="Times New Roman"/>
          <w:i/>
          <w:sz w:val="24"/>
          <w:szCs w:val="24"/>
        </w:rPr>
        <w:t xml:space="preserve"> v k. ú. </w:t>
      </w:r>
      <w:r w:rsidR="00DE2E0F" w:rsidRPr="0032695B">
        <w:rPr>
          <w:rFonts w:ascii="Times New Roman" w:hAnsi="Times New Roman"/>
          <w:i/>
          <w:sz w:val="24"/>
          <w:szCs w:val="24"/>
          <w:highlight w:val="yellow"/>
        </w:rPr>
        <w:t>………………</w:t>
      </w:r>
      <w:r w:rsidR="00DE2E0F" w:rsidRPr="0032695B">
        <w:rPr>
          <w:rFonts w:ascii="Times New Roman" w:hAnsi="Times New Roman"/>
          <w:i/>
          <w:sz w:val="24"/>
          <w:szCs w:val="24"/>
        </w:rPr>
        <w:t>.,</w:t>
      </w:r>
      <w:r w:rsidRPr="0032695B">
        <w:rPr>
          <w:rFonts w:ascii="Times New Roman" w:hAnsi="Times New Roman"/>
          <w:i/>
          <w:sz w:val="24"/>
          <w:szCs w:val="24"/>
        </w:rPr>
        <w:t xml:space="preserve"> </w:t>
      </w:r>
      <w:r w:rsidR="00DE2E0F" w:rsidRPr="0032695B">
        <w:rPr>
          <w:rFonts w:ascii="Times New Roman" w:hAnsi="Times New Roman"/>
          <w:i/>
          <w:sz w:val="24"/>
          <w:szCs w:val="24"/>
        </w:rPr>
        <w:t xml:space="preserve">číslo LV </w:t>
      </w:r>
      <w:r w:rsidR="00DE2E0F" w:rsidRPr="0032695B">
        <w:rPr>
          <w:rFonts w:ascii="Times New Roman" w:hAnsi="Times New Roman"/>
          <w:i/>
          <w:sz w:val="24"/>
          <w:szCs w:val="24"/>
          <w:highlight w:val="yellow"/>
        </w:rPr>
        <w:t>…………….,</w:t>
      </w:r>
      <w:r w:rsidR="00DE2E0F" w:rsidRPr="0032695B">
        <w:rPr>
          <w:rFonts w:ascii="Times New Roman" w:hAnsi="Times New Roman"/>
          <w:i/>
          <w:sz w:val="24"/>
          <w:szCs w:val="24"/>
        </w:rPr>
        <w:t xml:space="preserve"> </w:t>
      </w:r>
      <w:r w:rsidRPr="0032695B">
        <w:rPr>
          <w:rFonts w:ascii="Times New Roman" w:hAnsi="Times New Roman"/>
          <w:i/>
          <w:sz w:val="24"/>
          <w:szCs w:val="24"/>
        </w:rPr>
        <w:t xml:space="preserve">užívací titul </w:t>
      </w:r>
      <w:r w:rsidRPr="0032695B">
        <w:rPr>
          <w:rFonts w:ascii="Times New Roman" w:hAnsi="Times New Roman"/>
          <w:i/>
          <w:sz w:val="24"/>
          <w:szCs w:val="24"/>
          <w:highlight w:val="yellow"/>
        </w:rPr>
        <w:t>…………………………..</w:t>
      </w:r>
    </w:p>
    <w:p w14:paraId="6C2A2218" w14:textId="77777777" w:rsidR="00211BEA" w:rsidRPr="0032695B" w:rsidRDefault="00211BEA" w:rsidP="00230DDF">
      <w:pPr>
        <w:numPr>
          <w:ilvl w:val="0"/>
          <w:numId w:val="20"/>
        </w:numPr>
        <w:tabs>
          <w:tab w:val="clear" w:pos="1800"/>
          <w:tab w:val="num" w:pos="1440"/>
        </w:tabs>
        <w:spacing w:after="0" w:line="276" w:lineRule="auto"/>
        <w:ind w:left="1440"/>
        <w:jc w:val="both"/>
        <w:rPr>
          <w:rFonts w:ascii="Times New Roman" w:hAnsi="Times New Roman"/>
          <w:i/>
          <w:sz w:val="24"/>
          <w:szCs w:val="24"/>
        </w:rPr>
      </w:pPr>
      <w:r w:rsidRPr="0032695B">
        <w:rPr>
          <w:rFonts w:ascii="Times New Roman" w:hAnsi="Times New Roman"/>
          <w:i/>
          <w:sz w:val="24"/>
          <w:szCs w:val="24"/>
        </w:rPr>
        <w:t>pozemek p.</w:t>
      </w:r>
      <w:r w:rsidR="00DE2E0F" w:rsidRPr="0032695B">
        <w:rPr>
          <w:rFonts w:ascii="Times New Roman" w:hAnsi="Times New Roman"/>
          <w:i/>
          <w:sz w:val="24"/>
          <w:szCs w:val="24"/>
        </w:rPr>
        <w:t xml:space="preserve"> </w:t>
      </w:r>
      <w:r w:rsidRPr="0032695B">
        <w:rPr>
          <w:rFonts w:ascii="Times New Roman" w:hAnsi="Times New Roman"/>
          <w:i/>
          <w:sz w:val="24"/>
          <w:szCs w:val="24"/>
        </w:rPr>
        <w:t xml:space="preserve">č. </w:t>
      </w:r>
      <w:r w:rsidRPr="0032695B">
        <w:rPr>
          <w:rFonts w:ascii="Times New Roman" w:hAnsi="Times New Roman"/>
          <w:i/>
          <w:sz w:val="24"/>
          <w:szCs w:val="24"/>
          <w:highlight w:val="yellow"/>
        </w:rPr>
        <w:t>………………</w:t>
      </w:r>
      <w:r w:rsidRPr="0032695B">
        <w:rPr>
          <w:rFonts w:ascii="Times New Roman" w:hAnsi="Times New Roman"/>
          <w:i/>
          <w:sz w:val="24"/>
          <w:szCs w:val="24"/>
        </w:rPr>
        <w:t xml:space="preserve"> o výměře </w:t>
      </w:r>
      <w:r w:rsidRPr="0032695B">
        <w:rPr>
          <w:rFonts w:ascii="Times New Roman" w:hAnsi="Times New Roman"/>
          <w:i/>
          <w:sz w:val="24"/>
          <w:szCs w:val="24"/>
          <w:highlight w:val="yellow"/>
        </w:rPr>
        <w:t>…………………</w:t>
      </w:r>
      <w:r w:rsidR="00E66064" w:rsidRPr="0032695B">
        <w:rPr>
          <w:rFonts w:ascii="Times New Roman" w:hAnsi="Times New Roman"/>
          <w:i/>
          <w:sz w:val="24"/>
          <w:szCs w:val="24"/>
        </w:rPr>
        <w:t>,</w:t>
      </w:r>
      <w:r w:rsidRPr="0032695B">
        <w:rPr>
          <w:rFonts w:ascii="Times New Roman" w:hAnsi="Times New Roman"/>
          <w:i/>
          <w:sz w:val="24"/>
          <w:szCs w:val="24"/>
        </w:rPr>
        <w:t xml:space="preserve"> druh pozemku </w:t>
      </w:r>
      <w:r w:rsidRPr="0032695B">
        <w:rPr>
          <w:rFonts w:ascii="Times New Roman" w:hAnsi="Times New Roman"/>
          <w:i/>
          <w:sz w:val="24"/>
          <w:szCs w:val="24"/>
          <w:highlight w:val="yellow"/>
        </w:rPr>
        <w:t>…………………..</w:t>
      </w:r>
      <w:r w:rsidRPr="0032695B">
        <w:rPr>
          <w:rFonts w:ascii="Times New Roman" w:hAnsi="Times New Roman"/>
          <w:i/>
          <w:sz w:val="24"/>
          <w:szCs w:val="24"/>
        </w:rPr>
        <w:t xml:space="preserve">, </w:t>
      </w:r>
      <w:r w:rsidR="00DE2E0F" w:rsidRPr="0032695B">
        <w:rPr>
          <w:rFonts w:ascii="Times New Roman" w:hAnsi="Times New Roman"/>
          <w:i/>
          <w:sz w:val="24"/>
          <w:szCs w:val="24"/>
        </w:rPr>
        <w:t xml:space="preserve">v k. ú. </w:t>
      </w:r>
      <w:r w:rsidR="00DE2E0F" w:rsidRPr="0032695B">
        <w:rPr>
          <w:rFonts w:ascii="Times New Roman" w:hAnsi="Times New Roman"/>
          <w:i/>
          <w:sz w:val="24"/>
          <w:szCs w:val="24"/>
          <w:highlight w:val="yellow"/>
        </w:rPr>
        <w:t>……………….</w:t>
      </w:r>
      <w:r w:rsidR="00DE2E0F" w:rsidRPr="0032695B">
        <w:rPr>
          <w:rFonts w:ascii="Times New Roman" w:hAnsi="Times New Roman"/>
          <w:i/>
          <w:sz w:val="24"/>
          <w:szCs w:val="24"/>
        </w:rPr>
        <w:t xml:space="preserve">, číslo LV </w:t>
      </w:r>
      <w:r w:rsidR="00DE2E0F" w:rsidRPr="0032695B">
        <w:rPr>
          <w:rFonts w:ascii="Times New Roman" w:hAnsi="Times New Roman"/>
          <w:i/>
          <w:sz w:val="24"/>
          <w:szCs w:val="24"/>
          <w:highlight w:val="yellow"/>
        </w:rPr>
        <w:t>…………….</w:t>
      </w:r>
      <w:r w:rsidR="00DE2E0F" w:rsidRPr="0032695B">
        <w:rPr>
          <w:rFonts w:ascii="Times New Roman" w:hAnsi="Times New Roman"/>
          <w:i/>
          <w:sz w:val="24"/>
          <w:szCs w:val="24"/>
        </w:rPr>
        <w:t xml:space="preserve">, </w:t>
      </w:r>
      <w:r w:rsidRPr="0032695B">
        <w:rPr>
          <w:rFonts w:ascii="Times New Roman" w:hAnsi="Times New Roman"/>
          <w:i/>
          <w:sz w:val="24"/>
          <w:szCs w:val="24"/>
        </w:rPr>
        <w:t xml:space="preserve">užívací titul </w:t>
      </w:r>
      <w:r w:rsidRPr="0032695B">
        <w:rPr>
          <w:rFonts w:ascii="Times New Roman" w:hAnsi="Times New Roman"/>
          <w:i/>
          <w:sz w:val="24"/>
          <w:szCs w:val="24"/>
          <w:highlight w:val="yellow"/>
        </w:rPr>
        <w:t>…………………………..</w:t>
      </w:r>
    </w:p>
    <w:p w14:paraId="276AD8EC" w14:textId="77777777" w:rsidR="00211BEA" w:rsidRPr="0032695B" w:rsidRDefault="00211BEA" w:rsidP="00230DDF">
      <w:pPr>
        <w:numPr>
          <w:ilvl w:val="0"/>
          <w:numId w:val="20"/>
        </w:numPr>
        <w:tabs>
          <w:tab w:val="clear" w:pos="1800"/>
          <w:tab w:val="num" w:pos="1440"/>
        </w:tabs>
        <w:spacing w:after="0" w:line="276" w:lineRule="auto"/>
        <w:ind w:left="1440"/>
        <w:jc w:val="both"/>
        <w:rPr>
          <w:rFonts w:ascii="Times New Roman" w:hAnsi="Times New Roman"/>
          <w:i/>
          <w:sz w:val="24"/>
          <w:szCs w:val="24"/>
        </w:rPr>
      </w:pPr>
      <w:r w:rsidRPr="0032695B">
        <w:rPr>
          <w:rFonts w:ascii="Times New Roman" w:hAnsi="Times New Roman"/>
          <w:i/>
          <w:sz w:val="24"/>
          <w:szCs w:val="24"/>
        </w:rPr>
        <w:t>pozemek p.</w:t>
      </w:r>
      <w:r w:rsidR="00DE2E0F" w:rsidRPr="0032695B">
        <w:rPr>
          <w:rFonts w:ascii="Times New Roman" w:hAnsi="Times New Roman"/>
          <w:i/>
          <w:sz w:val="24"/>
          <w:szCs w:val="24"/>
        </w:rPr>
        <w:t xml:space="preserve"> </w:t>
      </w:r>
      <w:r w:rsidRPr="0032695B">
        <w:rPr>
          <w:rFonts w:ascii="Times New Roman" w:hAnsi="Times New Roman"/>
          <w:i/>
          <w:sz w:val="24"/>
          <w:szCs w:val="24"/>
        </w:rPr>
        <w:t xml:space="preserve">č. </w:t>
      </w:r>
      <w:r w:rsidRPr="0032695B">
        <w:rPr>
          <w:rFonts w:ascii="Times New Roman" w:hAnsi="Times New Roman"/>
          <w:i/>
          <w:sz w:val="24"/>
          <w:szCs w:val="24"/>
          <w:highlight w:val="yellow"/>
        </w:rPr>
        <w:t>………………</w:t>
      </w:r>
      <w:r w:rsidRPr="0032695B">
        <w:rPr>
          <w:rFonts w:ascii="Times New Roman" w:hAnsi="Times New Roman"/>
          <w:i/>
          <w:sz w:val="24"/>
          <w:szCs w:val="24"/>
        </w:rPr>
        <w:t xml:space="preserve"> o výměře </w:t>
      </w:r>
      <w:r w:rsidRPr="0032695B">
        <w:rPr>
          <w:rFonts w:ascii="Times New Roman" w:hAnsi="Times New Roman"/>
          <w:i/>
          <w:sz w:val="24"/>
          <w:szCs w:val="24"/>
          <w:highlight w:val="yellow"/>
        </w:rPr>
        <w:t>…………………</w:t>
      </w:r>
      <w:r w:rsidR="00E66064" w:rsidRPr="0032695B">
        <w:rPr>
          <w:rFonts w:ascii="Times New Roman" w:hAnsi="Times New Roman"/>
          <w:i/>
          <w:sz w:val="24"/>
          <w:szCs w:val="24"/>
        </w:rPr>
        <w:t>,</w:t>
      </w:r>
      <w:r w:rsidRPr="0032695B">
        <w:rPr>
          <w:rFonts w:ascii="Times New Roman" w:hAnsi="Times New Roman"/>
          <w:i/>
          <w:sz w:val="24"/>
          <w:szCs w:val="24"/>
        </w:rPr>
        <w:t xml:space="preserve"> druh pozemku </w:t>
      </w:r>
      <w:r w:rsidRPr="0032695B">
        <w:rPr>
          <w:rFonts w:ascii="Times New Roman" w:hAnsi="Times New Roman"/>
          <w:i/>
          <w:sz w:val="24"/>
          <w:szCs w:val="24"/>
          <w:highlight w:val="yellow"/>
        </w:rPr>
        <w:t>…………………..,</w:t>
      </w:r>
      <w:r w:rsidRPr="0032695B">
        <w:rPr>
          <w:rFonts w:ascii="Times New Roman" w:hAnsi="Times New Roman"/>
          <w:i/>
          <w:sz w:val="24"/>
          <w:szCs w:val="24"/>
        </w:rPr>
        <w:t xml:space="preserve"> </w:t>
      </w:r>
      <w:r w:rsidR="00DE2E0F" w:rsidRPr="0032695B">
        <w:rPr>
          <w:rFonts w:ascii="Times New Roman" w:hAnsi="Times New Roman"/>
          <w:i/>
          <w:sz w:val="24"/>
          <w:szCs w:val="24"/>
        </w:rPr>
        <w:t xml:space="preserve">v k. ú. </w:t>
      </w:r>
      <w:r w:rsidR="00DE2E0F" w:rsidRPr="0032695B">
        <w:rPr>
          <w:rFonts w:ascii="Times New Roman" w:hAnsi="Times New Roman"/>
          <w:i/>
          <w:sz w:val="24"/>
          <w:szCs w:val="24"/>
          <w:highlight w:val="yellow"/>
        </w:rPr>
        <w:t>……………….</w:t>
      </w:r>
      <w:r w:rsidR="00DE2E0F" w:rsidRPr="0032695B">
        <w:rPr>
          <w:rFonts w:ascii="Times New Roman" w:hAnsi="Times New Roman"/>
          <w:i/>
          <w:sz w:val="24"/>
          <w:szCs w:val="24"/>
        </w:rPr>
        <w:t xml:space="preserve">, číslo LV </w:t>
      </w:r>
      <w:r w:rsidR="00DE2E0F" w:rsidRPr="0032695B">
        <w:rPr>
          <w:rFonts w:ascii="Times New Roman" w:hAnsi="Times New Roman"/>
          <w:i/>
          <w:sz w:val="24"/>
          <w:szCs w:val="24"/>
          <w:highlight w:val="yellow"/>
        </w:rPr>
        <w:t>…………….,</w:t>
      </w:r>
      <w:r w:rsidR="00DE2E0F" w:rsidRPr="0032695B">
        <w:rPr>
          <w:rFonts w:ascii="Times New Roman" w:hAnsi="Times New Roman"/>
          <w:i/>
          <w:sz w:val="24"/>
          <w:szCs w:val="24"/>
        </w:rPr>
        <w:t xml:space="preserve"> </w:t>
      </w:r>
      <w:r w:rsidRPr="0032695B">
        <w:rPr>
          <w:rFonts w:ascii="Times New Roman" w:hAnsi="Times New Roman"/>
          <w:i/>
          <w:sz w:val="24"/>
          <w:szCs w:val="24"/>
        </w:rPr>
        <w:t xml:space="preserve">užívací titul </w:t>
      </w:r>
      <w:r w:rsidRPr="0032695B">
        <w:rPr>
          <w:rFonts w:ascii="Times New Roman" w:hAnsi="Times New Roman"/>
          <w:i/>
          <w:sz w:val="24"/>
          <w:szCs w:val="24"/>
          <w:highlight w:val="yellow"/>
        </w:rPr>
        <w:t>…………………………..,</w:t>
      </w:r>
    </w:p>
    <w:p w14:paraId="4910A648" w14:textId="77777777" w:rsidR="00904B29" w:rsidRDefault="00430221" w:rsidP="000175F9">
      <w:pPr>
        <w:tabs>
          <w:tab w:val="left" w:pos="1080"/>
        </w:tabs>
        <w:spacing w:after="0" w:line="276" w:lineRule="auto"/>
        <w:ind w:left="851"/>
        <w:jc w:val="both"/>
        <w:rPr>
          <w:rFonts w:ascii="Times New Roman" w:hAnsi="Times New Roman"/>
          <w:i/>
          <w:color w:val="FF0000"/>
          <w:sz w:val="24"/>
          <w:szCs w:val="24"/>
        </w:rPr>
      </w:pPr>
      <w:r>
        <w:rPr>
          <w:rFonts w:ascii="Times New Roman" w:hAnsi="Times New Roman"/>
          <w:i/>
          <w:color w:val="FF0000"/>
          <w:sz w:val="24"/>
          <w:szCs w:val="24"/>
        </w:rPr>
        <w:lastRenderedPageBreak/>
        <w:t>nebo</w:t>
      </w:r>
    </w:p>
    <w:p w14:paraId="1EC7FC1D" w14:textId="77777777" w:rsidR="000175F9" w:rsidRPr="0032695B" w:rsidRDefault="000175F9" w:rsidP="00230DDF">
      <w:pPr>
        <w:tabs>
          <w:tab w:val="left" w:pos="1080"/>
        </w:tabs>
        <w:spacing w:after="0" w:line="276" w:lineRule="auto"/>
        <w:ind w:left="851"/>
        <w:jc w:val="both"/>
        <w:rPr>
          <w:rFonts w:ascii="Times New Roman" w:hAnsi="Times New Roman"/>
          <w:i/>
          <w:color w:val="FF0000"/>
          <w:sz w:val="24"/>
          <w:szCs w:val="24"/>
        </w:rPr>
      </w:pPr>
    </w:p>
    <w:p w14:paraId="791FA3D9" w14:textId="77777777" w:rsidR="00211BEA" w:rsidRPr="0032695B" w:rsidRDefault="00211BEA" w:rsidP="00230DDF">
      <w:pPr>
        <w:tabs>
          <w:tab w:val="left" w:pos="1080"/>
        </w:tabs>
        <w:spacing w:after="0" w:line="276" w:lineRule="auto"/>
        <w:ind w:left="851"/>
        <w:jc w:val="both"/>
        <w:rPr>
          <w:rFonts w:ascii="Times New Roman" w:hAnsi="Times New Roman"/>
          <w:i/>
          <w:sz w:val="24"/>
          <w:szCs w:val="24"/>
        </w:rPr>
      </w:pPr>
      <w:r w:rsidRPr="0032695B">
        <w:rPr>
          <w:rFonts w:ascii="Times New Roman" w:hAnsi="Times New Roman"/>
          <w:i/>
          <w:color w:val="FF0000"/>
          <w:sz w:val="24"/>
          <w:szCs w:val="24"/>
        </w:rPr>
        <w:t>b)</w:t>
      </w:r>
      <w:r w:rsidRPr="0032695B">
        <w:rPr>
          <w:rFonts w:ascii="Times New Roman" w:hAnsi="Times New Roman"/>
          <w:i/>
          <w:sz w:val="24"/>
          <w:szCs w:val="24"/>
        </w:rPr>
        <w:t xml:space="preserve"> má myslivost uvedenu v předmětu své činnosti</w:t>
      </w:r>
      <w:r w:rsidR="001404F9" w:rsidRPr="0032695B">
        <w:rPr>
          <w:rFonts w:ascii="Times New Roman" w:hAnsi="Times New Roman"/>
          <w:i/>
          <w:sz w:val="24"/>
          <w:szCs w:val="24"/>
        </w:rPr>
        <w:t xml:space="preserve"> </w:t>
      </w:r>
      <w:r w:rsidRPr="0032695B">
        <w:rPr>
          <w:rFonts w:ascii="Times New Roman" w:hAnsi="Times New Roman"/>
          <w:i/>
          <w:sz w:val="24"/>
          <w:szCs w:val="24"/>
        </w:rPr>
        <w:t xml:space="preserve">a </w:t>
      </w:r>
      <w:r w:rsidR="00E91353" w:rsidRPr="0032695B">
        <w:rPr>
          <w:rFonts w:ascii="Times New Roman" w:hAnsi="Times New Roman"/>
          <w:i/>
          <w:sz w:val="24"/>
          <w:szCs w:val="24"/>
        </w:rPr>
        <w:t xml:space="preserve">její </w:t>
      </w:r>
      <w:r w:rsidRPr="0032695B">
        <w:rPr>
          <w:rFonts w:ascii="Times New Roman" w:hAnsi="Times New Roman"/>
          <w:i/>
          <w:sz w:val="24"/>
          <w:szCs w:val="24"/>
        </w:rPr>
        <w:t>statutární orgán</w:t>
      </w:r>
      <w:r w:rsidR="00430221">
        <w:rPr>
          <w:rFonts w:ascii="Times New Roman" w:hAnsi="Times New Roman"/>
          <w:i/>
          <w:sz w:val="24"/>
          <w:szCs w:val="24"/>
        </w:rPr>
        <w:t xml:space="preserve"> </w:t>
      </w:r>
      <w:r w:rsidRPr="0032695B">
        <w:rPr>
          <w:rFonts w:ascii="Times New Roman" w:hAnsi="Times New Roman"/>
          <w:i/>
          <w:sz w:val="24"/>
          <w:szCs w:val="24"/>
        </w:rPr>
        <w:t>/</w:t>
      </w:r>
      <w:r w:rsidR="00430221">
        <w:rPr>
          <w:rFonts w:ascii="Times New Roman" w:hAnsi="Times New Roman"/>
          <w:i/>
          <w:sz w:val="24"/>
          <w:szCs w:val="24"/>
        </w:rPr>
        <w:t xml:space="preserve"> </w:t>
      </w:r>
      <w:r w:rsidR="00C2568A" w:rsidRPr="0032695B">
        <w:rPr>
          <w:rFonts w:ascii="Times New Roman" w:hAnsi="Times New Roman"/>
          <w:i/>
          <w:sz w:val="24"/>
          <w:szCs w:val="24"/>
        </w:rPr>
        <w:t>člen statutárního orgánu</w:t>
      </w:r>
      <w:r w:rsidR="00430221">
        <w:rPr>
          <w:rFonts w:ascii="Times New Roman" w:hAnsi="Times New Roman"/>
          <w:i/>
          <w:sz w:val="24"/>
          <w:szCs w:val="24"/>
        </w:rPr>
        <w:t xml:space="preserve"> </w:t>
      </w:r>
      <w:r w:rsidR="00C2568A" w:rsidRPr="0032695B">
        <w:rPr>
          <w:rFonts w:ascii="Times New Roman" w:hAnsi="Times New Roman"/>
          <w:i/>
          <w:sz w:val="24"/>
          <w:szCs w:val="24"/>
        </w:rPr>
        <w:t>/</w:t>
      </w:r>
      <w:r w:rsidR="00430221">
        <w:rPr>
          <w:rFonts w:ascii="Times New Roman" w:hAnsi="Times New Roman"/>
          <w:i/>
          <w:sz w:val="24"/>
          <w:szCs w:val="24"/>
        </w:rPr>
        <w:t xml:space="preserve"> </w:t>
      </w:r>
      <w:r w:rsidRPr="0032695B">
        <w:rPr>
          <w:rFonts w:ascii="Times New Roman" w:hAnsi="Times New Roman"/>
          <w:i/>
          <w:sz w:val="24"/>
          <w:szCs w:val="24"/>
        </w:rPr>
        <w:t xml:space="preserve">odpovědný zástupce  </w:t>
      </w:r>
    </w:p>
    <w:p w14:paraId="4DDDA854" w14:textId="77777777" w:rsidR="00211BEA" w:rsidRPr="0032695B" w:rsidRDefault="00211BEA" w:rsidP="00230DDF">
      <w:pPr>
        <w:spacing w:after="0" w:line="276" w:lineRule="auto"/>
        <w:ind w:left="711" w:firstLine="338"/>
        <w:jc w:val="both"/>
        <w:rPr>
          <w:rFonts w:ascii="Times New Roman" w:hAnsi="Times New Roman"/>
          <w:i/>
          <w:sz w:val="24"/>
          <w:szCs w:val="24"/>
        </w:rPr>
      </w:pPr>
      <w:r w:rsidRPr="0032695B">
        <w:rPr>
          <w:rFonts w:ascii="Times New Roman" w:hAnsi="Times New Roman"/>
          <w:i/>
          <w:sz w:val="24"/>
          <w:szCs w:val="24"/>
        </w:rPr>
        <w:t xml:space="preserve">Jméno a příjmení: </w:t>
      </w:r>
      <w:r w:rsidRPr="0032695B">
        <w:rPr>
          <w:rFonts w:ascii="Times New Roman" w:hAnsi="Times New Roman"/>
          <w:i/>
          <w:sz w:val="24"/>
          <w:szCs w:val="24"/>
        </w:rPr>
        <w:tab/>
      </w:r>
      <w:r w:rsidRPr="0032695B">
        <w:rPr>
          <w:rFonts w:ascii="Times New Roman" w:hAnsi="Times New Roman"/>
          <w:i/>
          <w:sz w:val="24"/>
          <w:szCs w:val="24"/>
          <w:highlight w:val="yellow"/>
        </w:rPr>
        <w:t>……………………………………………</w:t>
      </w:r>
    </w:p>
    <w:p w14:paraId="4B8F78F4" w14:textId="77777777" w:rsidR="00211BEA" w:rsidRPr="0032695B" w:rsidRDefault="00DE2E0F" w:rsidP="00230DDF">
      <w:pPr>
        <w:spacing w:after="0" w:line="276" w:lineRule="auto"/>
        <w:ind w:left="879" w:firstLine="170"/>
        <w:jc w:val="both"/>
        <w:rPr>
          <w:rFonts w:ascii="Times New Roman" w:hAnsi="Times New Roman"/>
          <w:i/>
          <w:sz w:val="24"/>
          <w:szCs w:val="24"/>
        </w:rPr>
      </w:pPr>
      <w:r w:rsidRPr="0032695B">
        <w:rPr>
          <w:rFonts w:ascii="Times New Roman" w:hAnsi="Times New Roman"/>
          <w:i/>
          <w:sz w:val="24"/>
          <w:szCs w:val="24"/>
        </w:rPr>
        <w:t>B</w:t>
      </w:r>
      <w:r w:rsidR="00211BEA" w:rsidRPr="0032695B">
        <w:rPr>
          <w:rFonts w:ascii="Times New Roman" w:hAnsi="Times New Roman"/>
          <w:i/>
          <w:sz w:val="24"/>
          <w:szCs w:val="24"/>
        </w:rPr>
        <w:t xml:space="preserve">ydliště: </w:t>
      </w:r>
      <w:r w:rsidR="00211BEA" w:rsidRPr="0032695B">
        <w:rPr>
          <w:rFonts w:ascii="Times New Roman" w:hAnsi="Times New Roman"/>
          <w:i/>
          <w:sz w:val="24"/>
          <w:szCs w:val="24"/>
        </w:rPr>
        <w:tab/>
      </w:r>
      <w:r w:rsidR="00211BEA" w:rsidRPr="0032695B">
        <w:rPr>
          <w:rFonts w:ascii="Times New Roman" w:hAnsi="Times New Roman"/>
          <w:i/>
          <w:sz w:val="24"/>
          <w:szCs w:val="24"/>
        </w:rPr>
        <w:tab/>
      </w:r>
      <w:r w:rsidRPr="0032695B">
        <w:rPr>
          <w:rFonts w:ascii="Times New Roman" w:hAnsi="Times New Roman"/>
          <w:i/>
          <w:sz w:val="24"/>
          <w:szCs w:val="24"/>
        </w:rPr>
        <w:tab/>
      </w:r>
      <w:r w:rsidR="00211BEA" w:rsidRPr="0032695B">
        <w:rPr>
          <w:rFonts w:ascii="Times New Roman" w:hAnsi="Times New Roman"/>
          <w:i/>
          <w:sz w:val="24"/>
          <w:szCs w:val="24"/>
          <w:highlight w:val="yellow"/>
        </w:rPr>
        <w:t>……………………………………………</w:t>
      </w:r>
      <w:r w:rsidR="00211BEA" w:rsidRPr="0032695B">
        <w:rPr>
          <w:rFonts w:ascii="Times New Roman" w:hAnsi="Times New Roman"/>
          <w:i/>
          <w:sz w:val="24"/>
          <w:szCs w:val="24"/>
        </w:rPr>
        <w:t xml:space="preserve"> </w:t>
      </w:r>
    </w:p>
    <w:p w14:paraId="5A200BB2" w14:textId="77777777" w:rsidR="00211BEA" w:rsidRPr="0032695B" w:rsidRDefault="00211BEA" w:rsidP="00230DDF">
      <w:pPr>
        <w:spacing w:after="0" w:line="276" w:lineRule="auto"/>
        <w:ind w:left="709" w:firstLine="340"/>
        <w:jc w:val="both"/>
        <w:rPr>
          <w:rFonts w:ascii="Times New Roman" w:hAnsi="Times New Roman"/>
          <w:i/>
          <w:sz w:val="24"/>
          <w:szCs w:val="24"/>
        </w:rPr>
      </w:pPr>
      <w:r w:rsidRPr="0032695B">
        <w:rPr>
          <w:rFonts w:ascii="Times New Roman" w:hAnsi="Times New Roman"/>
          <w:i/>
          <w:sz w:val="24"/>
          <w:szCs w:val="24"/>
        </w:rPr>
        <w:t xml:space="preserve">Rodné číslo: </w:t>
      </w:r>
      <w:r w:rsidRPr="0032695B">
        <w:rPr>
          <w:rFonts w:ascii="Times New Roman" w:hAnsi="Times New Roman"/>
          <w:i/>
          <w:sz w:val="24"/>
          <w:szCs w:val="24"/>
        </w:rPr>
        <w:tab/>
      </w:r>
      <w:r w:rsidRPr="0032695B">
        <w:rPr>
          <w:rFonts w:ascii="Times New Roman" w:hAnsi="Times New Roman"/>
          <w:i/>
          <w:sz w:val="24"/>
          <w:szCs w:val="24"/>
        </w:rPr>
        <w:tab/>
      </w:r>
      <w:r w:rsidRPr="0032695B">
        <w:rPr>
          <w:rFonts w:ascii="Times New Roman" w:hAnsi="Times New Roman"/>
          <w:i/>
          <w:sz w:val="24"/>
          <w:szCs w:val="24"/>
          <w:highlight w:val="yellow"/>
        </w:rPr>
        <w:t>……………………………………………</w:t>
      </w:r>
      <w:r w:rsidRPr="0032695B">
        <w:rPr>
          <w:rFonts w:ascii="Times New Roman" w:hAnsi="Times New Roman"/>
          <w:i/>
          <w:sz w:val="24"/>
          <w:szCs w:val="24"/>
        </w:rPr>
        <w:t xml:space="preserve"> </w:t>
      </w:r>
      <w:r w:rsidRPr="0032695B">
        <w:rPr>
          <w:rFonts w:ascii="Times New Roman" w:hAnsi="Times New Roman"/>
          <w:i/>
          <w:sz w:val="24"/>
          <w:szCs w:val="24"/>
        </w:rPr>
        <w:tab/>
      </w:r>
    </w:p>
    <w:p w14:paraId="1A6D8A73" w14:textId="77777777" w:rsidR="00211BEA" w:rsidRPr="0032695B" w:rsidRDefault="00211BEA" w:rsidP="00230DDF">
      <w:pPr>
        <w:spacing w:after="0" w:line="276" w:lineRule="auto"/>
        <w:ind w:left="880" w:firstLine="169"/>
        <w:jc w:val="both"/>
        <w:rPr>
          <w:rFonts w:ascii="Times New Roman" w:hAnsi="Times New Roman"/>
          <w:i/>
          <w:sz w:val="24"/>
          <w:szCs w:val="24"/>
        </w:rPr>
      </w:pPr>
      <w:r w:rsidRPr="0032695B">
        <w:rPr>
          <w:rFonts w:ascii="Times New Roman" w:hAnsi="Times New Roman"/>
          <w:i/>
          <w:sz w:val="24"/>
          <w:szCs w:val="24"/>
        </w:rPr>
        <w:t xml:space="preserve">je držitelem platného </w:t>
      </w:r>
      <w:r w:rsidR="00E66064" w:rsidRPr="0032695B">
        <w:rPr>
          <w:rFonts w:ascii="Times New Roman" w:hAnsi="Times New Roman"/>
          <w:i/>
          <w:sz w:val="24"/>
          <w:szCs w:val="24"/>
        </w:rPr>
        <w:t xml:space="preserve">českého </w:t>
      </w:r>
      <w:r w:rsidRPr="0032695B">
        <w:rPr>
          <w:rFonts w:ascii="Times New Roman" w:hAnsi="Times New Roman"/>
          <w:i/>
          <w:sz w:val="24"/>
          <w:szCs w:val="24"/>
        </w:rPr>
        <w:t xml:space="preserve">loveckého lístku. </w:t>
      </w:r>
    </w:p>
    <w:p w14:paraId="77652EFF" w14:textId="77777777" w:rsidR="00492BAB" w:rsidRPr="0032695B" w:rsidRDefault="00492BAB" w:rsidP="00230DDF">
      <w:pPr>
        <w:spacing w:after="0" w:line="276" w:lineRule="auto"/>
        <w:ind w:left="880" w:firstLine="169"/>
        <w:jc w:val="both"/>
        <w:rPr>
          <w:rFonts w:ascii="Times New Roman" w:hAnsi="Times New Roman"/>
          <w:i/>
          <w:sz w:val="24"/>
          <w:szCs w:val="24"/>
        </w:rPr>
      </w:pPr>
    </w:p>
    <w:p w14:paraId="7FC8E8F0" w14:textId="30E53775" w:rsidR="00211BEA" w:rsidRPr="0032695B" w:rsidRDefault="00E40EDE" w:rsidP="00230DDF">
      <w:pPr>
        <w:spacing w:after="0" w:line="276" w:lineRule="auto"/>
        <w:ind w:left="540"/>
        <w:jc w:val="both"/>
        <w:rPr>
          <w:rFonts w:ascii="Times New Roman" w:hAnsi="Times New Roman"/>
          <w:iCs/>
          <w:sz w:val="24"/>
          <w:szCs w:val="24"/>
        </w:rPr>
      </w:pPr>
      <w:r w:rsidRPr="0032695B">
        <w:rPr>
          <w:rFonts w:ascii="Times New Roman" w:hAnsi="Times New Roman"/>
          <w:bCs/>
          <w:iCs/>
          <w:color w:val="FF0000"/>
          <w:sz w:val="24"/>
          <w:szCs w:val="24"/>
        </w:rPr>
        <w:t>A3)</w:t>
      </w:r>
      <w:r w:rsidRPr="0032695B">
        <w:rPr>
          <w:rFonts w:ascii="Times New Roman" w:hAnsi="Times New Roman"/>
          <w:bCs/>
          <w:iCs/>
          <w:sz w:val="24"/>
          <w:szCs w:val="24"/>
        </w:rPr>
        <w:t xml:space="preserve"> </w:t>
      </w:r>
      <w:r w:rsidR="00211BEA" w:rsidRPr="0032695B">
        <w:rPr>
          <w:rFonts w:ascii="Times New Roman" w:hAnsi="Times New Roman"/>
          <w:iCs/>
          <w:sz w:val="24"/>
          <w:szCs w:val="24"/>
        </w:rPr>
        <w:t>Nájemce</w:t>
      </w:r>
      <w:r w:rsidR="00E91353" w:rsidRPr="0032695B">
        <w:rPr>
          <w:rFonts w:ascii="Times New Roman" w:hAnsi="Times New Roman"/>
          <w:iCs/>
          <w:sz w:val="24"/>
          <w:szCs w:val="24"/>
        </w:rPr>
        <w:t xml:space="preserve"> prohlašuje, že</w:t>
      </w:r>
      <w:r w:rsidR="00211BEA" w:rsidRPr="0032695B">
        <w:rPr>
          <w:rFonts w:ascii="Times New Roman" w:hAnsi="Times New Roman"/>
          <w:iCs/>
          <w:sz w:val="24"/>
          <w:szCs w:val="24"/>
        </w:rPr>
        <w:t xml:space="preserve"> je </w:t>
      </w:r>
      <w:r w:rsidR="00675CB4" w:rsidRPr="0032695B">
        <w:rPr>
          <w:rFonts w:ascii="Times New Roman" w:hAnsi="Times New Roman"/>
          <w:iCs/>
          <w:sz w:val="24"/>
          <w:szCs w:val="24"/>
        </w:rPr>
        <w:t>mysliveckým sdružením (</w:t>
      </w:r>
      <w:r w:rsidR="00211BEA" w:rsidRPr="0032695B">
        <w:rPr>
          <w:rFonts w:ascii="Times New Roman" w:hAnsi="Times New Roman"/>
          <w:iCs/>
          <w:sz w:val="24"/>
          <w:szCs w:val="24"/>
        </w:rPr>
        <w:t>spolkem</w:t>
      </w:r>
      <w:r w:rsidR="00675CB4" w:rsidRPr="0032695B">
        <w:rPr>
          <w:rFonts w:ascii="Times New Roman" w:hAnsi="Times New Roman"/>
          <w:iCs/>
          <w:sz w:val="24"/>
          <w:szCs w:val="24"/>
        </w:rPr>
        <w:t>)</w:t>
      </w:r>
      <w:r w:rsidR="00211BEA" w:rsidRPr="0032695B">
        <w:rPr>
          <w:rFonts w:ascii="Times New Roman" w:hAnsi="Times New Roman"/>
          <w:iCs/>
          <w:sz w:val="24"/>
          <w:szCs w:val="24"/>
        </w:rPr>
        <w:t xml:space="preserve"> podle </w:t>
      </w:r>
      <w:r w:rsidR="00DE2E0F" w:rsidRPr="0032695B">
        <w:rPr>
          <w:rFonts w:ascii="Times New Roman" w:hAnsi="Times New Roman"/>
          <w:iCs/>
          <w:sz w:val="24"/>
          <w:szCs w:val="24"/>
        </w:rPr>
        <w:t>ustanovení § 214 a násl. občanského zákoníku</w:t>
      </w:r>
      <w:r w:rsidR="00BC7A0B" w:rsidRPr="0032695B">
        <w:rPr>
          <w:rFonts w:ascii="Times New Roman" w:hAnsi="Times New Roman"/>
          <w:iCs/>
          <w:sz w:val="24"/>
          <w:szCs w:val="24"/>
        </w:rPr>
        <w:t xml:space="preserve"> vzniklým za účelem nájmu honitby,</w:t>
      </w:r>
      <w:r w:rsidR="00211BEA" w:rsidRPr="0032695B">
        <w:rPr>
          <w:rFonts w:ascii="Times New Roman" w:hAnsi="Times New Roman"/>
          <w:iCs/>
          <w:sz w:val="24"/>
          <w:szCs w:val="24"/>
        </w:rPr>
        <w:t xml:space="preserve"> jehož </w:t>
      </w:r>
      <w:r w:rsidR="00994F63" w:rsidRPr="0032695B">
        <w:rPr>
          <w:rFonts w:ascii="Times New Roman" w:hAnsi="Times New Roman"/>
          <w:iCs/>
          <w:sz w:val="24"/>
          <w:szCs w:val="24"/>
        </w:rPr>
        <w:t xml:space="preserve">tito </w:t>
      </w:r>
      <w:r w:rsidR="00211BEA" w:rsidRPr="0032695B">
        <w:rPr>
          <w:rFonts w:ascii="Times New Roman" w:hAnsi="Times New Roman"/>
          <w:iCs/>
          <w:sz w:val="24"/>
          <w:szCs w:val="24"/>
        </w:rPr>
        <w:t>člen</w:t>
      </w:r>
      <w:r w:rsidR="00994F63" w:rsidRPr="0032695B">
        <w:rPr>
          <w:rFonts w:ascii="Times New Roman" w:hAnsi="Times New Roman"/>
          <w:iCs/>
          <w:sz w:val="24"/>
          <w:szCs w:val="24"/>
        </w:rPr>
        <w:t>ové</w:t>
      </w:r>
      <w:r w:rsidR="00211BEA" w:rsidRPr="0032695B">
        <w:rPr>
          <w:rFonts w:ascii="Times New Roman" w:hAnsi="Times New Roman"/>
          <w:iCs/>
          <w:sz w:val="24"/>
          <w:szCs w:val="24"/>
        </w:rPr>
        <w:t>:</w:t>
      </w:r>
    </w:p>
    <w:p w14:paraId="599D4C93" w14:textId="77777777" w:rsidR="00211BEA" w:rsidRPr="00C7521B" w:rsidRDefault="00211BEA" w:rsidP="00230DDF">
      <w:pPr>
        <w:spacing w:after="0" w:line="276" w:lineRule="auto"/>
        <w:ind w:left="540"/>
        <w:jc w:val="both"/>
        <w:rPr>
          <w:rFonts w:ascii="Times New Roman" w:hAnsi="Times New Roman"/>
          <w:sz w:val="16"/>
          <w:szCs w:val="16"/>
        </w:rPr>
      </w:pPr>
    </w:p>
    <w:p w14:paraId="028F9A51" w14:textId="77777777" w:rsidR="00211BEA" w:rsidRPr="0032695B" w:rsidRDefault="00211BEA" w:rsidP="00230DDF">
      <w:pPr>
        <w:spacing w:after="0" w:line="276" w:lineRule="auto"/>
        <w:ind w:left="540" w:hanging="1"/>
        <w:jc w:val="both"/>
        <w:rPr>
          <w:rFonts w:ascii="Times New Roman" w:hAnsi="Times New Roman"/>
          <w:i/>
          <w:sz w:val="24"/>
          <w:szCs w:val="24"/>
        </w:rPr>
      </w:pPr>
      <w:r w:rsidRPr="0032695B">
        <w:rPr>
          <w:rFonts w:ascii="Times New Roman" w:hAnsi="Times New Roman"/>
          <w:i/>
          <w:sz w:val="24"/>
          <w:szCs w:val="24"/>
        </w:rPr>
        <w:t xml:space="preserve">Jméno a příjmení: </w:t>
      </w:r>
      <w:r w:rsidRPr="0032695B">
        <w:rPr>
          <w:rFonts w:ascii="Times New Roman" w:hAnsi="Times New Roman"/>
          <w:i/>
          <w:sz w:val="24"/>
          <w:szCs w:val="24"/>
        </w:rPr>
        <w:tab/>
      </w:r>
      <w:r w:rsidRPr="0032695B">
        <w:rPr>
          <w:rFonts w:ascii="Times New Roman" w:hAnsi="Times New Roman"/>
          <w:i/>
          <w:sz w:val="24"/>
          <w:szCs w:val="24"/>
          <w:highlight w:val="yellow"/>
        </w:rPr>
        <w:t>……………………………………………</w:t>
      </w:r>
    </w:p>
    <w:p w14:paraId="5A1FD304" w14:textId="77777777" w:rsidR="00211BEA" w:rsidRPr="0032695B" w:rsidRDefault="00DE2E0F" w:rsidP="00230DDF">
      <w:pPr>
        <w:spacing w:after="0" w:line="276" w:lineRule="auto"/>
        <w:ind w:left="539"/>
        <w:jc w:val="both"/>
        <w:rPr>
          <w:rFonts w:ascii="Times New Roman" w:hAnsi="Times New Roman"/>
          <w:i/>
          <w:sz w:val="24"/>
          <w:szCs w:val="24"/>
        </w:rPr>
      </w:pPr>
      <w:r w:rsidRPr="0032695B">
        <w:rPr>
          <w:rFonts w:ascii="Times New Roman" w:hAnsi="Times New Roman"/>
          <w:i/>
          <w:sz w:val="24"/>
          <w:szCs w:val="24"/>
        </w:rPr>
        <w:t>B</w:t>
      </w:r>
      <w:r w:rsidR="00211BEA" w:rsidRPr="0032695B">
        <w:rPr>
          <w:rFonts w:ascii="Times New Roman" w:hAnsi="Times New Roman"/>
          <w:i/>
          <w:sz w:val="24"/>
          <w:szCs w:val="24"/>
        </w:rPr>
        <w:t xml:space="preserve">ydliště: </w:t>
      </w:r>
      <w:r w:rsidR="00211BEA" w:rsidRPr="0032695B">
        <w:rPr>
          <w:rFonts w:ascii="Times New Roman" w:hAnsi="Times New Roman"/>
          <w:i/>
          <w:sz w:val="24"/>
          <w:szCs w:val="24"/>
        </w:rPr>
        <w:tab/>
      </w:r>
      <w:r w:rsidRPr="0032695B">
        <w:rPr>
          <w:rFonts w:ascii="Times New Roman" w:hAnsi="Times New Roman"/>
          <w:i/>
          <w:sz w:val="24"/>
          <w:szCs w:val="24"/>
        </w:rPr>
        <w:tab/>
      </w:r>
      <w:r w:rsidR="00211BEA" w:rsidRPr="0032695B">
        <w:rPr>
          <w:rFonts w:ascii="Times New Roman" w:hAnsi="Times New Roman"/>
          <w:i/>
          <w:sz w:val="24"/>
          <w:szCs w:val="24"/>
          <w:highlight w:val="yellow"/>
        </w:rPr>
        <w:t>……………………………………………</w:t>
      </w:r>
      <w:r w:rsidR="00211BEA" w:rsidRPr="0032695B">
        <w:rPr>
          <w:rFonts w:ascii="Times New Roman" w:hAnsi="Times New Roman"/>
          <w:i/>
          <w:sz w:val="24"/>
          <w:szCs w:val="24"/>
        </w:rPr>
        <w:t xml:space="preserve"> </w:t>
      </w:r>
    </w:p>
    <w:p w14:paraId="11EF2623" w14:textId="77777777" w:rsidR="00211BEA" w:rsidRPr="0032695B" w:rsidRDefault="00211BEA" w:rsidP="00230DDF">
      <w:pPr>
        <w:spacing w:after="0" w:line="276" w:lineRule="auto"/>
        <w:ind w:left="540" w:hanging="1"/>
        <w:jc w:val="both"/>
        <w:rPr>
          <w:rFonts w:ascii="Times New Roman" w:hAnsi="Times New Roman"/>
          <w:i/>
          <w:sz w:val="24"/>
          <w:szCs w:val="24"/>
        </w:rPr>
      </w:pPr>
      <w:r w:rsidRPr="0032695B">
        <w:rPr>
          <w:rFonts w:ascii="Times New Roman" w:hAnsi="Times New Roman"/>
          <w:i/>
          <w:sz w:val="24"/>
          <w:szCs w:val="24"/>
        </w:rPr>
        <w:t xml:space="preserve">Rodné číslo: </w:t>
      </w:r>
      <w:r w:rsidRPr="0032695B">
        <w:rPr>
          <w:rFonts w:ascii="Times New Roman" w:hAnsi="Times New Roman"/>
          <w:i/>
          <w:sz w:val="24"/>
          <w:szCs w:val="24"/>
        </w:rPr>
        <w:tab/>
      </w:r>
      <w:r w:rsidRPr="0032695B">
        <w:rPr>
          <w:rFonts w:ascii="Times New Roman" w:hAnsi="Times New Roman"/>
          <w:i/>
          <w:sz w:val="24"/>
          <w:szCs w:val="24"/>
        </w:rPr>
        <w:tab/>
      </w:r>
      <w:r w:rsidRPr="0032695B">
        <w:rPr>
          <w:rFonts w:ascii="Times New Roman" w:hAnsi="Times New Roman"/>
          <w:i/>
          <w:sz w:val="24"/>
          <w:szCs w:val="24"/>
          <w:highlight w:val="yellow"/>
        </w:rPr>
        <w:t>……………………………………………</w:t>
      </w:r>
    </w:p>
    <w:p w14:paraId="1E96C37D" w14:textId="77777777" w:rsidR="008F1494" w:rsidRPr="0032695B" w:rsidRDefault="008F1494" w:rsidP="00230DDF">
      <w:pPr>
        <w:spacing w:after="0" w:line="276" w:lineRule="auto"/>
        <w:ind w:left="540"/>
        <w:jc w:val="both"/>
        <w:rPr>
          <w:rFonts w:ascii="Times New Roman" w:hAnsi="Times New Roman"/>
          <w:i/>
          <w:sz w:val="24"/>
          <w:szCs w:val="24"/>
        </w:rPr>
      </w:pPr>
    </w:p>
    <w:p w14:paraId="18D663C9" w14:textId="77777777" w:rsidR="00211BEA" w:rsidRPr="0032695B" w:rsidRDefault="00211BEA" w:rsidP="00230DDF">
      <w:pPr>
        <w:spacing w:after="0" w:line="276" w:lineRule="auto"/>
        <w:ind w:left="540" w:hanging="1"/>
        <w:jc w:val="both"/>
        <w:rPr>
          <w:rFonts w:ascii="Times New Roman" w:hAnsi="Times New Roman"/>
          <w:i/>
          <w:sz w:val="24"/>
          <w:szCs w:val="24"/>
        </w:rPr>
      </w:pPr>
      <w:r w:rsidRPr="0032695B">
        <w:rPr>
          <w:rFonts w:ascii="Times New Roman" w:hAnsi="Times New Roman"/>
          <w:i/>
          <w:sz w:val="24"/>
          <w:szCs w:val="24"/>
        </w:rPr>
        <w:t xml:space="preserve">Jméno a příjmení: </w:t>
      </w:r>
      <w:r w:rsidRPr="0032695B">
        <w:rPr>
          <w:rFonts w:ascii="Times New Roman" w:hAnsi="Times New Roman"/>
          <w:i/>
          <w:sz w:val="24"/>
          <w:szCs w:val="24"/>
        </w:rPr>
        <w:tab/>
      </w:r>
      <w:r w:rsidRPr="0032695B">
        <w:rPr>
          <w:rFonts w:ascii="Times New Roman" w:hAnsi="Times New Roman"/>
          <w:i/>
          <w:sz w:val="24"/>
          <w:szCs w:val="24"/>
          <w:highlight w:val="yellow"/>
        </w:rPr>
        <w:t>……………………………………………</w:t>
      </w:r>
    </w:p>
    <w:p w14:paraId="73BED388" w14:textId="77777777" w:rsidR="00211BEA" w:rsidRPr="0032695B" w:rsidRDefault="00DE2E0F" w:rsidP="00230DDF">
      <w:pPr>
        <w:spacing w:after="0" w:line="276" w:lineRule="auto"/>
        <w:ind w:left="539"/>
        <w:jc w:val="both"/>
        <w:rPr>
          <w:rFonts w:ascii="Times New Roman" w:hAnsi="Times New Roman"/>
          <w:i/>
          <w:sz w:val="24"/>
          <w:szCs w:val="24"/>
        </w:rPr>
      </w:pPr>
      <w:r w:rsidRPr="0032695B">
        <w:rPr>
          <w:rFonts w:ascii="Times New Roman" w:hAnsi="Times New Roman"/>
          <w:i/>
          <w:sz w:val="24"/>
          <w:szCs w:val="24"/>
        </w:rPr>
        <w:t>B</w:t>
      </w:r>
      <w:r w:rsidR="00211BEA" w:rsidRPr="0032695B">
        <w:rPr>
          <w:rFonts w:ascii="Times New Roman" w:hAnsi="Times New Roman"/>
          <w:i/>
          <w:sz w:val="24"/>
          <w:szCs w:val="24"/>
        </w:rPr>
        <w:t xml:space="preserve">ydliště: </w:t>
      </w:r>
      <w:r w:rsidR="00211BEA" w:rsidRPr="0032695B">
        <w:rPr>
          <w:rFonts w:ascii="Times New Roman" w:hAnsi="Times New Roman"/>
          <w:i/>
          <w:sz w:val="24"/>
          <w:szCs w:val="24"/>
        </w:rPr>
        <w:tab/>
      </w:r>
      <w:r w:rsidRPr="0032695B">
        <w:rPr>
          <w:rFonts w:ascii="Times New Roman" w:hAnsi="Times New Roman"/>
          <w:i/>
          <w:sz w:val="24"/>
          <w:szCs w:val="24"/>
        </w:rPr>
        <w:tab/>
      </w:r>
      <w:r w:rsidR="00211BEA" w:rsidRPr="0032695B">
        <w:rPr>
          <w:rFonts w:ascii="Times New Roman" w:hAnsi="Times New Roman"/>
          <w:i/>
          <w:sz w:val="24"/>
          <w:szCs w:val="24"/>
          <w:highlight w:val="yellow"/>
        </w:rPr>
        <w:t>……………………………………………</w:t>
      </w:r>
      <w:r w:rsidR="00211BEA" w:rsidRPr="0032695B">
        <w:rPr>
          <w:rFonts w:ascii="Times New Roman" w:hAnsi="Times New Roman"/>
          <w:i/>
          <w:sz w:val="24"/>
          <w:szCs w:val="24"/>
        </w:rPr>
        <w:t xml:space="preserve"> </w:t>
      </w:r>
    </w:p>
    <w:p w14:paraId="7AC60D7A" w14:textId="77777777" w:rsidR="00211BEA" w:rsidRPr="0032695B" w:rsidRDefault="00211BEA" w:rsidP="00230DDF">
      <w:pPr>
        <w:spacing w:after="0" w:line="276" w:lineRule="auto"/>
        <w:ind w:left="540" w:hanging="1"/>
        <w:jc w:val="both"/>
        <w:rPr>
          <w:rFonts w:ascii="Times New Roman" w:hAnsi="Times New Roman"/>
          <w:i/>
          <w:sz w:val="24"/>
          <w:szCs w:val="24"/>
        </w:rPr>
      </w:pPr>
      <w:r w:rsidRPr="0032695B">
        <w:rPr>
          <w:rFonts w:ascii="Times New Roman" w:hAnsi="Times New Roman"/>
          <w:i/>
          <w:sz w:val="24"/>
          <w:szCs w:val="24"/>
        </w:rPr>
        <w:t xml:space="preserve">Rodné číslo: </w:t>
      </w:r>
      <w:r w:rsidRPr="0032695B">
        <w:rPr>
          <w:rFonts w:ascii="Times New Roman" w:hAnsi="Times New Roman"/>
          <w:i/>
          <w:sz w:val="24"/>
          <w:szCs w:val="24"/>
        </w:rPr>
        <w:tab/>
      </w:r>
      <w:r w:rsidRPr="0032695B">
        <w:rPr>
          <w:rFonts w:ascii="Times New Roman" w:hAnsi="Times New Roman"/>
          <w:i/>
          <w:sz w:val="24"/>
          <w:szCs w:val="24"/>
        </w:rPr>
        <w:tab/>
      </w:r>
      <w:r w:rsidRPr="0032695B">
        <w:rPr>
          <w:rFonts w:ascii="Times New Roman" w:hAnsi="Times New Roman"/>
          <w:i/>
          <w:sz w:val="24"/>
          <w:szCs w:val="24"/>
          <w:highlight w:val="yellow"/>
        </w:rPr>
        <w:t>……………………………………………</w:t>
      </w:r>
    </w:p>
    <w:p w14:paraId="1AFFF1F1" w14:textId="77777777" w:rsidR="00211BEA" w:rsidRPr="0032695B" w:rsidRDefault="00211BEA" w:rsidP="00230DDF">
      <w:pPr>
        <w:spacing w:after="0" w:line="276" w:lineRule="auto"/>
        <w:ind w:left="540"/>
        <w:jc w:val="both"/>
        <w:rPr>
          <w:rFonts w:ascii="Times New Roman" w:hAnsi="Times New Roman"/>
          <w:i/>
          <w:sz w:val="24"/>
          <w:szCs w:val="24"/>
        </w:rPr>
      </w:pPr>
    </w:p>
    <w:p w14:paraId="67F15E53" w14:textId="77777777" w:rsidR="00211BEA" w:rsidRPr="0032695B" w:rsidRDefault="00211BEA" w:rsidP="00230DDF">
      <w:pPr>
        <w:spacing w:after="0" w:line="276" w:lineRule="auto"/>
        <w:ind w:left="540" w:hanging="1"/>
        <w:jc w:val="both"/>
        <w:rPr>
          <w:rFonts w:ascii="Times New Roman" w:hAnsi="Times New Roman"/>
          <w:i/>
          <w:sz w:val="24"/>
          <w:szCs w:val="24"/>
        </w:rPr>
      </w:pPr>
      <w:r w:rsidRPr="0032695B">
        <w:rPr>
          <w:rFonts w:ascii="Times New Roman" w:hAnsi="Times New Roman"/>
          <w:i/>
          <w:sz w:val="24"/>
          <w:szCs w:val="24"/>
        </w:rPr>
        <w:t xml:space="preserve">Jméno a příjmení: </w:t>
      </w:r>
      <w:r w:rsidRPr="0032695B">
        <w:rPr>
          <w:rFonts w:ascii="Times New Roman" w:hAnsi="Times New Roman"/>
          <w:i/>
          <w:sz w:val="24"/>
          <w:szCs w:val="24"/>
        </w:rPr>
        <w:tab/>
      </w:r>
      <w:r w:rsidRPr="0032695B">
        <w:rPr>
          <w:rFonts w:ascii="Times New Roman" w:hAnsi="Times New Roman"/>
          <w:i/>
          <w:sz w:val="24"/>
          <w:szCs w:val="24"/>
          <w:highlight w:val="yellow"/>
        </w:rPr>
        <w:t>……………………………………………</w:t>
      </w:r>
    </w:p>
    <w:p w14:paraId="31BC83B3" w14:textId="77777777" w:rsidR="00211BEA" w:rsidRPr="0032695B" w:rsidRDefault="00DE2E0F" w:rsidP="00230DDF">
      <w:pPr>
        <w:spacing w:after="0" w:line="276" w:lineRule="auto"/>
        <w:ind w:left="539"/>
        <w:jc w:val="both"/>
        <w:rPr>
          <w:rFonts w:ascii="Times New Roman" w:hAnsi="Times New Roman"/>
          <w:i/>
          <w:sz w:val="24"/>
          <w:szCs w:val="24"/>
        </w:rPr>
      </w:pPr>
      <w:r w:rsidRPr="0032695B">
        <w:rPr>
          <w:rFonts w:ascii="Times New Roman" w:hAnsi="Times New Roman"/>
          <w:i/>
          <w:sz w:val="24"/>
          <w:szCs w:val="24"/>
        </w:rPr>
        <w:t>B</w:t>
      </w:r>
      <w:r w:rsidR="00211BEA" w:rsidRPr="0032695B">
        <w:rPr>
          <w:rFonts w:ascii="Times New Roman" w:hAnsi="Times New Roman"/>
          <w:i/>
          <w:sz w:val="24"/>
          <w:szCs w:val="24"/>
        </w:rPr>
        <w:t xml:space="preserve">ydliště: </w:t>
      </w:r>
      <w:r w:rsidR="00211BEA" w:rsidRPr="0032695B">
        <w:rPr>
          <w:rFonts w:ascii="Times New Roman" w:hAnsi="Times New Roman"/>
          <w:i/>
          <w:sz w:val="24"/>
          <w:szCs w:val="24"/>
        </w:rPr>
        <w:tab/>
      </w:r>
      <w:r w:rsidRPr="0032695B">
        <w:rPr>
          <w:rFonts w:ascii="Times New Roman" w:hAnsi="Times New Roman"/>
          <w:i/>
          <w:sz w:val="24"/>
          <w:szCs w:val="24"/>
        </w:rPr>
        <w:tab/>
      </w:r>
      <w:r w:rsidR="00211BEA" w:rsidRPr="0032695B">
        <w:rPr>
          <w:rFonts w:ascii="Times New Roman" w:hAnsi="Times New Roman"/>
          <w:i/>
          <w:sz w:val="24"/>
          <w:szCs w:val="24"/>
          <w:highlight w:val="yellow"/>
        </w:rPr>
        <w:t>……………………………………………</w:t>
      </w:r>
      <w:r w:rsidR="00211BEA" w:rsidRPr="0032695B">
        <w:rPr>
          <w:rFonts w:ascii="Times New Roman" w:hAnsi="Times New Roman"/>
          <w:i/>
          <w:sz w:val="24"/>
          <w:szCs w:val="24"/>
        </w:rPr>
        <w:t xml:space="preserve"> </w:t>
      </w:r>
    </w:p>
    <w:p w14:paraId="281532EF" w14:textId="77777777" w:rsidR="00211BEA" w:rsidRPr="0032695B" w:rsidRDefault="00211BEA" w:rsidP="00230DDF">
      <w:pPr>
        <w:spacing w:after="0" w:line="276" w:lineRule="auto"/>
        <w:ind w:left="540" w:hanging="1"/>
        <w:jc w:val="both"/>
        <w:rPr>
          <w:rFonts w:ascii="Times New Roman" w:hAnsi="Times New Roman"/>
          <w:i/>
          <w:sz w:val="24"/>
          <w:szCs w:val="24"/>
        </w:rPr>
      </w:pPr>
      <w:r w:rsidRPr="0032695B">
        <w:rPr>
          <w:rFonts w:ascii="Times New Roman" w:hAnsi="Times New Roman"/>
          <w:i/>
          <w:sz w:val="24"/>
          <w:szCs w:val="24"/>
        </w:rPr>
        <w:t xml:space="preserve">Rodné číslo: </w:t>
      </w:r>
      <w:r w:rsidRPr="0032695B">
        <w:rPr>
          <w:rFonts w:ascii="Times New Roman" w:hAnsi="Times New Roman"/>
          <w:i/>
          <w:sz w:val="24"/>
          <w:szCs w:val="24"/>
        </w:rPr>
        <w:tab/>
      </w:r>
      <w:r w:rsidRPr="0032695B">
        <w:rPr>
          <w:rFonts w:ascii="Times New Roman" w:hAnsi="Times New Roman"/>
          <w:i/>
          <w:sz w:val="24"/>
          <w:szCs w:val="24"/>
        </w:rPr>
        <w:tab/>
      </w:r>
      <w:r w:rsidRPr="0032695B">
        <w:rPr>
          <w:rFonts w:ascii="Times New Roman" w:hAnsi="Times New Roman"/>
          <w:i/>
          <w:sz w:val="24"/>
          <w:szCs w:val="24"/>
          <w:highlight w:val="yellow"/>
        </w:rPr>
        <w:t>……………………………………………</w:t>
      </w:r>
    </w:p>
    <w:p w14:paraId="504FCA8C" w14:textId="77777777" w:rsidR="000175F9" w:rsidRDefault="000175F9" w:rsidP="000175F9">
      <w:pPr>
        <w:spacing w:after="0" w:line="276" w:lineRule="auto"/>
        <w:ind w:left="567"/>
        <w:jc w:val="both"/>
        <w:rPr>
          <w:rFonts w:ascii="Times New Roman" w:hAnsi="Times New Roman"/>
          <w:bCs/>
          <w:iCs/>
          <w:sz w:val="24"/>
          <w:szCs w:val="24"/>
        </w:rPr>
      </w:pPr>
    </w:p>
    <w:p w14:paraId="201A40E4" w14:textId="77777777" w:rsidR="00211BEA" w:rsidRDefault="00211BEA" w:rsidP="000175F9">
      <w:pPr>
        <w:spacing w:after="0" w:line="276" w:lineRule="auto"/>
        <w:ind w:left="567"/>
        <w:jc w:val="both"/>
        <w:rPr>
          <w:rFonts w:ascii="Times New Roman" w:hAnsi="Times New Roman"/>
          <w:bCs/>
          <w:iCs/>
          <w:sz w:val="24"/>
          <w:szCs w:val="24"/>
        </w:rPr>
      </w:pPr>
      <w:r w:rsidRPr="0032695B">
        <w:rPr>
          <w:rFonts w:ascii="Times New Roman" w:hAnsi="Times New Roman"/>
          <w:bCs/>
          <w:iCs/>
          <w:sz w:val="24"/>
          <w:szCs w:val="24"/>
        </w:rPr>
        <w:t xml:space="preserve">jsou držiteli platných </w:t>
      </w:r>
      <w:r w:rsidR="008F1494" w:rsidRPr="0032695B">
        <w:rPr>
          <w:rFonts w:ascii="Times New Roman" w:hAnsi="Times New Roman"/>
          <w:bCs/>
          <w:iCs/>
          <w:sz w:val="24"/>
          <w:szCs w:val="24"/>
        </w:rPr>
        <w:t xml:space="preserve">českých </w:t>
      </w:r>
      <w:r w:rsidRPr="0032695B">
        <w:rPr>
          <w:rFonts w:ascii="Times New Roman" w:hAnsi="Times New Roman"/>
          <w:bCs/>
          <w:iCs/>
          <w:sz w:val="24"/>
          <w:szCs w:val="24"/>
        </w:rPr>
        <w:t>loveckých lístků.</w:t>
      </w:r>
    </w:p>
    <w:p w14:paraId="2A38311D" w14:textId="77777777" w:rsidR="000175F9" w:rsidRPr="0032695B" w:rsidRDefault="000175F9" w:rsidP="00230DDF">
      <w:pPr>
        <w:spacing w:after="0" w:line="276" w:lineRule="auto"/>
        <w:ind w:left="567"/>
        <w:jc w:val="both"/>
        <w:rPr>
          <w:rFonts w:ascii="Times New Roman" w:hAnsi="Times New Roman"/>
          <w:bCs/>
          <w:iCs/>
          <w:sz w:val="24"/>
          <w:szCs w:val="24"/>
        </w:rPr>
      </w:pPr>
    </w:p>
    <w:p w14:paraId="2B7FC0AD" w14:textId="04FD59B8" w:rsidR="00211BEA" w:rsidRPr="0032695B" w:rsidRDefault="007D122F" w:rsidP="007D122F">
      <w:pPr>
        <w:pStyle w:val="Nadpis6"/>
      </w:pPr>
      <w:r>
        <w:br/>
      </w:r>
      <w:r w:rsidR="00211BEA" w:rsidRPr="0032695B">
        <w:t>Předmět smlouvy</w:t>
      </w:r>
    </w:p>
    <w:p w14:paraId="5F0F6604" w14:textId="77777777" w:rsidR="00EA7A7E" w:rsidRPr="0032695B" w:rsidRDefault="00EA7A7E" w:rsidP="00230DDF">
      <w:pPr>
        <w:pStyle w:val="Zkladntext"/>
        <w:numPr>
          <w:ilvl w:val="0"/>
          <w:numId w:val="2"/>
        </w:numPr>
        <w:tabs>
          <w:tab w:val="clear" w:pos="900"/>
          <w:tab w:val="num" w:pos="540"/>
        </w:tabs>
        <w:spacing w:line="276" w:lineRule="auto"/>
        <w:ind w:left="540"/>
        <w:rPr>
          <w:rFonts w:ascii="Times New Roman" w:hAnsi="Times New Roman"/>
          <w:sz w:val="24"/>
          <w:szCs w:val="24"/>
          <w:lang w:eastAsia="de-DE"/>
        </w:rPr>
      </w:pPr>
      <w:r w:rsidRPr="0032695B">
        <w:rPr>
          <w:rFonts w:ascii="Times New Roman" w:hAnsi="Times New Roman"/>
          <w:sz w:val="24"/>
          <w:szCs w:val="24"/>
          <w:lang w:eastAsia="de-DE"/>
        </w:rPr>
        <w:t>Touto smlouvou pronajímatel v souladu s</w:t>
      </w:r>
      <w:r w:rsidR="00F00CB5" w:rsidRPr="0032695B">
        <w:rPr>
          <w:rFonts w:ascii="Times New Roman" w:hAnsi="Times New Roman"/>
          <w:sz w:val="24"/>
          <w:szCs w:val="24"/>
          <w:lang w:eastAsia="de-DE"/>
        </w:rPr>
        <w:t xml:space="preserve"> ustanovením </w:t>
      </w:r>
      <w:r w:rsidRPr="0032695B">
        <w:rPr>
          <w:rFonts w:ascii="Times New Roman" w:hAnsi="Times New Roman"/>
          <w:sz w:val="24"/>
          <w:szCs w:val="24"/>
          <w:lang w:eastAsia="de-DE"/>
        </w:rPr>
        <w:t>§ 33</w:t>
      </w:r>
      <w:r w:rsidR="00F00CB5" w:rsidRPr="0032695B">
        <w:rPr>
          <w:rFonts w:ascii="Times New Roman" w:hAnsi="Times New Roman"/>
          <w:sz w:val="24"/>
          <w:szCs w:val="24"/>
          <w:lang w:eastAsia="de-DE"/>
        </w:rPr>
        <w:t xml:space="preserve"> zákona </w:t>
      </w:r>
      <w:r w:rsidR="00227EAE">
        <w:rPr>
          <w:rFonts w:ascii="Times New Roman" w:hAnsi="Times New Roman"/>
          <w:sz w:val="24"/>
          <w:szCs w:val="24"/>
        </w:rPr>
        <w:t>o myslivosti</w:t>
      </w:r>
      <w:r w:rsidR="00995CA8" w:rsidRPr="0032695B">
        <w:rPr>
          <w:rFonts w:ascii="Times New Roman" w:hAnsi="Times New Roman"/>
          <w:sz w:val="24"/>
          <w:szCs w:val="24"/>
          <w:lang w:eastAsia="de-DE"/>
        </w:rPr>
        <w:t xml:space="preserve"> a</w:t>
      </w:r>
      <w:r w:rsidR="00530F30" w:rsidRPr="0032695B">
        <w:rPr>
          <w:rFonts w:ascii="Times New Roman" w:hAnsi="Times New Roman"/>
          <w:sz w:val="24"/>
          <w:szCs w:val="24"/>
          <w:lang w:eastAsia="de-DE"/>
        </w:rPr>
        <w:t> </w:t>
      </w:r>
      <w:r w:rsidR="00995CA8" w:rsidRPr="0032695B">
        <w:rPr>
          <w:rFonts w:ascii="Times New Roman" w:hAnsi="Times New Roman"/>
          <w:sz w:val="24"/>
          <w:szCs w:val="24"/>
          <w:lang w:eastAsia="de-DE"/>
        </w:rPr>
        <w:t>ustanovením § 2201 a násl. občanského zákoníku</w:t>
      </w:r>
      <w:r w:rsidR="00F00CB5" w:rsidRPr="0032695B">
        <w:rPr>
          <w:rFonts w:ascii="Times New Roman" w:hAnsi="Times New Roman"/>
          <w:sz w:val="24"/>
          <w:szCs w:val="24"/>
          <w:lang w:eastAsia="de-DE"/>
        </w:rPr>
        <w:t xml:space="preserve"> </w:t>
      </w:r>
      <w:r w:rsidRPr="0032695B">
        <w:rPr>
          <w:rFonts w:ascii="Times New Roman" w:hAnsi="Times New Roman"/>
          <w:sz w:val="24"/>
          <w:szCs w:val="24"/>
          <w:lang w:eastAsia="de-DE"/>
        </w:rPr>
        <w:t>pronajímá za níže dohodnutých podmínek nájemci</w:t>
      </w:r>
      <w:r w:rsidR="00994F63" w:rsidRPr="0032695B">
        <w:rPr>
          <w:rFonts w:ascii="Times New Roman" w:hAnsi="Times New Roman"/>
          <w:sz w:val="24"/>
          <w:szCs w:val="24"/>
          <w:lang w:eastAsia="de-DE"/>
        </w:rPr>
        <w:t>:</w:t>
      </w:r>
      <w:r w:rsidRPr="0032695B">
        <w:rPr>
          <w:rFonts w:ascii="Times New Roman" w:hAnsi="Times New Roman"/>
          <w:sz w:val="24"/>
          <w:szCs w:val="24"/>
          <w:lang w:eastAsia="de-DE"/>
        </w:rPr>
        <w:t xml:space="preserve"> </w:t>
      </w:r>
    </w:p>
    <w:p w14:paraId="6CC997FE" w14:textId="77777777" w:rsidR="00EA7A7E" w:rsidRPr="0032695B" w:rsidRDefault="00472FE1" w:rsidP="00230DDF">
      <w:pPr>
        <w:pStyle w:val="Zkladntext"/>
        <w:numPr>
          <w:ilvl w:val="1"/>
          <w:numId w:val="2"/>
        </w:numPr>
        <w:tabs>
          <w:tab w:val="num" w:pos="993"/>
        </w:tabs>
        <w:spacing w:line="276" w:lineRule="auto"/>
        <w:ind w:left="993" w:hanging="453"/>
        <w:rPr>
          <w:rFonts w:ascii="Times New Roman" w:hAnsi="Times New Roman"/>
          <w:sz w:val="24"/>
          <w:szCs w:val="24"/>
          <w:lang w:eastAsia="de-DE"/>
        </w:rPr>
      </w:pPr>
      <w:r w:rsidRPr="0032695B">
        <w:rPr>
          <w:rFonts w:ascii="Times New Roman" w:hAnsi="Times New Roman"/>
          <w:sz w:val="24"/>
          <w:szCs w:val="24"/>
          <w:lang w:eastAsia="de-DE"/>
        </w:rPr>
        <w:t>honitbu</w:t>
      </w:r>
      <w:r w:rsidR="00EA7A7E" w:rsidRPr="0032695B">
        <w:rPr>
          <w:rFonts w:ascii="Times New Roman" w:hAnsi="Times New Roman"/>
          <w:sz w:val="24"/>
          <w:szCs w:val="24"/>
          <w:lang w:eastAsia="de-DE"/>
        </w:rPr>
        <w:t>, aby v ní po sjednanou dobu vykonával právo myslivosti,</w:t>
      </w:r>
    </w:p>
    <w:p w14:paraId="0CD8E4BC" w14:textId="77777777" w:rsidR="00EA7A7E" w:rsidRPr="0032695B" w:rsidRDefault="00EA7A7E" w:rsidP="00230DDF">
      <w:pPr>
        <w:pStyle w:val="Zkladntext"/>
        <w:numPr>
          <w:ilvl w:val="1"/>
          <w:numId w:val="2"/>
        </w:numPr>
        <w:tabs>
          <w:tab w:val="num" w:pos="993"/>
        </w:tabs>
        <w:spacing w:line="276" w:lineRule="auto"/>
        <w:ind w:left="993" w:hanging="453"/>
        <w:rPr>
          <w:rFonts w:ascii="Times New Roman" w:hAnsi="Times New Roman"/>
          <w:sz w:val="24"/>
          <w:szCs w:val="24"/>
          <w:lang w:eastAsia="de-DE"/>
        </w:rPr>
      </w:pPr>
      <w:r w:rsidRPr="0032695B">
        <w:rPr>
          <w:rFonts w:ascii="Times New Roman" w:hAnsi="Times New Roman"/>
          <w:sz w:val="24"/>
          <w:szCs w:val="24"/>
          <w:lang w:eastAsia="de-DE"/>
        </w:rPr>
        <w:t>nemovitý majetek státu</w:t>
      </w:r>
      <w:r w:rsidR="00032F96">
        <w:rPr>
          <w:rFonts w:ascii="Times New Roman" w:hAnsi="Times New Roman"/>
          <w:sz w:val="24"/>
          <w:szCs w:val="24"/>
          <w:lang w:eastAsia="de-DE"/>
        </w:rPr>
        <w:t xml:space="preserve"> včetně </w:t>
      </w:r>
      <w:r w:rsidR="00FA45FB">
        <w:rPr>
          <w:rFonts w:ascii="Times New Roman" w:hAnsi="Times New Roman"/>
          <w:sz w:val="24"/>
          <w:szCs w:val="24"/>
          <w:lang w:eastAsia="de-DE"/>
        </w:rPr>
        <w:t>jeho vybavení</w:t>
      </w:r>
      <w:r w:rsidRPr="0032695B">
        <w:rPr>
          <w:rFonts w:ascii="Times New Roman" w:hAnsi="Times New Roman"/>
          <w:sz w:val="24"/>
          <w:szCs w:val="24"/>
          <w:lang w:eastAsia="de-DE"/>
        </w:rPr>
        <w:t xml:space="preserve"> vymezený v </w:t>
      </w:r>
      <w:r w:rsidR="00994F63" w:rsidRPr="0032695B">
        <w:rPr>
          <w:rFonts w:ascii="Times New Roman" w:hAnsi="Times New Roman"/>
          <w:sz w:val="24"/>
          <w:szCs w:val="24"/>
          <w:lang w:eastAsia="de-DE"/>
        </w:rPr>
        <w:t>P</w:t>
      </w:r>
      <w:r w:rsidRPr="0032695B">
        <w:rPr>
          <w:rFonts w:ascii="Times New Roman" w:hAnsi="Times New Roman"/>
          <w:sz w:val="24"/>
          <w:szCs w:val="24"/>
          <w:lang w:eastAsia="de-DE"/>
        </w:rPr>
        <w:t xml:space="preserve">říloze č. </w:t>
      </w:r>
      <w:r w:rsidR="0065679F" w:rsidRPr="0032695B">
        <w:rPr>
          <w:rFonts w:ascii="Times New Roman" w:hAnsi="Times New Roman"/>
          <w:sz w:val="24"/>
          <w:szCs w:val="24"/>
          <w:lang w:eastAsia="de-DE"/>
        </w:rPr>
        <w:t>2a</w:t>
      </w:r>
      <w:r w:rsidR="00C55C50">
        <w:rPr>
          <w:rFonts w:ascii="Times New Roman" w:hAnsi="Times New Roman"/>
          <w:sz w:val="24"/>
          <w:szCs w:val="24"/>
          <w:lang w:eastAsia="de-DE"/>
        </w:rPr>
        <w:t xml:space="preserve"> </w:t>
      </w:r>
      <w:r w:rsidR="00417996">
        <w:rPr>
          <w:rFonts w:ascii="Times New Roman" w:hAnsi="Times New Roman"/>
          <w:sz w:val="24"/>
          <w:szCs w:val="24"/>
          <w:lang w:eastAsia="de-DE"/>
        </w:rPr>
        <w:t xml:space="preserve">této smlouvy </w:t>
      </w:r>
      <w:r w:rsidR="00C55C50">
        <w:rPr>
          <w:rFonts w:ascii="Times New Roman" w:hAnsi="Times New Roman"/>
          <w:sz w:val="24"/>
          <w:szCs w:val="24"/>
          <w:lang w:eastAsia="de-DE"/>
        </w:rPr>
        <w:t>(a následně v podepsaném předávacím protokolu)</w:t>
      </w:r>
      <w:r w:rsidR="00E40EDE" w:rsidRPr="0032695B">
        <w:rPr>
          <w:rFonts w:ascii="Times New Roman" w:hAnsi="Times New Roman"/>
          <w:sz w:val="24"/>
          <w:szCs w:val="24"/>
          <w:lang w:eastAsia="de-DE"/>
        </w:rPr>
        <w:t xml:space="preserve">, </w:t>
      </w:r>
      <w:r w:rsidRPr="0032695B">
        <w:rPr>
          <w:rFonts w:ascii="Times New Roman" w:hAnsi="Times New Roman"/>
          <w:sz w:val="24"/>
          <w:szCs w:val="24"/>
          <w:lang w:eastAsia="de-DE"/>
        </w:rPr>
        <w:t xml:space="preserve">který se nachází na území </w:t>
      </w:r>
      <w:r w:rsidR="00417512" w:rsidRPr="0032695B">
        <w:rPr>
          <w:rFonts w:ascii="Times New Roman" w:hAnsi="Times New Roman"/>
          <w:sz w:val="24"/>
          <w:szCs w:val="24"/>
          <w:lang w:eastAsia="de-DE"/>
        </w:rPr>
        <w:t>honitby</w:t>
      </w:r>
      <w:r w:rsidRPr="0032695B">
        <w:rPr>
          <w:rFonts w:ascii="Times New Roman" w:hAnsi="Times New Roman"/>
          <w:sz w:val="24"/>
          <w:szCs w:val="24"/>
          <w:lang w:eastAsia="de-DE"/>
        </w:rPr>
        <w:t xml:space="preserve"> a</w:t>
      </w:r>
      <w:r w:rsidR="00C55C50">
        <w:rPr>
          <w:rFonts w:ascii="Times New Roman" w:hAnsi="Times New Roman"/>
          <w:sz w:val="24"/>
          <w:szCs w:val="24"/>
          <w:lang w:eastAsia="de-DE"/>
        </w:rPr>
        <w:t> </w:t>
      </w:r>
      <w:r w:rsidRPr="0032695B">
        <w:rPr>
          <w:rFonts w:ascii="Times New Roman" w:hAnsi="Times New Roman"/>
          <w:sz w:val="24"/>
          <w:szCs w:val="24"/>
          <w:lang w:eastAsia="de-DE"/>
        </w:rPr>
        <w:t>pronajímatel má právo s ním hospodařit,</w:t>
      </w:r>
      <w:r w:rsidR="005057D7" w:rsidRPr="0032695B">
        <w:rPr>
          <w:rFonts w:ascii="Times New Roman" w:hAnsi="Times New Roman"/>
          <w:sz w:val="24"/>
          <w:szCs w:val="24"/>
          <w:lang w:eastAsia="de-DE"/>
        </w:rPr>
        <w:t xml:space="preserve"> </w:t>
      </w:r>
      <w:r w:rsidRPr="0032695B">
        <w:rPr>
          <w:rFonts w:ascii="Times New Roman" w:hAnsi="Times New Roman"/>
          <w:sz w:val="24"/>
          <w:szCs w:val="24"/>
          <w:lang w:eastAsia="de-DE"/>
        </w:rPr>
        <w:t>aby</w:t>
      </w:r>
      <w:r w:rsidR="00994F63" w:rsidRPr="0032695B">
        <w:rPr>
          <w:rFonts w:ascii="Times New Roman" w:hAnsi="Times New Roman"/>
          <w:sz w:val="24"/>
          <w:szCs w:val="24"/>
          <w:lang w:eastAsia="de-DE"/>
        </w:rPr>
        <w:t xml:space="preserve"> </w:t>
      </w:r>
      <w:r w:rsidRPr="0032695B">
        <w:rPr>
          <w:rFonts w:ascii="Times New Roman" w:hAnsi="Times New Roman"/>
          <w:sz w:val="24"/>
          <w:szCs w:val="24"/>
          <w:lang w:eastAsia="de-DE"/>
        </w:rPr>
        <w:t>tento majetek užíval, udržoval a</w:t>
      </w:r>
      <w:r w:rsidR="00C55C50">
        <w:rPr>
          <w:rFonts w:ascii="Times New Roman" w:hAnsi="Times New Roman"/>
          <w:sz w:val="24"/>
          <w:szCs w:val="24"/>
          <w:lang w:eastAsia="de-DE"/>
        </w:rPr>
        <w:t> </w:t>
      </w:r>
      <w:r w:rsidRPr="0032695B">
        <w:rPr>
          <w:rFonts w:ascii="Times New Roman" w:hAnsi="Times New Roman"/>
          <w:sz w:val="24"/>
          <w:szCs w:val="24"/>
          <w:lang w:eastAsia="de-DE"/>
        </w:rPr>
        <w:t>prováděl na</w:t>
      </w:r>
      <w:r w:rsidR="00E40EDE" w:rsidRPr="0032695B">
        <w:rPr>
          <w:rFonts w:ascii="Times New Roman" w:hAnsi="Times New Roman"/>
          <w:sz w:val="24"/>
          <w:szCs w:val="24"/>
          <w:lang w:eastAsia="de-DE"/>
        </w:rPr>
        <w:t> </w:t>
      </w:r>
      <w:r w:rsidRPr="0032695B">
        <w:rPr>
          <w:rFonts w:ascii="Times New Roman" w:hAnsi="Times New Roman"/>
          <w:sz w:val="24"/>
          <w:szCs w:val="24"/>
          <w:lang w:eastAsia="de-DE"/>
        </w:rPr>
        <w:t>něm v dohodnutém rozsahu opravy</w:t>
      </w:r>
      <w:r w:rsidR="00FA49DC" w:rsidRPr="0032695B">
        <w:rPr>
          <w:rFonts w:ascii="Times New Roman" w:hAnsi="Times New Roman"/>
          <w:sz w:val="24"/>
          <w:szCs w:val="24"/>
          <w:lang w:eastAsia="de-DE"/>
        </w:rPr>
        <w:t>,</w:t>
      </w:r>
    </w:p>
    <w:p w14:paraId="77CBC4B4" w14:textId="77777777" w:rsidR="0098677F" w:rsidRPr="0032695B" w:rsidRDefault="00FA49DC" w:rsidP="00230DDF">
      <w:pPr>
        <w:pStyle w:val="Zkladntext"/>
        <w:spacing w:line="276" w:lineRule="auto"/>
        <w:ind w:left="540"/>
        <w:rPr>
          <w:rFonts w:ascii="Times New Roman" w:hAnsi="Times New Roman"/>
          <w:sz w:val="24"/>
          <w:szCs w:val="24"/>
          <w:lang w:eastAsia="de-DE"/>
        </w:rPr>
      </w:pPr>
      <w:r w:rsidRPr="0032695B">
        <w:rPr>
          <w:rFonts w:ascii="Times New Roman" w:hAnsi="Times New Roman"/>
          <w:sz w:val="24"/>
          <w:szCs w:val="24"/>
          <w:lang w:eastAsia="de-DE"/>
        </w:rPr>
        <w:t xml:space="preserve">a </w:t>
      </w:r>
      <w:r w:rsidR="00EA7A7E" w:rsidRPr="0032695B">
        <w:rPr>
          <w:rFonts w:ascii="Times New Roman" w:hAnsi="Times New Roman"/>
          <w:sz w:val="24"/>
          <w:szCs w:val="24"/>
          <w:lang w:eastAsia="de-DE"/>
        </w:rPr>
        <w:t xml:space="preserve">nájemce honitbu a nemovitý majetek státu vymezený v </w:t>
      </w:r>
      <w:r w:rsidR="00994F63" w:rsidRPr="0032695B">
        <w:rPr>
          <w:rFonts w:ascii="Times New Roman" w:hAnsi="Times New Roman"/>
          <w:sz w:val="24"/>
          <w:szCs w:val="24"/>
          <w:lang w:eastAsia="de-DE"/>
        </w:rPr>
        <w:t>P</w:t>
      </w:r>
      <w:r w:rsidR="00EA7A7E" w:rsidRPr="0032695B">
        <w:rPr>
          <w:rFonts w:ascii="Times New Roman" w:hAnsi="Times New Roman"/>
          <w:sz w:val="24"/>
          <w:szCs w:val="24"/>
          <w:lang w:eastAsia="de-DE"/>
        </w:rPr>
        <w:t xml:space="preserve">říloze č. </w:t>
      </w:r>
      <w:r w:rsidR="005D3928" w:rsidRPr="0032695B">
        <w:rPr>
          <w:rFonts w:ascii="Times New Roman" w:hAnsi="Times New Roman"/>
          <w:sz w:val="24"/>
          <w:szCs w:val="24"/>
          <w:lang w:eastAsia="de-DE"/>
        </w:rPr>
        <w:t>2a</w:t>
      </w:r>
      <w:r w:rsidR="00EA7A7E" w:rsidRPr="0032695B">
        <w:rPr>
          <w:rFonts w:ascii="Times New Roman" w:hAnsi="Times New Roman"/>
          <w:sz w:val="24"/>
          <w:szCs w:val="24"/>
          <w:lang w:eastAsia="de-DE"/>
        </w:rPr>
        <w:t xml:space="preserve"> této smlouvy přijímá do nájmu a zavazuje se hradit pronajímateli řádně a včas sjednané nájemné, to</w:t>
      </w:r>
      <w:r w:rsidR="001547DC">
        <w:rPr>
          <w:rFonts w:ascii="Times New Roman" w:hAnsi="Times New Roman"/>
          <w:sz w:val="24"/>
          <w:szCs w:val="24"/>
          <w:lang w:eastAsia="de-DE"/>
        </w:rPr>
        <w:t> </w:t>
      </w:r>
      <w:r w:rsidR="00EA7A7E" w:rsidRPr="0032695B">
        <w:rPr>
          <w:rFonts w:ascii="Times New Roman" w:hAnsi="Times New Roman"/>
          <w:sz w:val="24"/>
          <w:szCs w:val="24"/>
          <w:lang w:eastAsia="de-DE"/>
        </w:rPr>
        <w:t xml:space="preserve">vše za podmínek dohodnutých v této smlouvě. </w:t>
      </w:r>
    </w:p>
    <w:p w14:paraId="5F46275F" w14:textId="77777777" w:rsidR="00F54726" w:rsidRPr="0032695B" w:rsidRDefault="00211BEA" w:rsidP="00230DDF">
      <w:pPr>
        <w:pStyle w:val="Zkladntext"/>
        <w:numPr>
          <w:ilvl w:val="0"/>
          <w:numId w:val="2"/>
        </w:numPr>
        <w:tabs>
          <w:tab w:val="clear" w:pos="900"/>
          <w:tab w:val="num" w:pos="540"/>
        </w:tabs>
        <w:spacing w:line="276" w:lineRule="auto"/>
        <w:ind w:left="540"/>
        <w:rPr>
          <w:rFonts w:ascii="Times New Roman" w:hAnsi="Times New Roman"/>
          <w:sz w:val="24"/>
          <w:szCs w:val="24"/>
        </w:rPr>
      </w:pPr>
      <w:r w:rsidRPr="0032695B">
        <w:rPr>
          <w:rFonts w:ascii="Times New Roman" w:hAnsi="Times New Roman"/>
          <w:sz w:val="24"/>
          <w:szCs w:val="24"/>
          <w:lang w:eastAsia="de-DE"/>
        </w:rPr>
        <w:t>Nájemce prohlašuje a potvrzuje, že se seznámil se stavem honitby, jakož i</w:t>
      </w:r>
      <w:r w:rsidR="004E0104" w:rsidRPr="0032695B">
        <w:rPr>
          <w:rFonts w:ascii="Times New Roman" w:hAnsi="Times New Roman"/>
          <w:sz w:val="24"/>
          <w:szCs w:val="24"/>
          <w:lang w:eastAsia="de-DE"/>
        </w:rPr>
        <w:t> </w:t>
      </w:r>
      <w:r w:rsidRPr="0032695B">
        <w:rPr>
          <w:rFonts w:ascii="Times New Roman" w:hAnsi="Times New Roman"/>
          <w:sz w:val="24"/>
          <w:szCs w:val="24"/>
          <w:lang w:eastAsia="de-DE"/>
        </w:rPr>
        <w:t>veškerých mysliveckých zařízení</w:t>
      </w:r>
      <w:r w:rsidR="00994F63" w:rsidRPr="0032695B">
        <w:rPr>
          <w:rFonts w:ascii="Times New Roman" w:hAnsi="Times New Roman"/>
          <w:sz w:val="24"/>
          <w:szCs w:val="24"/>
          <w:lang w:eastAsia="de-DE"/>
        </w:rPr>
        <w:t>,</w:t>
      </w:r>
      <w:r w:rsidR="0098677F" w:rsidRPr="0032695B">
        <w:rPr>
          <w:rFonts w:ascii="Times New Roman" w:hAnsi="Times New Roman"/>
          <w:sz w:val="24"/>
          <w:szCs w:val="24"/>
          <w:lang w:eastAsia="de-DE"/>
        </w:rPr>
        <w:t xml:space="preserve"> ostatních nemovitých věcí</w:t>
      </w:r>
      <w:r w:rsidRPr="0032695B">
        <w:rPr>
          <w:rFonts w:ascii="Times New Roman" w:hAnsi="Times New Roman"/>
          <w:sz w:val="24"/>
          <w:szCs w:val="24"/>
          <w:lang w:eastAsia="de-DE"/>
        </w:rPr>
        <w:t xml:space="preserve"> na</w:t>
      </w:r>
      <w:r w:rsidR="004E0104" w:rsidRPr="0032695B">
        <w:rPr>
          <w:rFonts w:ascii="Times New Roman" w:hAnsi="Times New Roman"/>
          <w:sz w:val="24"/>
          <w:szCs w:val="24"/>
          <w:lang w:eastAsia="de-DE"/>
        </w:rPr>
        <w:t> </w:t>
      </w:r>
      <w:r w:rsidRPr="0032695B">
        <w:rPr>
          <w:rFonts w:ascii="Times New Roman" w:hAnsi="Times New Roman"/>
          <w:sz w:val="24"/>
          <w:szCs w:val="24"/>
          <w:lang w:eastAsia="de-DE"/>
        </w:rPr>
        <w:t>jejím území</w:t>
      </w:r>
      <w:r w:rsidR="0098677F" w:rsidRPr="0032695B">
        <w:rPr>
          <w:rFonts w:ascii="Times New Roman" w:hAnsi="Times New Roman"/>
          <w:sz w:val="24"/>
          <w:szCs w:val="24"/>
          <w:lang w:eastAsia="de-DE"/>
        </w:rPr>
        <w:t>, jakož i</w:t>
      </w:r>
      <w:r w:rsidR="00530F30" w:rsidRPr="0032695B">
        <w:rPr>
          <w:rFonts w:ascii="Times New Roman" w:hAnsi="Times New Roman"/>
          <w:sz w:val="24"/>
          <w:szCs w:val="24"/>
          <w:lang w:eastAsia="de-DE"/>
        </w:rPr>
        <w:t> </w:t>
      </w:r>
      <w:r w:rsidR="0098677F" w:rsidRPr="0032695B">
        <w:rPr>
          <w:rFonts w:ascii="Times New Roman" w:hAnsi="Times New Roman"/>
          <w:sz w:val="24"/>
          <w:szCs w:val="24"/>
          <w:lang w:eastAsia="de-DE"/>
        </w:rPr>
        <w:t>se</w:t>
      </w:r>
      <w:r w:rsidR="00530F30" w:rsidRPr="0032695B">
        <w:rPr>
          <w:rFonts w:ascii="Times New Roman" w:hAnsi="Times New Roman"/>
          <w:sz w:val="24"/>
          <w:szCs w:val="24"/>
          <w:lang w:eastAsia="de-DE"/>
        </w:rPr>
        <w:t> </w:t>
      </w:r>
      <w:r w:rsidR="0098677F" w:rsidRPr="0032695B">
        <w:rPr>
          <w:rFonts w:ascii="Times New Roman" w:hAnsi="Times New Roman"/>
          <w:sz w:val="24"/>
          <w:szCs w:val="24"/>
          <w:lang w:eastAsia="de-DE"/>
        </w:rPr>
        <w:t xml:space="preserve">stavem </w:t>
      </w:r>
      <w:r w:rsidR="0098677F" w:rsidRPr="0032695B">
        <w:rPr>
          <w:rFonts w:ascii="Times New Roman" w:hAnsi="Times New Roman"/>
          <w:sz w:val="24"/>
          <w:szCs w:val="24"/>
          <w:lang w:eastAsia="de-DE"/>
        </w:rPr>
        <w:lastRenderedPageBreak/>
        <w:t xml:space="preserve">oplocení </w:t>
      </w:r>
      <w:r w:rsidR="00472FE1" w:rsidRPr="0032695B">
        <w:rPr>
          <w:rFonts w:ascii="Times New Roman" w:hAnsi="Times New Roman"/>
          <w:sz w:val="24"/>
          <w:szCs w:val="24"/>
          <w:lang w:eastAsia="de-DE"/>
        </w:rPr>
        <w:t>honitb</w:t>
      </w:r>
      <w:r w:rsidR="0098677F" w:rsidRPr="0032695B">
        <w:rPr>
          <w:rFonts w:ascii="Times New Roman" w:hAnsi="Times New Roman"/>
          <w:sz w:val="24"/>
          <w:szCs w:val="24"/>
          <w:lang w:eastAsia="de-DE"/>
        </w:rPr>
        <w:t xml:space="preserve">y </w:t>
      </w:r>
      <w:r w:rsidR="005D5F39" w:rsidRPr="0032695B">
        <w:rPr>
          <w:rFonts w:ascii="Times New Roman" w:hAnsi="Times New Roman"/>
          <w:sz w:val="24"/>
          <w:szCs w:val="24"/>
          <w:lang w:eastAsia="de-DE"/>
        </w:rPr>
        <w:t>zne</w:t>
      </w:r>
      <w:r w:rsidR="0098677F" w:rsidRPr="0032695B">
        <w:rPr>
          <w:rFonts w:ascii="Times New Roman" w:hAnsi="Times New Roman"/>
          <w:sz w:val="24"/>
          <w:szCs w:val="24"/>
          <w:lang w:eastAsia="de-DE"/>
        </w:rPr>
        <w:t>možňujícím volné vybíhání zvěře</w:t>
      </w:r>
      <w:r w:rsidR="00994F63" w:rsidRPr="0032695B">
        <w:rPr>
          <w:rFonts w:ascii="Times New Roman" w:hAnsi="Times New Roman"/>
          <w:sz w:val="24"/>
          <w:szCs w:val="24"/>
          <w:lang w:eastAsia="de-DE"/>
        </w:rPr>
        <w:t>,</w:t>
      </w:r>
      <w:r w:rsidRPr="0032695B">
        <w:rPr>
          <w:rFonts w:ascii="Times New Roman" w:hAnsi="Times New Roman"/>
          <w:sz w:val="24"/>
          <w:szCs w:val="24"/>
          <w:lang w:eastAsia="de-DE"/>
        </w:rPr>
        <w:t xml:space="preserve"> a že vůči tomuto stavu nemá žádných výhrad a v takovémto stavu je přijímá do nájmu. </w:t>
      </w:r>
      <w:r w:rsidR="00BC61A8">
        <w:rPr>
          <w:rFonts w:ascii="Times New Roman" w:hAnsi="Times New Roman"/>
          <w:sz w:val="24"/>
          <w:szCs w:val="24"/>
          <w:lang w:eastAsia="de-DE"/>
        </w:rPr>
        <w:t>M</w:t>
      </w:r>
      <w:r w:rsidR="00E3491F" w:rsidRPr="0032695B">
        <w:rPr>
          <w:rFonts w:ascii="Times New Roman" w:hAnsi="Times New Roman"/>
          <w:sz w:val="24"/>
          <w:szCs w:val="24"/>
          <w:lang w:eastAsia="de-DE"/>
        </w:rPr>
        <w:t>á právo, aby tento majetek užíval, udržoval a</w:t>
      </w:r>
      <w:r w:rsidR="00E3491F">
        <w:rPr>
          <w:rFonts w:ascii="Times New Roman" w:hAnsi="Times New Roman"/>
          <w:sz w:val="24"/>
          <w:szCs w:val="24"/>
          <w:lang w:eastAsia="de-DE"/>
        </w:rPr>
        <w:t> </w:t>
      </w:r>
      <w:r w:rsidR="00E3491F" w:rsidRPr="0032695B">
        <w:rPr>
          <w:rFonts w:ascii="Times New Roman" w:hAnsi="Times New Roman"/>
          <w:sz w:val="24"/>
          <w:szCs w:val="24"/>
          <w:lang w:eastAsia="de-DE"/>
        </w:rPr>
        <w:t>prováděl na něm v dohodnutém rozsahu opravy</w:t>
      </w:r>
      <w:r w:rsidR="00BC61A8">
        <w:rPr>
          <w:rFonts w:ascii="Times New Roman" w:hAnsi="Times New Roman"/>
          <w:sz w:val="24"/>
          <w:szCs w:val="24"/>
          <w:lang w:eastAsia="de-DE"/>
        </w:rPr>
        <w:t xml:space="preserve"> a údržbu.</w:t>
      </w:r>
      <w:r w:rsidR="00E3491F" w:rsidRPr="0032695B">
        <w:rPr>
          <w:rFonts w:ascii="Times New Roman" w:hAnsi="Times New Roman"/>
          <w:sz w:val="24"/>
          <w:szCs w:val="24"/>
          <w:lang w:eastAsia="de-DE"/>
        </w:rPr>
        <w:t xml:space="preserve"> </w:t>
      </w:r>
      <w:r w:rsidRPr="0032695B">
        <w:rPr>
          <w:rFonts w:ascii="Times New Roman" w:hAnsi="Times New Roman"/>
          <w:sz w:val="24"/>
          <w:szCs w:val="24"/>
          <w:lang w:eastAsia="de-DE"/>
        </w:rPr>
        <w:t xml:space="preserve">Seznam mysliveckých zařízení na území honitby s označením jejich vlastníka </w:t>
      </w:r>
      <w:r w:rsidR="00BC61A8">
        <w:rPr>
          <w:rFonts w:ascii="Times New Roman" w:hAnsi="Times New Roman"/>
          <w:sz w:val="24"/>
          <w:szCs w:val="24"/>
          <w:lang w:eastAsia="de-DE"/>
        </w:rPr>
        <w:t>a stav oborního oplocení jsou</w:t>
      </w:r>
      <w:r w:rsidR="00E40EDE" w:rsidRPr="0032695B">
        <w:rPr>
          <w:rFonts w:ascii="Times New Roman" w:hAnsi="Times New Roman"/>
          <w:sz w:val="24"/>
          <w:szCs w:val="24"/>
          <w:lang w:eastAsia="de-DE"/>
        </w:rPr>
        <w:t xml:space="preserve"> jako</w:t>
      </w:r>
      <w:r w:rsidRPr="0032695B">
        <w:rPr>
          <w:rFonts w:ascii="Times New Roman" w:hAnsi="Times New Roman"/>
          <w:sz w:val="24"/>
          <w:szCs w:val="24"/>
          <w:lang w:eastAsia="de-DE"/>
        </w:rPr>
        <w:t xml:space="preserve"> </w:t>
      </w:r>
      <w:r w:rsidR="00994F63" w:rsidRPr="0032695B">
        <w:rPr>
          <w:rFonts w:ascii="Times New Roman" w:hAnsi="Times New Roman"/>
          <w:sz w:val="24"/>
          <w:szCs w:val="24"/>
          <w:lang w:eastAsia="de-DE"/>
        </w:rPr>
        <w:t>P</w:t>
      </w:r>
      <w:r w:rsidRPr="0032695B">
        <w:rPr>
          <w:rFonts w:ascii="Times New Roman" w:hAnsi="Times New Roman"/>
          <w:sz w:val="24"/>
          <w:szCs w:val="24"/>
          <w:lang w:eastAsia="de-DE"/>
        </w:rPr>
        <w:t>říloh</w:t>
      </w:r>
      <w:r w:rsidR="00E40EDE" w:rsidRPr="0032695B">
        <w:rPr>
          <w:rFonts w:ascii="Times New Roman" w:hAnsi="Times New Roman"/>
          <w:sz w:val="24"/>
          <w:szCs w:val="24"/>
          <w:lang w:eastAsia="de-DE"/>
        </w:rPr>
        <w:t>a</w:t>
      </w:r>
      <w:r w:rsidRPr="0032695B">
        <w:rPr>
          <w:rFonts w:ascii="Times New Roman" w:hAnsi="Times New Roman"/>
          <w:sz w:val="24"/>
          <w:szCs w:val="24"/>
          <w:lang w:eastAsia="de-DE"/>
        </w:rPr>
        <w:t xml:space="preserve"> č. </w:t>
      </w:r>
      <w:r w:rsidR="002D4E1B" w:rsidRPr="0032695B">
        <w:rPr>
          <w:rFonts w:ascii="Times New Roman" w:hAnsi="Times New Roman"/>
          <w:sz w:val="24"/>
          <w:szCs w:val="24"/>
          <w:lang w:eastAsia="de-DE"/>
        </w:rPr>
        <w:t>2</w:t>
      </w:r>
      <w:r w:rsidRPr="0032695B">
        <w:rPr>
          <w:rFonts w:ascii="Times New Roman" w:hAnsi="Times New Roman"/>
          <w:sz w:val="24"/>
          <w:szCs w:val="24"/>
          <w:lang w:eastAsia="de-DE"/>
        </w:rPr>
        <w:t xml:space="preserve"> </w:t>
      </w:r>
      <w:r w:rsidR="00BC61A8">
        <w:rPr>
          <w:rFonts w:ascii="Times New Roman" w:hAnsi="Times New Roman"/>
          <w:sz w:val="24"/>
          <w:szCs w:val="24"/>
          <w:lang w:eastAsia="de-DE"/>
        </w:rPr>
        <w:t xml:space="preserve">a Příloha č. 7 </w:t>
      </w:r>
      <w:r w:rsidR="00E40EDE" w:rsidRPr="0032695B">
        <w:rPr>
          <w:rFonts w:ascii="Times New Roman" w:hAnsi="Times New Roman"/>
          <w:sz w:val="24"/>
          <w:szCs w:val="24"/>
          <w:lang w:eastAsia="de-DE"/>
        </w:rPr>
        <w:t xml:space="preserve">nedílnou součástí </w:t>
      </w:r>
      <w:r w:rsidRPr="0032695B">
        <w:rPr>
          <w:rFonts w:ascii="Times New Roman" w:hAnsi="Times New Roman"/>
          <w:sz w:val="24"/>
          <w:szCs w:val="24"/>
          <w:lang w:eastAsia="de-DE"/>
        </w:rPr>
        <w:t>této smlouvy. Nájemce se rovněž seznámil se stavem lesních porostů v honitbě.</w:t>
      </w:r>
    </w:p>
    <w:p w14:paraId="21615CA0" w14:textId="77777777" w:rsidR="00FA49DC" w:rsidRPr="0032695B" w:rsidRDefault="00FA49DC" w:rsidP="00230DDF">
      <w:pPr>
        <w:pStyle w:val="Zkladntext"/>
        <w:numPr>
          <w:ilvl w:val="0"/>
          <w:numId w:val="2"/>
        </w:numPr>
        <w:tabs>
          <w:tab w:val="clear" w:pos="900"/>
          <w:tab w:val="num" w:pos="540"/>
        </w:tabs>
        <w:spacing w:line="276" w:lineRule="auto"/>
        <w:ind w:left="540"/>
        <w:rPr>
          <w:rFonts w:ascii="Times New Roman" w:hAnsi="Times New Roman"/>
          <w:sz w:val="24"/>
          <w:szCs w:val="24"/>
        </w:rPr>
      </w:pPr>
      <w:r w:rsidRPr="0032695B">
        <w:rPr>
          <w:rFonts w:ascii="Times New Roman" w:hAnsi="Times New Roman"/>
          <w:sz w:val="24"/>
          <w:szCs w:val="24"/>
        </w:rPr>
        <w:t>Nájemce prohlašuje, že byl pronajímatelem seznámen se stavem zvěře v honitbě, zejména co do přibližného počtu kusů</w:t>
      </w:r>
      <w:r w:rsidR="00E3491F">
        <w:rPr>
          <w:rFonts w:ascii="Times New Roman" w:hAnsi="Times New Roman"/>
          <w:sz w:val="24"/>
          <w:szCs w:val="24"/>
        </w:rPr>
        <w:t xml:space="preserve"> v</w:t>
      </w:r>
      <w:r w:rsidRPr="0032695B">
        <w:rPr>
          <w:rFonts w:ascii="Times New Roman" w:hAnsi="Times New Roman"/>
          <w:sz w:val="24"/>
          <w:szCs w:val="24"/>
        </w:rPr>
        <w:t xml:space="preserve"> </w:t>
      </w:r>
      <w:r w:rsidR="00E3491F">
        <w:rPr>
          <w:rFonts w:ascii="Times New Roman" w:hAnsi="Times New Roman"/>
          <w:sz w:val="24"/>
          <w:szCs w:val="24"/>
        </w:rPr>
        <w:t xml:space="preserve">rámci pohlaví a u samců </w:t>
      </w:r>
      <w:r w:rsidRPr="0032695B">
        <w:rPr>
          <w:rFonts w:ascii="Times New Roman" w:hAnsi="Times New Roman"/>
          <w:sz w:val="24"/>
          <w:szCs w:val="24"/>
        </w:rPr>
        <w:t xml:space="preserve">v jednotlivých </w:t>
      </w:r>
      <w:r w:rsidR="00C55C50">
        <w:rPr>
          <w:rFonts w:ascii="Times New Roman" w:hAnsi="Times New Roman"/>
          <w:sz w:val="24"/>
          <w:szCs w:val="24"/>
        </w:rPr>
        <w:t>věkových</w:t>
      </w:r>
      <w:r w:rsidRPr="0032695B">
        <w:rPr>
          <w:rFonts w:ascii="Times New Roman" w:hAnsi="Times New Roman"/>
          <w:sz w:val="24"/>
          <w:szCs w:val="24"/>
        </w:rPr>
        <w:t xml:space="preserve"> třídách.</w:t>
      </w:r>
      <w:r w:rsidR="00492C53" w:rsidRPr="0032695B">
        <w:rPr>
          <w:rFonts w:ascii="Times New Roman" w:hAnsi="Times New Roman"/>
          <w:sz w:val="24"/>
          <w:szCs w:val="24"/>
        </w:rPr>
        <w:t xml:space="preserve"> Přehled stavu zvěře v honitbě </w:t>
      </w:r>
      <w:r w:rsidR="00E3491F">
        <w:rPr>
          <w:rFonts w:ascii="Times New Roman" w:hAnsi="Times New Roman"/>
          <w:sz w:val="24"/>
          <w:szCs w:val="24"/>
        </w:rPr>
        <w:t xml:space="preserve">k určitému datu </w:t>
      </w:r>
      <w:r w:rsidR="00492C53" w:rsidRPr="0032695B">
        <w:rPr>
          <w:rFonts w:ascii="Times New Roman" w:hAnsi="Times New Roman"/>
          <w:sz w:val="24"/>
          <w:szCs w:val="24"/>
        </w:rPr>
        <w:t>je uvedený v</w:t>
      </w:r>
      <w:r w:rsidR="0024233E">
        <w:rPr>
          <w:rFonts w:ascii="Times New Roman" w:hAnsi="Times New Roman"/>
          <w:sz w:val="24"/>
          <w:szCs w:val="24"/>
        </w:rPr>
        <w:t> </w:t>
      </w:r>
      <w:r w:rsidR="00994F63" w:rsidRPr="0032695B">
        <w:rPr>
          <w:rFonts w:ascii="Times New Roman" w:hAnsi="Times New Roman"/>
          <w:sz w:val="24"/>
          <w:szCs w:val="24"/>
        </w:rPr>
        <w:t>P</w:t>
      </w:r>
      <w:r w:rsidR="00492C53" w:rsidRPr="0032695B">
        <w:rPr>
          <w:rFonts w:ascii="Times New Roman" w:hAnsi="Times New Roman"/>
          <w:sz w:val="24"/>
          <w:szCs w:val="24"/>
        </w:rPr>
        <w:t>říloze</w:t>
      </w:r>
      <w:r w:rsidR="0024233E">
        <w:rPr>
          <w:rFonts w:ascii="Times New Roman" w:hAnsi="Times New Roman"/>
          <w:sz w:val="24"/>
          <w:szCs w:val="24"/>
        </w:rPr>
        <w:t> </w:t>
      </w:r>
      <w:r w:rsidR="00492C53" w:rsidRPr="0032695B">
        <w:rPr>
          <w:rFonts w:ascii="Times New Roman" w:hAnsi="Times New Roman"/>
          <w:sz w:val="24"/>
          <w:szCs w:val="24"/>
        </w:rPr>
        <w:t>č.</w:t>
      </w:r>
      <w:r w:rsidR="0024233E">
        <w:rPr>
          <w:rFonts w:ascii="Times New Roman" w:hAnsi="Times New Roman"/>
          <w:sz w:val="24"/>
          <w:szCs w:val="24"/>
        </w:rPr>
        <w:t> </w:t>
      </w:r>
      <w:r w:rsidR="00492C53" w:rsidRPr="0032695B">
        <w:rPr>
          <w:rFonts w:ascii="Times New Roman" w:hAnsi="Times New Roman"/>
          <w:sz w:val="24"/>
          <w:szCs w:val="24"/>
        </w:rPr>
        <w:t>2b</w:t>
      </w:r>
      <w:r w:rsidR="00E40EDE" w:rsidRPr="0032695B">
        <w:rPr>
          <w:rFonts w:ascii="Times New Roman" w:hAnsi="Times New Roman"/>
          <w:sz w:val="24"/>
          <w:szCs w:val="24"/>
        </w:rPr>
        <w:t>, která je nedílnou součástí této smlouvy</w:t>
      </w:r>
      <w:r w:rsidR="00492C53" w:rsidRPr="0032695B">
        <w:rPr>
          <w:rFonts w:ascii="Times New Roman" w:hAnsi="Times New Roman"/>
          <w:sz w:val="24"/>
          <w:szCs w:val="24"/>
        </w:rPr>
        <w:t>.</w:t>
      </w:r>
      <w:r w:rsidR="00BC3C69" w:rsidRPr="0032695B">
        <w:rPr>
          <w:rFonts w:ascii="Times New Roman" w:hAnsi="Times New Roman"/>
          <w:sz w:val="24"/>
          <w:szCs w:val="24"/>
        </w:rPr>
        <w:t xml:space="preserve"> </w:t>
      </w:r>
    </w:p>
    <w:p w14:paraId="2F2B3C4B" w14:textId="77777777" w:rsidR="00924C36" w:rsidRDefault="00924C36" w:rsidP="00230DDF">
      <w:pPr>
        <w:pStyle w:val="Zkladntext"/>
        <w:numPr>
          <w:ilvl w:val="0"/>
          <w:numId w:val="2"/>
        </w:numPr>
        <w:tabs>
          <w:tab w:val="clear" w:pos="900"/>
          <w:tab w:val="num" w:pos="540"/>
          <w:tab w:val="num" w:pos="1080"/>
        </w:tabs>
        <w:spacing w:line="276" w:lineRule="auto"/>
        <w:ind w:left="540"/>
        <w:rPr>
          <w:rFonts w:ascii="Times New Roman" w:hAnsi="Times New Roman"/>
          <w:sz w:val="24"/>
          <w:szCs w:val="24"/>
          <w:lang w:eastAsia="de-DE"/>
        </w:rPr>
      </w:pPr>
      <w:r w:rsidRPr="00032F96">
        <w:rPr>
          <w:rFonts w:ascii="Times New Roman" w:hAnsi="Times New Roman"/>
          <w:sz w:val="24"/>
          <w:szCs w:val="24"/>
          <w:lang w:eastAsia="de-DE"/>
        </w:rPr>
        <w:t>Strany této smlouvy jsou zajedno v tom, že výkon práv a povinností nájemce z této smlouvy nesmí být na újmu povinnosti pronajímatele zajistit řádnou správu nemovitých věcí</w:t>
      </w:r>
      <w:r w:rsidR="00C55C50">
        <w:rPr>
          <w:rFonts w:ascii="Times New Roman" w:hAnsi="Times New Roman"/>
          <w:sz w:val="24"/>
          <w:szCs w:val="24"/>
          <w:lang w:eastAsia="de-DE"/>
        </w:rPr>
        <w:t xml:space="preserve"> </w:t>
      </w:r>
      <w:r w:rsidR="00695D1D">
        <w:rPr>
          <w:rFonts w:ascii="Times New Roman" w:hAnsi="Times New Roman"/>
          <w:sz w:val="24"/>
          <w:szCs w:val="24"/>
          <w:lang w:eastAsia="de-DE"/>
        </w:rPr>
        <w:t>v</w:t>
      </w:r>
      <w:r w:rsidR="00C55C50">
        <w:rPr>
          <w:rFonts w:ascii="Times New Roman" w:hAnsi="Times New Roman"/>
          <w:sz w:val="24"/>
          <w:szCs w:val="24"/>
          <w:lang w:eastAsia="de-DE"/>
        </w:rPr>
        <w:t>četně vybavení</w:t>
      </w:r>
      <w:r w:rsidRPr="00032F96">
        <w:rPr>
          <w:rFonts w:ascii="Times New Roman" w:hAnsi="Times New Roman"/>
          <w:sz w:val="24"/>
          <w:szCs w:val="24"/>
          <w:lang w:eastAsia="de-DE"/>
        </w:rPr>
        <w:t>, s nimiž má právo hospodařit</w:t>
      </w:r>
      <w:r w:rsidR="005D5F39" w:rsidRPr="00032F96">
        <w:rPr>
          <w:rFonts w:ascii="Times New Roman" w:hAnsi="Times New Roman"/>
          <w:sz w:val="24"/>
          <w:szCs w:val="24"/>
          <w:lang w:eastAsia="de-DE"/>
        </w:rPr>
        <w:t xml:space="preserve"> a</w:t>
      </w:r>
      <w:r w:rsidRPr="00032F96">
        <w:rPr>
          <w:rFonts w:ascii="Times New Roman" w:hAnsi="Times New Roman"/>
          <w:sz w:val="24"/>
          <w:szCs w:val="24"/>
          <w:lang w:eastAsia="de-DE"/>
        </w:rPr>
        <w:t xml:space="preserve"> které se nacházejí na území </w:t>
      </w:r>
      <w:r w:rsidR="0098677F" w:rsidRPr="00032F96">
        <w:rPr>
          <w:rFonts w:ascii="Times New Roman" w:hAnsi="Times New Roman"/>
          <w:sz w:val="24"/>
          <w:szCs w:val="24"/>
          <w:lang w:eastAsia="de-DE"/>
        </w:rPr>
        <w:t>honitby</w:t>
      </w:r>
      <w:r w:rsidRPr="00032F96">
        <w:rPr>
          <w:rFonts w:ascii="Times New Roman" w:hAnsi="Times New Roman"/>
          <w:sz w:val="24"/>
          <w:szCs w:val="24"/>
          <w:lang w:eastAsia="de-DE"/>
        </w:rPr>
        <w:t>, a současně musí respektovat veřejné zájmy, k jeji</w:t>
      </w:r>
      <w:r w:rsidRPr="00430221">
        <w:rPr>
          <w:rFonts w:ascii="Times New Roman" w:hAnsi="Times New Roman"/>
          <w:sz w:val="24"/>
          <w:szCs w:val="24"/>
          <w:lang w:eastAsia="de-DE"/>
        </w:rPr>
        <w:t xml:space="preserve">chž uspokojování je pronajímatel povinen. S ohledem na to se </w:t>
      </w:r>
      <w:r w:rsidR="00994F63" w:rsidRPr="00430221">
        <w:rPr>
          <w:rFonts w:ascii="Times New Roman" w:hAnsi="Times New Roman"/>
          <w:sz w:val="24"/>
          <w:szCs w:val="24"/>
          <w:lang w:eastAsia="de-DE"/>
        </w:rPr>
        <w:t xml:space="preserve">smluvní </w:t>
      </w:r>
      <w:r w:rsidRPr="00430221">
        <w:rPr>
          <w:rFonts w:ascii="Times New Roman" w:hAnsi="Times New Roman"/>
          <w:sz w:val="24"/>
          <w:szCs w:val="24"/>
          <w:lang w:eastAsia="de-DE"/>
        </w:rPr>
        <w:t xml:space="preserve">strany zejména shodují, že hlavním cílem mysliveckého hospodaření, který musí být i z rozhodnutí orgánů státní správy myslivosti v oboře respektován, je zachování a udržení početních stavů populace </w:t>
      </w:r>
      <w:r w:rsidRPr="00430221">
        <w:rPr>
          <w:rFonts w:ascii="Times New Roman" w:hAnsi="Times New Roman"/>
          <w:sz w:val="24"/>
          <w:szCs w:val="24"/>
          <w:highlight w:val="yellow"/>
          <w:lang w:eastAsia="de-DE"/>
        </w:rPr>
        <w:t>.......................</w:t>
      </w:r>
      <w:r w:rsidRPr="00430221">
        <w:rPr>
          <w:rFonts w:ascii="Times New Roman" w:hAnsi="Times New Roman"/>
          <w:sz w:val="24"/>
          <w:szCs w:val="24"/>
          <w:lang w:eastAsia="de-DE"/>
        </w:rPr>
        <w:t xml:space="preserve"> (dále jen „hlavní druh zvěře“), udržení a zvýšení genetické a chovné kvality populace hlavního druhu zvěře</w:t>
      </w:r>
      <w:r w:rsidR="005F26B8" w:rsidRPr="00430221">
        <w:rPr>
          <w:rFonts w:ascii="Times New Roman" w:hAnsi="Times New Roman"/>
          <w:sz w:val="24"/>
          <w:szCs w:val="24"/>
          <w:lang w:eastAsia="de-DE"/>
        </w:rPr>
        <w:t>,</w:t>
      </w:r>
      <w:r w:rsidRPr="00430221">
        <w:rPr>
          <w:rFonts w:ascii="Times New Roman" w:hAnsi="Times New Roman"/>
          <w:sz w:val="24"/>
          <w:szCs w:val="24"/>
          <w:lang w:eastAsia="de-DE"/>
        </w:rPr>
        <w:t xml:space="preserve"> udržování a</w:t>
      </w:r>
      <w:r w:rsidR="005F26B8" w:rsidRPr="00430221">
        <w:rPr>
          <w:rFonts w:ascii="Times New Roman" w:hAnsi="Times New Roman"/>
          <w:sz w:val="24"/>
          <w:szCs w:val="24"/>
          <w:lang w:eastAsia="de-DE"/>
        </w:rPr>
        <w:t xml:space="preserve"> </w:t>
      </w:r>
      <w:r w:rsidRPr="00430221">
        <w:rPr>
          <w:rFonts w:ascii="Times New Roman" w:hAnsi="Times New Roman"/>
          <w:sz w:val="24"/>
          <w:szCs w:val="24"/>
          <w:lang w:eastAsia="de-DE"/>
        </w:rPr>
        <w:t>zlepšování zdravotního stavu jedinců, kteří j</w:t>
      </w:r>
      <w:r w:rsidR="00FA49DC" w:rsidRPr="00430221">
        <w:rPr>
          <w:rFonts w:ascii="Times New Roman" w:hAnsi="Times New Roman"/>
          <w:sz w:val="24"/>
          <w:szCs w:val="24"/>
          <w:lang w:eastAsia="de-DE"/>
        </w:rPr>
        <w:t>i</w:t>
      </w:r>
      <w:r w:rsidRPr="00430221">
        <w:rPr>
          <w:rFonts w:ascii="Times New Roman" w:hAnsi="Times New Roman"/>
          <w:sz w:val="24"/>
          <w:szCs w:val="24"/>
          <w:lang w:eastAsia="de-DE"/>
        </w:rPr>
        <w:t xml:space="preserve"> tvoří, neboť populace hlavního druhu zvěře v oboře je co do své genetické a chovné kvality výjimečná v</w:t>
      </w:r>
      <w:r w:rsidR="001404F9" w:rsidRPr="00430221">
        <w:rPr>
          <w:rFonts w:ascii="Times New Roman" w:hAnsi="Times New Roman"/>
          <w:sz w:val="24"/>
          <w:szCs w:val="24"/>
          <w:lang w:eastAsia="de-DE"/>
        </w:rPr>
        <w:t xml:space="preserve"> </w:t>
      </w:r>
      <w:r w:rsidRPr="00430221">
        <w:rPr>
          <w:rFonts w:ascii="Times New Roman" w:hAnsi="Times New Roman"/>
          <w:color w:val="FF0000"/>
          <w:sz w:val="24"/>
          <w:szCs w:val="24"/>
          <w:lang w:eastAsia="de-DE"/>
        </w:rPr>
        <w:t>regionálním /</w:t>
      </w:r>
      <w:r w:rsidR="00530F30" w:rsidRPr="00430221">
        <w:rPr>
          <w:rFonts w:ascii="Times New Roman" w:hAnsi="Times New Roman"/>
          <w:color w:val="FF0000"/>
          <w:sz w:val="24"/>
          <w:szCs w:val="24"/>
          <w:lang w:eastAsia="de-DE"/>
        </w:rPr>
        <w:t xml:space="preserve"> </w:t>
      </w:r>
      <w:r w:rsidRPr="00430221">
        <w:rPr>
          <w:rFonts w:ascii="Times New Roman" w:hAnsi="Times New Roman"/>
          <w:color w:val="FF0000"/>
          <w:sz w:val="24"/>
          <w:szCs w:val="24"/>
          <w:lang w:eastAsia="de-DE"/>
        </w:rPr>
        <w:t>celostátním</w:t>
      </w:r>
      <w:r w:rsidR="00904B29" w:rsidRPr="00430221">
        <w:rPr>
          <w:rFonts w:ascii="Times New Roman" w:hAnsi="Times New Roman"/>
          <w:color w:val="FF0000"/>
          <w:sz w:val="24"/>
          <w:szCs w:val="24"/>
          <w:lang w:eastAsia="de-DE"/>
        </w:rPr>
        <w:t xml:space="preserve"> </w:t>
      </w:r>
      <w:r w:rsidRPr="00430221">
        <w:rPr>
          <w:rFonts w:ascii="Times New Roman" w:hAnsi="Times New Roman"/>
          <w:color w:val="FF0000"/>
          <w:sz w:val="24"/>
          <w:szCs w:val="24"/>
          <w:lang w:eastAsia="de-DE"/>
        </w:rPr>
        <w:t>/</w:t>
      </w:r>
      <w:r w:rsidR="00530F30" w:rsidRPr="00430221">
        <w:rPr>
          <w:rFonts w:ascii="Times New Roman" w:hAnsi="Times New Roman"/>
          <w:color w:val="FF0000"/>
          <w:sz w:val="24"/>
          <w:szCs w:val="24"/>
          <w:lang w:eastAsia="de-DE"/>
        </w:rPr>
        <w:t xml:space="preserve"> </w:t>
      </w:r>
      <w:r w:rsidRPr="00430221">
        <w:rPr>
          <w:rFonts w:ascii="Times New Roman" w:hAnsi="Times New Roman"/>
          <w:color w:val="FF0000"/>
          <w:sz w:val="24"/>
          <w:szCs w:val="24"/>
          <w:lang w:eastAsia="de-DE"/>
        </w:rPr>
        <w:t>evropském</w:t>
      </w:r>
      <w:r w:rsidR="00904B29" w:rsidRPr="00430221">
        <w:rPr>
          <w:rFonts w:ascii="Times New Roman" w:hAnsi="Times New Roman"/>
          <w:sz w:val="24"/>
          <w:szCs w:val="24"/>
          <w:lang w:eastAsia="de-DE"/>
        </w:rPr>
        <w:t xml:space="preserve"> </w:t>
      </w:r>
      <w:r w:rsidRPr="00430221">
        <w:rPr>
          <w:rFonts w:ascii="Times New Roman" w:hAnsi="Times New Roman"/>
          <w:sz w:val="24"/>
          <w:szCs w:val="24"/>
          <w:lang w:eastAsia="de-DE"/>
        </w:rPr>
        <w:t>/</w:t>
      </w:r>
      <w:r w:rsidR="00530F30" w:rsidRPr="00430221">
        <w:rPr>
          <w:rFonts w:ascii="Times New Roman" w:hAnsi="Times New Roman"/>
          <w:sz w:val="24"/>
          <w:szCs w:val="24"/>
          <w:lang w:eastAsia="de-DE"/>
        </w:rPr>
        <w:t xml:space="preserve"> </w:t>
      </w:r>
      <w:r w:rsidRPr="00430221">
        <w:rPr>
          <w:rFonts w:ascii="Times New Roman" w:hAnsi="Times New Roman"/>
          <w:sz w:val="24"/>
          <w:szCs w:val="24"/>
          <w:lang w:eastAsia="de-DE"/>
        </w:rPr>
        <w:t>světovém měřítku</w:t>
      </w:r>
      <w:r w:rsidR="00FA49DC" w:rsidRPr="00430221">
        <w:rPr>
          <w:rFonts w:ascii="Times New Roman" w:hAnsi="Times New Roman"/>
          <w:sz w:val="24"/>
          <w:szCs w:val="24"/>
          <w:lang w:eastAsia="de-DE"/>
        </w:rPr>
        <w:t>.</w:t>
      </w:r>
    </w:p>
    <w:p w14:paraId="67BC354C" w14:textId="77777777" w:rsidR="001E058E" w:rsidRPr="001E058E" w:rsidRDefault="001E058E" w:rsidP="001E058E">
      <w:pPr>
        <w:pStyle w:val="Zkladntext"/>
        <w:tabs>
          <w:tab w:val="num" w:pos="1080"/>
        </w:tabs>
        <w:spacing w:line="276" w:lineRule="auto"/>
        <w:ind w:left="540"/>
        <w:rPr>
          <w:rFonts w:ascii="Times New Roman" w:hAnsi="Times New Roman"/>
          <w:sz w:val="6"/>
          <w:szCs w:val="6"/>
          <w:lang w:eastAsia="de-DE"/>
        </w:rPr>
      </w:pPr>
    </w:p>
    <w:p w14:paraId="3DD1DC2A" w14:textId="1969E6B8" w:rsidR="00211BEA" w:rsidRDefault="007D122F" w:rsidP="007D122F">
      <w:pPr>
        <w:pStyle w:val="Nadpis6"/>
      </w:pPr>
      <w:r>
        <w:br/>
      </w:r>
      <w:r w:rsidR="00211BEA" w:rsidRPr="0095659C">
        <w:t>Nájemné</w:t>
      </w:r>
    </w:p>
    <w:p w14:paraId="36F8197D" w14:textId="77777777" w:rsidR="000175F9" w:rsidRPr="00230DDF" w:rsidRDefault="000175F9" w:rsidP="00230DDF">
      <w:pPr>
        <w:rPr>
          <w:sz w:val="2"/>
          <w:szCs w:val="2"/>
        </w:rPr>
      </w:pPr>
    </w:p>
    <w:p w14:paraId="66F6AF44" w14:textId="648D4417" w:rsidR="00106188" w:rsidRPr="00106188" w:rsidRDefault="00B87A0A" w:rsidP="00230DDF">
      <w:pPr>
        <w:numPr>
          <w:ilvl w:val="0"/>
          <w:numId w:val="11"/>
        </w:numPr>
        <w:tabs>
          <w:tab w:val="clear" w:pos="720"/>
          <w:tab w:val="num" w:pos="540"/>
          <w:tab w:val="left" w:pos="900"/>
        </w:tabs>
        <w:spacing w:line="276" w:lineRule="auto"/>
        <w:ind w:left="540" w:hanging="540"/>
        <w:jc w:val="both"/>
        <w:rPr>
          <w:rFonts w:ascii="Times New Roman" w:hAnsi="Times New Roman"/>
          <w:sz w:val="24"/>
          <w:szCs w:val="24"/>
        </w:rPr>
      </w:pPr>
      <w:r w:rsidRPr="006636A1">
        <w:rPr>
          <w:rFonts w:ascii="Times New Roman" w:hAnsi="Times New Roman"/>
          <w:sz w:val="24"/>
          <w:szCs w:val="24"/>
        </w:rPr>
        <w:t xml:space="preserve">Celkové nájemné </w:t>
      </w:r>
      <w:r w:rsidR="00FA45FB" w:rsidRPr="006636A1">
        <w:rPr>
          <w:rFonts w:ascii="Times New Roman" w:hAnsi="Times New Roman"/>
          <w:sz w:val="24"/>
          <w:szCs w:val="24"/>
        </w:rPr>
        <w:t>za</w:t>
      </w:r>
      <w:r w:rsidR="00FA45FB" w:rsidRPr="00506AF3">
        <w:rPr>
          <w:rFonts w:ascii="Times New Roman" w:hAnsi="Times New Roman"/>
          <w:sz w:val="24"/>
          <w:szCs w:val="24"/>
        </w:rPr>
        <w:t>hrnuje</w:t>
      </w:r>
      <w:r w:rsidRPr="00506AF3">
        <w:rPr>
          <w:rFonts w:ascii="Times New Roman" w:hAnsi="Times New Roman"/>
          <w:sz w:val="24"/>
          <w:szCs w:val="24"/>
        </w:rPr>
        <w:t> nájemné za honitbu a nájemné za pronajaté nemovité věci</w:t>
      </w:r>
      <w:r w:rsidR="00FA45FB" w:rsidRPr="00506AF3">
        <w:rPr>
          <w:rFonts w:ascii="Times New Roman" w:hAnsi="Times New Roman"/>
          <w:sz w:val="24"/>
          <w:szCs w:val="24"/>
        </w:rPr>
        <w:t xml:space="preserve"> včetně jejich vybavení</w:t>
      </w:r>
      <w:r w:rsidRPr="00506AF3">
        <w:rPr>
          <w:rFonts w:ascii="Times New Roman" w:hAnsi="Times New Roman"/>
          <w:sz w:val="24"/>
          <w:szCs w:val="24"/>
        </w:rPr>
        <w:t xml:space="preserve"> dle čl. II</w:t>
      </w:r>
      <w:r w:rsidR="006F3F06">
        <w:rPr>
          <w:rFonts w:ascii="Times New Roman" w:hAnsi="Times New Roman"/>
          <w:sz w:val="24"/>
          <w:szCs w:val="24"/>
        </w:rPr>
        <w:t>.</w:t>
      </w:r>
      <w:r w:rsidRPr="00506AF3">
        <w:rPr>
          <w:rFonts w:ascii="Times New Roman" w:hAnsi="Times New Roman"/>
          <w:sz w:val="24"/>
          <w:szCs w:val="24"/>
        </w:rPr>
        <w:t xml:space="preserve"> odst. 1 této smlouvy. </w:t>
      </w:r>
      <w:r w:rsidR="0086619A">
        <w:rPr>
          <w:rFonts w:ascii="Times New Roman" w:hAnsi="Times New Roman"/>
          <w:sz w:val="24"/>
          <w:szCs w:val="24"/>
        </w:rPr>
        <w:t>Roční n</w:t>
      </w:r>
      <w:r w:rsidR="00462A52" w:rsidRPr="00506AF3">
        <w:rPr>
          <w:rFonts w:ascii="Times New Roman" w:hAnsi="Times New Roman"/>
          <w:sz w:val="24"/>
          <w:szCs w:val="24"/>
        </w:rPr>
        <w:t>ájemné za pronájem honitby</w:t>
      </w:r>
      <w:r w:rsidR="00FA45FB" w:rsidRPr="00506AF3">
        <w:rPr>
          <w:rFonts w:ascii="Times New Roman" w:hAnsi="Times New Roman"/>
          <w:sz w:val="24"/>
          <w:szCs w:val="24"/>
        </w:rPr>
        <w:t xml:space="preserve"> včetně nemovitých věcí</w:t>
      </w:r>
      <w:r w:rsidR="00462A52" w:rsidRPr="00506AF3">
        <w:rPr>
          <w:rFonts w:ascii="Times New Roman" w:hAnsi="Times New Roman"/>
          <w:sz w:val="24"/>
          <w:szCs w:val="24"/>
        </w:rPr>
        <w:t xml:space="preserve"> bylo dohodou smluvních stran stanoveno</w:t>
      </w:r>
      <w:r w:rsidR="00C730A7" w:rsidRPr="00506AF3">
        <w:rPr>
          <w:rFonts w:ascii="Times New Roman" w:hAnsi="Times New Roman"/>
          <w:sz w:val="24"/>
          <w:szCs w:val="24"/>
        </w:rPr>
        <w:t xml:space="preserve"> ve výši</w:t>
      </w:r>
      <w:r w:rsidR="00462A52" w:rsidRPr="00506AF3">
        <w:rPr>
          <w:rFonts w:ascii="Times New Roman" w:hAnsi="Times New Roman"/>
          <w:sz w:val="24"/>
          <w:szCs w:val="24"/>
        </w:rPr>
        <w:t xml:space="preserve"> </w:t>
      </w:r>
      <w:r w:rsidR="00462A52" w:rsidRPr="00106188">
        <w:rPr>
          <w:rFonts w:ascii="Times New Roman" w:hAnsi="Times New Roman"/>
          <w:sz w:val="24"/>
          <w:szCs w:val="24"/>
          <w:highlight w:val="yellow"/>
        </w:rPr>
        <w:t>…</w:t>
      </w:r>
      <w:r w:rsidR="00E11312" w:rsidRPr="00106188">
        <w:rPr>
          <w:rFonts w:ascii="Times New Roman" w:hAnsi="Times New Roman"/>
          <w:sz w:val="24"/>
          <w:szCs w:val="24"/>
          <w:highlight w:val="yellow"/>
        </w:rPr>
        <w:t>……………</w:t>
      </w:r>
      <w:r w:rsidR="00462A52" w:rsidRPr="00106188">
        <w:rPr>
          <w:rFonts w:ascii="Times New Roman" w:hAnsi="Times New Roman"/>
          <w:sz w:val="24"/>
          <w:szCs w:val="24"/>
          <w:highlight w:val="yellow"/>
        </w:rPr>
        <w:t>..</w:t>
      </w:r>
      <w:r w:rsidR="00462A52" w:rsidRPr="00506AF3">
        <w:rPr>
          <w:rFonts w:ascii="Times New Roman" w:hAnsi="Times New Roman"/>
          <w:sz w:val="24"/>
          <w:szCs w:val="24"/>
        </w:rPr>
        <w:t xml:space="preserve"> Kč za </w:t>
      </w:r>
      <w:r w:rsidR="00211BEA" w:rsidRPr="00506AF3">
        <w:rPr>
          <w:rFonts w:ascii="Times New Roman" w:hAnsi="Times New Roman"/>
          <w:sz w:val="24"/>
          <w:szCs w:val="24"/>
        </w:rPr>
        <w:t>honitb</w:t>
      </w:r>
      <w:r w:rsidR="00106188">
        <w:rPr>
          <w:rFonts w:ascii="Times New Roman" w:hAnsi="Times New Roman"/>
          <w:sz w:val="24"/>
          <w:szCs w:val="24"/>
        </w:rPr>
        <w:t>u</w:t>
      </w:r>
      <w:r w:rsidR="00211BEA" w:rsidRPr="00506AF3">
        <w:rPr>
          <w:rFonts w:ascii="Times New Roman" w:hAnsi="Times New Roman"/>
          <w:sz w:val="24"/>
          <w:szCs w:val="24"/>
        </w:rPr>
        <w:t xml:space="preserve">. </w:t>
      </w:r>
      <w:r w:rsidR="005E4D6A" w:rsidRPr="00506AF3">
        <w:rPr>
          <w:rFonts w:ascii="Times New Roman" w:hAnsi="Times New Roman"/>
          <w:sz w:val="24"/>
          <w:szCs w:val="24"/>
        </w:rPr>
        <w:t>V</w:t>
      </w:r>
      <w:r w:rsidR="00211BEA" w:rsidRPr="00506AF3">
        <w:rPr>
          <w:rFonts w:ascii="Times New Roman" w:hAnsi="Times New Roman"/>
          <w:sz w:val="24"/>
          <w:szCs w:val="24"/>
        </w:rPr>
        <w:t xml:space="preserve"> případě změny výměry honitby </w:t>
      </w:r>
      <w:r w:rsidR="00106188" w:rsidRPr="00106188">
        <w:rPr>
          <w:rFonts w:ascii="Times New Roman" w:hAnsi="Times New Roman"/>
          <w:sz w:val="24"/>
          <w:szCs w:val="24"/>
        </w:rPr>
        <w:t>rozhodnutím o změně honitby nebo rozhodnutím o uznání nehonebních pozemků, se nové nájemné vypočte jako součin ceny za 1 ha (podíl stávajícího ročního nájemného a původní výměry) a aktuálně platné výměry honitby plynoucí z rozhodnutí o změně honitby</w:t>
      </w:r>
      <w:r w:rsidR="005367A1">
        <w:rPr>
          <w:rFonts w:ascii="Times New Roman" w:hAnsi="Times New Roman"/>
          <w:sz w:val="24"/>
          <w:szCs w:val="24"/>
        </w:rPr>
        <w:t xml:space="preserve"> nebo rozhodnutí o uznání nehonebních pozemků</w:t>
      </w:r>
      <w:r w:rsidR="00106188" w:rsidRPr="00106188">
        <w:rPr>
          <w:rFonts w:ascii="Times New Roman" w:hAnsi="Times New Roman"/>
          <w:sz w:val="24"/>
          <w:szCs w:val="24"/>
        </w:rPr>
        <w:t>. Ke změně výše nájemného dojde vždy k 1. dni kalendářního měsíce následujícího po nabytí právní moci rozhodnutí, jímž došlo ke změně výměry honitby nebo ke dni účinnosti změny, má-li k ní dojít až po právní moci uvedeného rozhodnutí. K</w:t>
      </w:r>
      <w:r w:rsidR="00BB1755">
        <w:rPr>
          <w:rFonts w:ascii="Times New Roman" w:hAnsi="Times New Roman"/>
          <w:sz w:val="24"/>
          <w:szCs w:val="24"/>
        </w:rPr>
        <w:t> </w:t>
      </w:r>
      <w:r w:rsidR="00106188" w:rsidRPr="00106188">
        <w:rPr>
          <w:rFonts w:ascii="Times New Roman" w:hAnsi="Times New Roman"/>
          <w:sz w:val="24"/>
          <w:szCs w:val="24"/>
        </w:rPr>
        <w:t xml:space="preserve">takto dohodnuté částce nájemného bude účtována daň z přidané hodnoty ve výši dle příslušného právního předpisu, vznikla-li povinnost k její úhradě. </w:t>
      </w:r>
    </w:p>
    <w:p w14:paraId="20AEC242" w14:textId="77777777" w:rsidR="00211BEA" w:rsidRPr="0032695B" w:rsidRDefault="00211BEA" w:rsidP="00230DDF">
      <w:pPr>
        <w:numPr>
          <w:ilvl w:val="0"/>
          <w:numId w:val="11"/>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z w:val="24"/>
          <w:szCs w:val="24"/>
        </w:rPr>
        <w:t xml:space="preserve">Nájemné bude účtováno za období běžného roku (1. </w:t>
      </w:r>
      <w:r w:rsidR="00106188">
        <w:rPr>
          <w:rFonts w:ascii="Times New Roman" w:hAnsi="Times New Roman"/>
          <w:sz w:val="24"/>
          <w:szCs w:val="24"/>
        </w:rPr>
        <w:t>ledna</w:t>
      </w:r>
      <w:r w:rsidRPr="0032695B">
        <w:rPr>
          <w:rFonts w:ascii="Times New Roman" w:hAnsi="Times New Roman"/>
          <w:sz w:val="24"/>
          <w:szCs w:val="24"/>
        </w:rPr>
        <w:t xml:space="preserve"> až</w:t>
      </w:r>
      <w:r w:rsidR="004E0104" w:rsidRPr="0032695B">
        <w:rPr>
          <w:rFonts w:ascii="Times New Roman" w:hAnsi="Times New Roman"/>
          <w:sz w:val="24"/>
          <w:szCs w:val="24"/>
        </w:rPr>
        <w:t xml:space="preserve"> </w:t>
      </w:r>
      <w:r w:rsidRPr="0032695B">
        <w:rPr>
          <w:rFonts w:ascii="Times New Roman" w:hAnsi="Times New Roman"/>
          <w:sz w:val="24"/>
          <w:szCs w:val="24"/>
        </w:rPr>
        <w:t>31.</w:t>
      </w:r>
      <w:r w:rsidR="004E0104" w:rsidRPr="0032695B">
        <w:rPr>
          <w:rFonts w:ascii="Times New Roman" w:hAnsi="Times New Roman"/>
          <w:sz w:val="24"/>
          <w:szCs w:val="24"/>
        </w:rPr>
        <w:t> </w:t>
      </w:r>
      <w:r w:rsidR="00106188">
        <w:rPr>
          <w:rFonts w:ascii="Times New Roman" w:hAnsi="Times New Roman"/>
          <w:sz w:val="24"/>
          <w:szCs w:val="24"/>
        </w:rPr>
        <w:t>prosince</w:t>
      </w:r>
      <w:r w:rsidRPr="0032695B">
        <w:rPr>
          <w:rFonts w:ascii="Times New Roman" w:hAnsi="Times New Roman"/>
          <w:sz w:val="24"/>
          <w:szCs w:val="24"/>
        </w:rPr>
        <w:t>) a bude splatné vždy k</w:t>
      </w:r>
      <w:r w:rsidR="00106188">
        <w:rPr>
          <w:rFonts w:ascii="Times New Roman" w:hAnsi="Times New Roman"/>
          <w:sz w:val="24"/>
          <w:szCs w:val="24"/>
        </w:rPr>
        <w:t> poslednímu dni měsíce února příslušného kalendářního roku, za nějž se hradí.</w:t>
      </w:r>
    </w:p>
    <w:p w14:paraId="6B5F2FCC" w14:textId="58B369D0" w:rsidR="00211BEA" w:rsidRPr="00B96D82" w:rsidRDefault="00211BEA" w:rsidP="00230DDF">
      <w:pPr>
        <w:numPr>
          <w:ilvl w:val="0"/>
          <w:numId w:val="11"/>
        </w:numPr>
        <w:tabs>
          <w:tab w:val="clear" w:pos="720"/>
          <w:tab w:val="num" w:pos="540"/>
          <w:tab w:val="left" w:pos="900"/>
        </w:tabs>
        <w:spacing w:line="276" w:lineRule="auto"/>
        <w:ind w:left="540" w:hanging="540"/>
        <w:jc w:val="both"/>
        <w:rPr>
          <w:rFonts w:ascii="Times New Roman" w:hAnsi="Times New Roman"/>
          <w:sz w:val="24"/>
          <w:szCs w:val="24"/>
        </w:rPr>
      </w:pPr>
      <w:r w:rsidRPr="00B96D82">
        <w:rPr>
          <w:rFonts w:ascii="Times New Roman" w:hAnsi="Times New Roman"/>
          <w:sz w:val="24"/>
          <w:szCs w:val="24"/>
        </w:rPr>
        <w:t xml:space="preserve">Nájemné za období od vzniku nájemního vztahu podle této smlouvy do ukončení prvního </w:t>
      </w:r>
      <w:r w:rsidR="00106188">
        <w:rPr>
          <w:rFonts w:ascii="Times New Roman" w:hAnsi="Times New Roman"/>
          <w:sz w:val="24"/>
          <w:szCs w:val="24"/>
        </w:rPr>
        <w:t>kalendářního</w:t>
      </w:r>
      <w:r w:rsidR="00106188" w:rsidRPr="00B96D82">
        <w:rPr>
          <w:rFonts w:ascii="Times New Roman" w:hAnsi="Times New Roman"/>
          <w:sz w:val="24"/>
          <w:szCs w:val="24"/>
        </w:rPr>
        <w:t xml:space="preserve"> </w:t>
      </w:r>
      <w:r w:rsidRPr="00B96D82">
        <w:rPr>
          <w:rFonts w:ascii="Times New Roman" w:hAnsi="Times New Roman"/>
          <w:sz w:val="24"/>
          <w:szCs w:val="24"/>
        </w:rPr>
        <w:t>roku</w:t>
      </w:r>
      <w:r w:rsidR="002D5980" w:rsidRPr="00B96D82">
        <w:rPr>
          <w:rFonts w:ascii="Times New Roman" w:hAnsi="Times New Roman"/>
          <w:sz w:val="24"/>
          <w:szCs w:val="24"/>
        </w:rPr>
        <w:t xml:space="preserve"> -</w:t>
      </w:r>
      <w:r w:rsidRPr="00B96D82">
        <w:rPr>
          <w:rFonts w:ascii="Times New Roman" w:hAnsi="Times New Roman"/>
          <w:sz w:val="24"/>
          <w:szCs w:val="24"/>
        </w:rPr>
        <w:t xml:space="preserve"> 31. </w:t>
      </w:r>
      <w:r w:rsidR="00106188">
        <w:rPr>
          <w:rFonts w:ascii="Times New Roman" w:hAnsi="Times New Roman"/>
          <w:sz w:val="24"/>
          <w:szCs w:val="24"/>
        </w:rPr>
        <w:t>prosince</w:t>
      </w:r>
      <w:r w:rsidR="002D5980" w:rsidRPr="00B96D82">
        <w:rPr>
          <w:rFonts w:ascii="Times New Roman" w:hAnsi="Times New Roman"/>
          <w:sz w:val="24"/>
          <w:szCs w:val="24"/>
        </w:rPr>
        <w:t xml:space="preserve"> -</w:t>
      </w:r>
      <w:r w:rsidRPr="00B96D82">
        <w:rPr>
          <w:rFonts w:ascii="Times New Roman" w:hAnsi="Times New Roman"/>
          <w:sz w:val="24"/>
          <w:szCs w:val="24"/>
        </w:rPr>
        <w:t xml:space="preserve"> (dále jen „první nájemné“) bude vypočítáno jako </w:t>
      </w:r>
      <w:r w:rsidRPr="00B96D82">
        <w:rPr>
          <w:rFonts w:ascii="Times New Roman" w:hAnsi="Times New Roman"/>
          <w:sz w:val="24"/>
          <w:szCs w:val="24"/>
        </w:rPr>
        <w:lastRenderedPageBreak/>
        <w:t xml:space="preserve">poměrná část sjednaného ročního nájemného </w:t>
      </w:r>
      <w:r w:rsidR="00B276CA" w:rsidRPr="00B96D82">
        <w:rPr>
          <w:rFonts w:ascii="Times New Roman" w:hAnsi="Times New Roman"/>
          <w:sz w:val="24"/>
          <w:szCs w:val="24"/>
        </w:rPr>
        <w:t xml:space="preserve">od účinnosti smlouvy </w:t>
      </w:r>
      <w:r w:rsidRPr="00B96D82">
        <w:rPr>
          <w:rFonts w:ascii="Times New Roman" w:hAnsi="Times New Roman"/>
          <w:sz w:val="24"/>
          <w:szCs w:val="24"/>
        </w:rPr>
        <w:t xml:space="preserve">do ukončení prvního </w:t>
      </w:r>
      <w:r w:rsidR="00106188">
        <w:rPr>
          <w:rFonts w:ascii="Times New Roman" w:hAnsi="Times New Roman"/>
          <w:sz w:val="24"/>
          <w:szCs w:val="24"/>
        </w:rPr>
        <w:t>kalendářního</w:t>
      </w:r>
      <w:r w:rsidRPr="00B96D82">
        <w:rPr>
          <w:rFonts w:ascii="Times New Roman" w:hAnsi="Times New Roman"/>
          <w:sz w:val="24"/>
          <w:szCs w:val="24"/>
        </w:rPr>
        <w:t xml:space="preserve"> roku. Poslední nájemné od 1. </w:t>
      </w:r>
      <w:r w:rsidR="00106188">
        <w:rPr>
          <w:rFonts w:ascii="Times New Roman" w:hAnsi="Times New Roman"/>
          <w:sz w:val="24"/>
          <w:szCs w:val="24"/>
        </w:rPr>
        <w:t xml:space="preserve">ledna </w:t>
      </w:r>
      <w:r w:rsidRPr="00B96D82">
        <w:rPr>
          <w:rFonts w:ascii="Times New Roman" w:hAnsi="Times New Roman"/>
          <w:sz w:val="24"/>
          <w:szCs w:val="24"/>
        </w:rPr>
        <w:t xml:space="preserve">posledního </w:t>
      </w:r>
      <w:r w:rsidR="00106188">
        <w:rPr>
          <w:rFonts w:ascii="Times New Roman" w:hAnsi="Times New Roman"/>
          <w:sz w:val="24"/>
          <w:szCs w:val="24"/>
        </w:rPr>
        <w:t xml:space="preserve">kalendářního </w:t>
      </w:r>
      <w:r w:rsidRPr="00B96D82">
        <w:rPr>
          <w:rFonts w:ascii="Times New Roman" w:hAnsi="Times New Roman"/>
          <w:sz w:val="24"/>
          <w:szCs w:val="24"/>
        </w:rPr>
        <w:t xml:space="preserve">roku do konce nájemního období bude vypočítáno jako poměrná část sjednaného ročního nájemného </w:t>
      </w:r>
      <w:r w:rsidR="00B276CA" w:rsidRPr="00B96D82">
        <w:rPr>
          <w:rFonts w:ascii="Times New Roman" w:hAnsi="Times New Roman"/>
          <w:sz w:val="24"/>
          <w:szCs w:val="24"/>
        </w:rPr>
        <w:t>od</w:t>
      </w:r>
      <w:r w:rsidR="00BB1755">
        <w:rPr>
          <w:rFonts w:ascii="Times New Roman" w:hAnsi="Times New Roman"/>
          <w:sz w:val="24"/>
          <w:szCs w:val="24"/>
        </w:rPr>
        <w:t> </w:t>
      </w:r>
      <w:r w:rsidR="00B276CA" w:rsidRPr="00B96D82">
        <w:rPr>
          <w:rFonts w:ascii="Times New Roman" w:hAnsi="Times New Roman"/>
          <w:sz w:val="24"/>
          <w:szCs w:val="24"/>
        </w:rPr>
        <w:t xml:space="preserve">1. </w:t>
      </w:r>
      <w:r w:rsidR="00106188">
        <w:rPr>
          <w:rFonts w:ascii="Times New Roman" w:hAnsi="Times New Roman"/>
          <w:sz w:val="24"/>
          <w:szCs w:val="24"/>
        </w:rPr>
        <w:t>ledna</w:t>
      </w:r>
      <w:r w:rsidR="00B276CA" w:rsidRPr="00B96D82">
        <w:rPr>
          <w:rFonts w:ascii="Times New Roman" w:hAnsi="Times New Roman"/>
          <w:sz w:val="24"/>
          <w:szCs w:val="24"/>
        </w:rPr>
        <w:t xml:space="preserve"> </w:t>
      </w:r>
      <w:r w:rsidRPr="00B96D82">
        <w:rPr>
          <w:rFonts w:ascii="Times New Roman" w:hAnsi="Times New Roman"/>
          <w:sz w:val="24"/>
          <w:szCs w:val="24"/>
        </w:rPr>
        <w:t xml:space="preserve">do ukončení nájemního vztahu. K úhradě prvního nájemného bude použita kauce složená nájemcem v rámci výběrového řízení o nájem honitby. Případný rozdíl mezi </w:t>
      </w:r>
      <w:r w:rsidR="003D573F" w:rsidRPr="00B96D82">
        <w:rPr>
          <w:rFonts w:ascii="Times New Roman" w:hAnsi="Times New Roman"/>
          <w:sz w:val="24"/>
          <w:szCs w:val="24"/>
        </w:rPr>
        <w:t>hodnotou prvního nájemného</w:t>
      </w:r>
      <w:r w:rsidR="00EB1595" w:rsidRPr="00B96D82">
        <w:rPr>
          <w:rFonts w:ascii="Times New Roman" w:hAnsi="Times New Roman"/>
          <w:sz w:val="24"/>
          <w:szCs w:val="24"/>
        </w:rPr>
        <w:t xml:space="preserve"> </w:t>
      </w:r>
      <w:r w:rsidR="00CE0740" w:rsidRPr="00B96D82">
        <w:rPr>
          <w:rFonts w:ascii="Times New Roman" w:hAnsi="Times New Roman"/>
          <w:sz w:val="24"/>
          <w:szCs w:val="24"/>
        </w:rPr>
        <w:t xml:space="preserve">a </w:t>
      </w:r>
      <w:r w:rsidRPr="00B96D82">
        <w:rPr>
          <w:rFonts w:ascii="Times New Roman" w:hAnsi="Times New Roman"/>
          <w:sz w:val="24"/>
          <w:szCs w:val="24"/>
        </w:rPr>
        <w:t>výší kauce</w:t>
      </w:r>
      <w:r w:rsidR="00CE0740" w:rsidRPr="00B96D82">
        <w:rPr>
          <w:rFonts w:ascii="Times New Roman" w:hAnsi="Times New Roman"/>
          <w:sz w:val="24"/>
          <w:szCs w:val="24"/>
        </w:rPr>
        <w:t>, kterou</w:t>
      </w:r>
      <w:r w:rsidR="00FE64E4" w:rsidRPr="00B96D82">
        <w:rPr>
          <w:rFonts w:ascii="Times New Roman" w:hAnsi="Times New Roman"/>
          <w:sz w:val="24"/>
          <w:szCs w:val="24"/>
        </w:rPr>
        <w:t xml:space="preserve"> </w:t>
      </w:r>
      <w:r w:rsidRPr="00B96D82">
        <w:rPr>
          <w:rFonts w:ascii="Times New Roman" w:hAnsi="Times New Roman"/>
          <w:sz w:val="24"/>
          <w:szCs w:val="24"/>
        </w:rPr>
        <w:t>nájemce uhradil pronajímateli před podpisem této smlouvy</w:t>
      </w:r>
      <w:r w:rsidR="00FB35D2" w:rsidRPr="00B96D82">
        <w:rPr>
          <w:rFonts w:ascii="Times New Roman" w:hAnsi="Times New Roman"/>
          <w:sz w:val="24"/>
          <w:szCs w:val="24"/>
        </w:rPr>
        <w:t>,</w:t>
      </w:r>
      <w:r w:rsidRPr="00B96D82">
        <w:rPr>
          <w:rFonts w:ascii="Times New Roman" w:hAnsi="Times New Roman"/>
          <w:sz w:val="24"/>
          <w:szCs w:val="24"/>
        </w:rPr>
        <w:t xml:space="preserve"> </w:t>
      </w:r>
      <w:r w:rsidR="00BE5FA8" w:rsidRPr="00B96D82">
        <w:rPr>
          <w:rFonts w:ascii="Times New Roman" w:hAnsi="Times New Roman"/>
          <w:sz w:val="24"/>
          <w:szCs w:val="24"/>
        </w:rPr>
        <w:t xml:space="preserve">se nájemce zavazuje pronajímateli uhradit do </w:t>
      </w:r>
      <w:r w:rsidR="00C92654" w:rsidRPr="00B96D82">
        <w:rPr>
          <w:rFonts w:ascii="Times New Roman" w:hAnsi="Times New Roman"/>
          <w:sz w:val="24"/>
          <w:szCs w:val="24"/>
        </w:rPr>
        <w:t>deseti</w:t>
      </w:r>
      <w:r w:rsidR="00BE5FA8" w:rsidRPr="00B96D82">
        <w:rPr>
          <w:rFonts w:ascii="Times New Roman" w:hAnsi="Times New Roman"/>
          <w:sz w:val="24"/>
          <w:szCs w:val="24"/>
        </w:rPr>
        <w:t xml:space="preserve"> dn</w:t>
      </w:r>
      <w:r w:rsidR="00C92654" w:rsidRPr="00B96D82">
        <w:rPr>
          <w:rFonts w:ascii="Times New Roman" w:hAnsi="Times New Roman"/>
          <w:sz w:val="24"/>
          <w:szCs w:val="24"/>
        </w:rPr>
        <w:t>ů</w:t>
      </w:r>
      <w:r w:rsidR="00BE5FA8" w:rsidRPr="00B96D82">
        <w:rPr>
          <w:rFonts w:ascii="Times New Roman" w:hAnsi="Times New Roman"/>
          <w:sz w:val="24"/>
          <w:szCs w:val="24"/>
        </w:rPr>
        <w:t xml:space="preserve"> od</w:t>
      </w:r>
      <w:r w:rsidR="00BB1755">
        <w:rPr>
          <w:rFonts w:ascii="Times New Roman" w:hAnsi="Times New Roman"/>
          <w:sz w:val="24"/>
          <w:szCs w:val="24"/>
        </w:rPr>
        <w:t> </w:t>
      </w:r>
      <w:r w:rsidR="00575777" w:rsidRPr="00B96D82">
        <w:rPr>
          <w:rFonts w:ascii="Times New Roman" w:hAnsi="Times New Roman"/>
          <w:sz w:val="24"/>
          <w:szCs w:val="24"/>
        </w:rPr>
        <w:t xml:space="preserve">účinnosti </w:t>
      </w:r>
      <w:r w:rsidR="00BE5FA8" w:rsidRPr="00B96D82">
        <w:rPr>
          <w:rFonts w:ascii="Times New Roman" w:hAnsi="Times New Roman"/>
          <w:sz w:val="24"/>
          <w:szCs w:val="24"/>
        </w:rPr>
        <w:t>této smlouvy</w:t>
      </w:r>
      <w:r w:rsidRPr="00B96D82">
        <w:rPr>
          <w:rFonts w:ascii="Times New Roman" w:hAnsi="Times New Roman"/>
          <w:sz w:val="24"/>
          <w:szCs w:val="24"/>
        </w:rPr>
        <w:t xml:space="preserve">. Pokud bude hodnota prvního nájemného nižší než výše složené kauce, zavazuje se pronajímatel nájemci tento rozdíl uhradit do </w:t>
      </w:r>
      <w:r w:rsidR="00C92654" w:rsidRPr="00B96D82">
        <w:rPr>
          <w:rFonts w:ascii="Times New Roman" w:hAnsi="Times New Roman"/>
          <w:sz w:val="24"/>
          <w:szCs w:val="24"/>
        </w:rPr>
        <w:t>deseti</w:t>
      </w:r>
      <w:r w:rsidRPr="00B96D82">
        <w:rPr>
          <w:rFonts w:ascii="Times New Roman" w:hAnsi="Times New Roman"/>
          <w:sz w:val="24"/>
          <w:szCs w:val="24"/>
        </w:rPr>
        <w:t xml:space="preserve"> dn</w:t>
      </w:r>
      <w:r w:rsidR="00C92654" w:rsidRPr="00B96D82">
        <w:rPr>
          <w:rFonts w:ascii="Times New Roman" w:hAnsi="Times New Roman"/>
          <w:sz w:val="24"/>
          <w:szCs w:val="24"/>
        </w:rPr>
        <w:t>ů</w:t>
      </w:r>
      <w:r w:rsidRPr="00B96D82">
        <w:rPr>
          <w:rFonts w:ascii="Times New Roman" w:hAnsi="Times New Roman"/>
          <w:sz w:val="24"/>
          <w:szCs w:val="24"/>
        </w:rPr>
        <w:t xml:space="preserve"> od </w:t>
      </w:r>
      <w:r w:rsidR="00B276CA" w:rsidRPr="00B96D82">
        <w:rPr>
          <w:rFonts w:ascii="Times New Roman" w:hAnsi="Times New Roman"/>
          <w:sz w:val="24"/>
          <w:szCs w:val="24"/>
        </w:rPr>
        <w:t xml:space="preserve">účinnosti </w:t>
      </w:r>
      <w:r w:rsidR="003D573F" w:rsidRPr="00B96D82">
        <w:rPr>
          <w:rFonts w:ascii="Times New Roman" w:hAnsi="Times New Roman"/>
          <w:sz w:val="24"/>
          <w:szCs w:val="24"/>
        </w:rPr>
        <w:t>této</w:t>
      </w:r>
      <w:r w:rsidRPr="00B96D82">
        <w:rPr>
          <w:rFonts w:ascii="Times New Roman" w:hAnsi="Times New Roman"/>
          <w:sz w:val="24"/>
          <w:szCs w:val="24"/>
        </w:rPr>
        <w:t xml:space="preserve"> smlouvy. </w:t>
      </w:r>
    </w:p>
    <w:p w14:paraId="3DB98C70" w14:textId="75906830" w:rsidR="00211BEA" w:rsidRPr="00430221" w:rsidRDefault="00211BEA" w:rsidP="00230DDF">
      <w:pPr>
        <w:numPr>
          <w:ilvl w:val="0"/>
          <w:numId w:val="11"/>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z w:val="24"/>
          <w:szCs w:val="24"/>
        </w:rPr>
        <w:t>Pronajímatel bude nájemné každoročně fakturovat, přičemž faktura bude současně daňovým dokladem. Faktura bude vystavena vždy nejpozději do</w:t>
      </w:r>
      <w:r w:rsidR="004E0104" w:rsidRPr="0032695B">
        <w:rPr>
          <w:rFonts w:ascii="Times New Roman" w:hAnsi="Times New Roman"/>
          <w:sz w:val="24"/>
          <w:szCs w:val="24"/>
        </w:rPr>
        <w:t> </w:t>
      </w:r>
      <w:r w:rsidR="00106188">
        <w:rPr>
          <w:rFonts w:ascii="Times New Roman" w:hAnsi="Times New Roman"/>
          <w:sz w:val="24"/>
          <w:szCs w:val="24"/>
        </w:rPr>
        <w:t>3</w:t>
      </w:r>
      <w:r w:rsidRPr="0032695B">
        <w:rPr>
          <w:rFonts w:ascii="Times New Roman" w:hAnsi="Times New Roman"/>
          <w:sz w:val="24"/>
          <w:szCs w:val="24"/>
        </w:rPr>
        <w:t>1.</w:t>
      </w:r>
      <w:r w:rsidR="004E0104" w:rsidRPr="0032695B">
        <w:rPr>
          <w:rFonts w:ascii="Times New Roman" w:hAnsi="Times New Roman"/>
          <w:sz w:val="24"/>
          <w:szCs w:val="24"/>
        </w:rPr>
        <w:t> </w:t>
      </w:r>
      <w:r w:rsidR="00106188">
        <w:rPr>
          <w:rFonts w:ascii="Times New Roman" w:hAnsi="Times New Roman"/>
          <w:sz w:val="24"/>
          <w:szCs w:val="24"/>
        </w:rPr>
        <w:t>ledna</w:t>
      </w:r>
      <w:r w:rsidRPr="0032695B">
        <w:rPr>
          <w:rFonts w:ascii="Times New Roman" w:hAnsi="Times New Roman"/>
          <w:sz w:val="24"/>
          <w:szCs w:val="24"/>
        </w:rPr>
        <w:t xml:space="preserve"> příslušného roku s datem uskutečnění zdanitelného plnění 1.</w:t>
      </w:r>
      <w:r w:rsidR="004E0104" w:rsidRPr="0032695B">
        <w:rPr>
          <w:rFonts w:ascii="Times New Roman" w:hAnsi="Times New Roman"/>
          <w:sz w:val="24"/>
          <w:szCs w:val="24"/>
        </w:rPr>
        <w:t> </w:t>
      </w:r>
      <w:r w:rsidR="00106188">
        <w:rPr>
          <w:rFonts w:ascii="Times New Roman" w:hAnsi="Times New Roman"/>
          <w:sz w:val="24"/>
          <w:szCs w:val="24"/>
        </w:rPr>
        <w:t>ledna</w:t>
      </w:r>
      <w:r w:rsidRPr="0032695B">
        <w:rPr>
          <w:rFonts w:ascii="Times New Roman" w:hAnsi="Times New Roman"/>
          <w:sz w:val="24"/>
          <w:szCs w:val="24"/>
        </w:rPr>
        <w:t xml:space="preserve"> příslušného roku.</w:t>
      </w:r>
      <w:r w:rsidRPr="0032695B">
        <w:rPr>
          <w:rFonts w:ascii="Times New Roman" w:hAnsi="Times New Roman"/>
          <w:snapToGrid w:val="0"/>
          <w:sz w:val="24"/>
          <w:szCs w:val="24"/>
          <w:lang w:eastAsia="cs-CZ"/>
        </w:rPr>
        <w:t xml:space="preserve"> Faktura bude pronajímatelem zasílána </w:t>
      </w:r>
      <w:r w:rsidR="00106188">
        <w:rPr>
          <w:rFonts w:ascii="Times New Roman" w:hAnsi="Times New Roman"/>
          <w:snapToGrid w:val="0"/>
          <w:sz w:val="24"/>
          <w:szCs w:val="24"/>
          <w:lang w:eastAsia="cs-CZ"/>
        </w:rPr>
        <w:t xml:space="preserve">prostřednictvím datové schránky nájemce </w:t>
      </w:r>
      <w:r w:rsidRPr="0032695B">
        <w:rPr>
          <w:rFonts w:ascii="Times New Roman" w:hAnsi="Times New Roman"/>
          <w:snapToGrid w:val="0"/>
          <w:sz w:val="24"/>
          <w:szCs w:val="24"/>
          <w:lang w:eastAsia="cs-CZ"/>
        </w:rPr>
        <w:t>uveden</w:t>
      </w:r>
      <w:r w:rsidR="00106188">
        <w:rPr>
          <w:rFonts w:ascii="Times New Roman" w:hAnsi="Times New Roman"/>
          <w:snapToGrid w:val="0"/>
          <w:sz w:val="24"/>
          <w:szCs w:val="24"/>
          <w:lang w:eastAsia="cs-CZ"/>
        </w:rPr>
        <w:t>é</w:t>
      </w:r>
      <w:r w:rsidRPr="0032695B">
        <w:rPr>
          <w:rFonts w:ascii="Times New Roman" w:hAnsi="Times New Roman"/>
          <w:snapToGrid w:val="0"/>
          <w:sz w:val="24"/>
          <w:szCs w:val="24"/>
          <w:lang w:eastAsia="cs-CZ"/>
        </w:rPr>
        <w:t xml:space="preserve"> v záhlaví této smlouvy</w:t>
      </w:r>
      <w:r w:rsidR="00B54A59">
        <w:rPr>
          <w:rFonts w:ascii="Times New Roman" w:hAnsi="Times New Roman"/>
          <w:snapToGrid w:val="0"/>
          <w:sz w:val="24"/>
          <w:szCs w:val="24"/>
          <w:lang w:eastAsia="cs-CZ"/>
        </w:rPr>
        <w:t>.</w:t>
      </w:r>
      <w:r w:rsidR="00BE52A3" w:rsidRPr="00430221">
        <w:rPr>
          <w:rFonts w:ascii="Times New Roman" w:hAnsi="Times New Roman"/>
          <w:sz w:val="24"/>
          <w:szCs w:val="24"/>
        </w:rPr>
        <w:t xml:space="preserve"> </w:t>
      </w:r>
      <w:r w:rsidR="00B54A59">
        <w:rPr>
          <w:rStyle w:val="Siln"/>
          <w:rFonts w:ascii="Times New Roman" w:hAnsi="Times New Roman"/>
          <w:b w:val="0"/>
          <w:bCs w:val="0"/>
          <w:sz w:val="24"/>
          <w:szCs w:val="24"/>
        </w:rPr>
        <w:t>D</w:t>
      </w:r>
      <w:r w:rsidR="00BE52A3" w:rsidRPr="00430221">
        <w:rPr>
          <w:rFonts w:ascii="Times New Roman" w:hAnsi="Times New Roman"/>
          <w:sz w:val="24"/>
          <w:szCs w:val="24"/>
        </w:rPr>
        <w:t xml:space="preserve">aňové doklady </w:t>
      </w:r>
      <w:r w:rsidR="00B54A59">
        <w:rPr>
          <w:rFonts w:ascii="Times New Roman" w:hAnsi="Times New Roman"/>
          <w:sz w:val="24"/>
          <w:szCs w:val="24"/>
        </w:rPr>
        <w:t xml:space="preserve">budou </w:t>
      </w:r>
      <w:r w:rsidR="00BE52A3" w:rsidRPr="00430221">
        <w:rPr>
          <w:rFonts w:ascii="Times New Roman" w:hAnsi="Times New Roman"/>
          <w:sz w:val="24"/>
          <w:szCs w:val="24"/>
        </w:rPr>
        <w:t xml:space="preserve">pronajímatelem zasílány ve formátu pdf </w:t>
      </w:r>
      <w:r w:rsidR="00BE52A3" w:rsidRPr="00430221">
        <w:rPr>
          <w:rStyle w:val="redc2"/>
          <w:rFonts w:ascii="Times New Roman" w:hAnsi="Times New Roman"/>
          <w:color w:val="auto"/>
          <w:sz w:val="24"/>
          <w:szCs w:val="24"/>
        </w:rPr>
        <w:t xml:space="preserve">(ISDOC) </w:t>
      </w:r>
      <w:r w:rsidR="00BE52A3" w:rsidRPr="00430221">
        <w:rPr>
          <w:rFonts w:ascii="Times New Roman" w:hAnsi="Times New Roman"/>
          <w:sz w:val="24"/>
          <w:szCs w:val="24"/>
        </w:rPr>
        <w:t>s</w:t>
      </w:r>
      <w:r w:rsidR="00BB1755">
        <w:rPr>
          <w:rFonts w:ascii="Times New Roman" w:hAnsi="Times New Roman"/>
          <w:sz w:val="24"/>
          <w:szCs w:val="24"/>
        </w:rPr>
        <w:t> </w:t>
      </w:r>
      <w:r w:rsidR="00BE52A3" w:rsidRPr="00430221">
        <w:rPr>
          <w:rFonts w:ascii="Times New Roman" w:hAnsi="Times New Roman"/>
          <w:sz w:val="24"/>
          <w:szCs w:val="24"/>
        </w:rPr>
        <w:t>uznávanou elektronickou značkou pronajímatele s</w:t>
      </w:r>
      <w:r w:rsidR="00B87A0A" w:rsidRPr="00430221">
        <w:rPr>
          <w:rFonts w:ascii="Times New Roman" w:hAnsi="Times New Roman"/>
          <w:sz w:val="24"/>
          <w:szCs w:val="24"/>
        </w:rPr>
        <w:t> </w:t>
      </w:r>
      <w:r w:rsidR="00BE52A3" w:rsidRPr="00430221">
        <w:rPr>
          <w:rFonts w:ascii="Times New Roman" w:hAnsi="Times New Roman"/>
          <w:sz w:val="24"/>
          <w:szCs w:val="24"/>
        </w:rPr>
        <w:t>náležitostmi stanovenými v</w:t>
      </w:r>
      <w:r w:rsidR="00BB1755">
        <w:rPr>
          <w:rFonts w:ascii="Times New Roman" w:hAnsi="Times New Roman"/>
          <w:sz w:val="24"/>
          <w:szCs w:val="24"/>
        </w:rPr>
        <w:t> </w:t>
      </w:r>
      <w:r w:rsidR="00BE52A3" w:rsidRPr="00430221">
        <w:rPr>
          <w:rFonts w:ascii="Times New Roman" w:hAnsi="Times New Roman"/>
          <w:sz w:val="24"/>
          <w:szCs w:val="24"/>
        </w:rPr>
        <w:t>ustanovení</w:t>
      </w:r>
      <w:r w:rsidR="0084756D" w:rsidRPr="00430221">
        <w:rPr>
          <w:rFonts w:ascii="Times New Roman" w:hAnsi="Times New Roman"/>
          <w:sz w:val="24"/>
          <w:szCs w:val="24"/>
        </w:rPr>
        <w:t>ch</w:t>
      </w:r>
      <w:r w:rsidR="00BE52A3" w:rsidRPr="00430221">
        <w:rPr>
          <w:rFonts w:ascii="Times New Roman" w:hAnsi="Times New Roman"/>
          <w:sz w:val="24"/>
          <w:szCs w:val="24"/>
        </w:rPr>
        <w:t xml:space="preserve"> § 26 a § 29 zákona č. 235/2004 Sb., o dani z</w:t>
      </w:r>
      <w:r w:rsidR="00B87A0A" w:rsidRPr="00430221">
        <w:rPr>
          <w:rFonts w:ascii="Times New Roman" w:hAnsi="Times New Roman"/>
          <w:sz w:val="24"/>
          <w:szCs w:val="24"/>
        </w:rPr>
        <w:t> </w:t>
      </w:r>
      <w:r w:rsidR="00BE52A3" w:rsidRPr="00430221">
        <w:rPr>
          <w:rFonts w:ascii="Times New Roman" w:hAnsi="Times New Roman"/>
          <w:sz w:val="24"/>
          <w:szCs w:val="24"/>
        </w:rPr>
        <w:t xml:space="preserve">přidané hodnoty, ve znění pozdějších předpisů. </w:t>
      </w:r>
      <w:r w:rsidR="0084756D" w:rsidRPr="00430221">
        <w:rPr>
          <w:rFonts w:ascii="Times New Roman" w:hAnsi="Times New Roman"/>
          <w:sz w:val="24"/>
          <w:szCs w:val="24"/>
        </w:rPr>
        <w:t>Pronajímatel v</w:t>
      </w:r>
      <w:r w:rsidR="00BE52A3" w:rsidRPr="00430221">
        <w:rPr>
          <w:rFonts w:ascii="Times New Roman" w:hAnsi="Times New Roman"/>
          <w:sz w:val="24"/>
          <w:szCs w:val="24"/>
        </w:rPr>
        <w:t xml:space="preserve"> takovém případě již nebude nájemci </w:t>
      </w:r>
      <w:r w:rsidR="00510ECF" w:rsidRPr="00430221">
        <w:rPr>
          <w:rFonts w:ascii="Times New Roman" w:hAnsi="Times New Roman"/>
          <w:sz w:val="24"/>
          <w:szCs w:val="24"/>
        </w:rPr>
        <w:t>zasílat daňové</w:t>
      </w:r>
      <w:r w:rsidR="00BE52A3" w:rsidRPr="00430221">
        <w:rPr>
          <w:rFonts w:ascii="Times New Roman" w:hAnsi="Times New Roman"/>
          <w:sz w:val="24"/>
          <w:szCs w:val="24"/>
        </w:rPr>
        <w:t xml:space="preserve"> doklady v tištěné podobě.</w:t>
      </w:r>
    </w:p>
    <w:p w14:paraId="124D6AC0" w14:textId="77777777" w:rsidR="00211BEA" w:rsidRPr="0032695B" w:rsidRDefault="00211BEA" w:rsidP="00230DDF">
      <w:pPr>
        <w:numPr>
          <w:ilvl w:val="0"/>
          <w:numId w:val="11"/>
        </w:numPr>
        <w:tabs>
          <w:tab w:val="clear" w:pos="720"/>
          <w:tab w:val="num" w:pos="540"/>
          <w:tab w:val="left" w:pos="900"/>
        </w:tabs>
        <w:spacing w:line="276" w:lineRule="auto"/>
        <w:ind w:left="540" w:hanging="540"/>
        <w:jc w:val="both"/>
        <w:rPr>
          <w:rFonts w:ascii="Times New Roman" w:hAnsi="Times New Roman"/>
          <w:snapToGrid w:val="0"/>
          <w:sz w:val="24"/>
          <w:szCs w:val="24"/>
        </w:rPr>
      </w:pPr>
      <w:r w:rsidRPr="0032695B">
        <w:rPr>
          <w:rFonts w:ascii="Times New Roman" w:hAnsi="Times New Roman"/>
          <w:snapToGrid w:val="0"/>
          <w:sz w:val="24"/>
          <w:szCs w:val="24"/>
          <w:lang w:eastAsia="cs-CZ"/>
        </w:rPr>
        <w:t xml:space="preserve">Platby nájemného jsou splatné na účet pronajímatele uvedený v záhlaví této smlouvy, nebude-li na faktuře pronajímatele uveden účet jiný. </w:t>
      </w:r>
      <w:r w:rsidRPr="0032695B">
        <w:rPr>
          <w:rFonts w:ascii="Times New Roman" w:hAnsi="Times New Roman"/>
          <w:snapToGrid w:val="0"/>
          <w:sz w:val="24"/>
          <w:szCs w:val="24"/>
        </w:rPr>
        <w:t>V případě prodlení s úhradou nájemného je nájemce povinen vedle dlužné částky uhradit pronajímateli též úrok z</w:t>
      </w:r>
      <w:r w:rsidR="00B87A0A" w:rsidRPr="0032695B">
        <w:rPr>
          <w:rFonts w:ascii="Times New Roman" w:hAnsi="Times New Roman"/>
          <w:snapToGrid w:val="0"/>
          <w:sz w:val="24"/>
          <w:szCs w:val="24"/>
        </w:rPr>
        <w:t> </w:t>
      </w:r>
      <w:r w:rsidRPr="0032695B">
        <w:rPr>
          <w:rFonts w:ascii="Times New Roman" w:hAnsi="Times New Roman"/>
          <w:snapToGrid w:val="0"/>
          <w:sz w:val="24"/>
          <w:szCs w:val="24"/>
        </w:rPr>
        <w:t xml:space="preserve">prodlení ve výši 0,05 % </w:t>
      </w:r>
      <w:r w:rsidR="000C6A3D" w:rsidRPr="0032695B">
        <w:rPr>
          <w:rFonts w:ascii="Times New Roman" w:hAnsi="Times New Roman"/>
          <w:snapToGrid w:val="0"/>
          <w:sz w:val="24"/>
          <w:szCs w:val="24"/>
        </w:rPr>
        <w:t xml:space="preserve">z dlužné částky </w:t>
      </w:r>
      <w:r w:rsidRPr="0032695B">
        <w:rPr>
          <w:rFonts w:ascii="Times New Roman" w:hAnsi="Times New Roman"/>
          <w:snapToGrid w:val="0"/>
          <w:sz w:val="24"/>
          <w:szCs w:val="24"/>
        </w:rPr>
        <w:t xml:space="preserve">za každý </w:t>
      </w:r>
      <w:bookmarkStart w:id="1" w:name="_Hlk63169311"/>
      <w:r w:rsidR="00B54A59">
        <w:rPr>
          <w:rFonts w:ascii="Times New Roman" w:hAnsi="Times New Roman"/>
          <w:snapToGrid w:val="0"/>
          <w:sz w:val="24"/>
          <w:szCs w:val="24"/>
        </w:rPr>
        <w:t xml:space="preserve">i </w:t>
      </w:r>
      <w:r w:rsidR="00430221">
        <w:rPr>
          <w:rFonts w:ascii="Times New Roman" w:hAnsi="Times New Roman"/>
          <w:snapToGrid w:val="0"/>
          <w:sz w:val="24"/>
          <w:szCs w:val="24"/>
        </w:rPr>
        <w:t>započatý</w:t>
      </w:r>
      <w:bookmarkEnd w:id="1"/>
      <w:r w:rsidR="00430221">
        <w:rPr>
          <w:rFonts w:ascii="Times New Roman" w:hAnsi="Times New Roman"/>
          <w:snapToGrid w:val="0"/>
          <w:sz w:val="24"/>
          <w:szCs w:val="24"/>
        </w:rPr>
        <w:t xml:space="preserve"> </w:t>
      </w:r>
      <w:r w:rsidRPr="0032695B">
        <w:rPr>
          <w:rFonts w:ascii="Times New Roman" w:hAnsi="Times New Roman"/>
          <w:snapToGrid w:val="0"/>
          <w:sz w:val="24"/>
          <w:szCs w:val="24"/>
        </w:rPr>
        <w:t>den prodlení.</w:t>
      </w:r>
    </w:p>
    <w:p w14:paraId="3F04F4DB" w14:textId="77777777" w:rsidR="00211BEA" w:rsidRPr="0032695B" w:rsidRDefault="00211BEA" w:rsidP="00230DDF">
      <w:pPr>
        <w:numPr>
          <w:ilvl w:val="0"/>
          <w:numId w:val="11"/>
        </w:numPr>
        <w:tabs>
          <w:tab w:val="clear" w:pos="720"/>
          <w:tab w:val="num" w:pos="540"/>
          <w:tab w:val="left" w:pos="900"/>
        </w:tabs>
        <w:spacing w:line="276" w:lineRule="auto"/>
        <w:ind w:left="540" w:hanging="540"/>
        <w:jc w:val="both"/>
        <w:rPr>
          <w:rFonts w:ascii="Times New Roman" w:hAnsi="Times New Roman"/>
          <w:snapToGrid w:val="0"/>
          <w:sz w:val="24"/>
          <w:szCs w:val="24"/>
        </w:rPr>
      </w:pPr>
      <w:r w:rsidRPr="0032695B">
        <w:rPr>
          <w:rFonts w:ascii="Times New Roman" w:hAnsi="Times New Roman"/>
          <w:sz w:val="24"/>
          <w:szCs w:val="24"/>
        </w:rPr>
        <w:t xml:space="preserve">Část nájemného podle odstavce </w:t>
      </w:r>
      <w:r w:rsidR="008C5BC3" w:rsidRPr="0032695B">
        <w:rPr>
          <w:rFonts w:ascii="Times New Roman" w:hAnsi="Times New Roman"/>
          <w:sz w:val="24"/>
          <w:szCs w:val="24"/>
        </w:rPr>
        <w:t xml:space="preserve">1 </w:t>
      </w:r>
      <w:r w:rsidRPr="0032695B">
        <w:rPr>
          <w:rFonts w:ascii="Times New Roman" w:hAnsi="Times New Roman"/>
          <w:sz w:val="24"/>
          <w:szCs w:val="24"/>
        </w:rPr>
        <w:t>tohoto článku smlouvy může nájemce v souladu s</w:t>
      </w:r>
      <w:r w:rsidR="00BF4D4D" w:rsidRPr="0032695B">
        <w:rPr>
          <w:rFonts w:ascii="Times New Roman" w:hAnsi="Times New Roman"/>
          <w:sz w:val="24"/>
          <w:szCs w:val="24"/>
        </w:rPr>
        <w:t xml:space="preserve"> ustanovením </w:t>
      </w:r>
      <w:r w:rsidRPr="0032695B">
        <w:rPr>
          <w:rFonts w:ascii="Times New Roman" w:hAnsi="Times New Roman"/>
          <w:sz w:val="24"/>
          <w:szCs w:val="24"/>
        </w:rPr>
        <w:t xml:space="preserve">§ 33 odst. 4 zákona </w:t>
      </w:r>
      <w:r w:rsidR="00227EAE">
        <w:rPr>
          <w:rFonts w:ascii="Times New Roman" w:hAnsi="Times New Roman"/>
          <w:sz w:val="24"/>
          <w:szCs w:val="24"/>
        </w:rPr>
        <w:t>o myslivosti</w:t>
      </w:r>
      <w:r w:rsidRPr="0032695B">
        <w:rPr>
          <w:rFonts w:ascii="Times New Roman" w:hAnsi="Times New Roman"/>
          <w:sz w:val="24"/>
          <w:szCs w:val="24"/>
        </w:rPr>
        <w:t xml:space="preserve"> uhradit tak, že</w:t>
      </w:r>
      <w:r w:rsidR="00BF4D4D" w:rsidRPr="0032695B">
        <w:rPr>
          <w:rFonts w:ascii="Times New Roman" w:hAnsi="Times New Roman"/>
          <w:sz w:val="24"/>
          <w:szCs w:val="24"/>
        </w:rPr>
        <w:t> </w:t>
      </w:r>
      <w:r w:rsidRPr="0032695B">
        <w:rPr>
          <w:rFonts w:ascii="Times New Roman" w:hAnsi="Times New Roman"/>
          <w:sz w:val="24"/>
          <w:szCs w:val="24"/>
        </w:rPr>
        <w:t>se</w:t>
      </w:r>
      <w:r w:rsidR="00BF4D4D" w:rsidRPr="0032695B">
        <w:rPr>
          <w:rFonts w:ascii="Times New Roman" w:hAnsi="Times New Roman"/>
          <w:sz w:val="24"/>
          <w:szCs w:val="24"/>
        </w:rPr>
        <w:t> </w:t>
      </w:r>
      <w:r w:rsidRPr="0032695B">
        <w:rPr>
          <w:rFonts w:ascii="Times New Roman" w:hAnsi="Times New Roman"/>
          <w:sz w:val="24"/>
          <w:szCs w:val="24"/>
        </w:rPr>
        <w:t>souhlasem pronajímatele provede opatření na ochranu proti škodám působeným zvěří (dále je</w:t>
      </w:r>
      <w:r w:rsidR="006872F4" w:rsidRPr="0032695B">
        <w:rPr>
          <w:rFonts w:ascii="Times New Roman" w:hAnsi="Times New Roman"/>
          <w:sz w:val="24"/>
          <w:szCs w:val="24"/>
        </w:rPr>
        <w:t>n</w:t>
      </w:r>
      <w:r w:rsidRPr="0032695B">
        <w:rPr>
          <w:rFonts w:ascii="Times New Roman" w:hAnsi="Times New Roman"/>
          <w:sz w:val="24"/>
          <w:szCs w:val="24"/>
        </w:rPr>
        <w:t xml:space="preserve"> „ochranná opatření“). Toto ustanovení nelze použít pro úhradu nájemného v prvním a</w:t>
      </w:r>
      <w:r w:rsidR="00B87A0A" w:rsidRPr="0032695B">
        <w:rPr>
          <w:rFonts w:ascii="Times New Roman" w:hAnsi="Times New Roman"/>
          <w:sz w:val="24"/>
          <w:szCs w:val="24"/>
        </w:rPr>
        <w:t> </w:t>
      </w:r>
      <w:r w:rsidRPr="0032695B">
        <w:rPr>
          <w:rFonts w:ascii="Times New Roman" w:hAnsi="Times New Roman"/>
          <w:sz w:val="24"/>
          <w:szCs w:val="24"/>
        </w:rPr>
        <w:t>posledním roce platnosti této smlouvy. Podmínky pro udělení souhlasu pronajímatele s provedením ochranných opatření, jakož i způsob stanovení hodnoty těchto opatření pro</w:t>
      </w:r>
      <w:r w:rsidR="00B522CE" w:rsidRPr="0032695B">
        <w:rPr>
          <w:rFonts w:ascii="Times New Roman" w:hAnsi="Times New Roman"/>
          <w:sz w:val="24"/>
          <w:szCs w:val="24"/>
        </w:rPr>
        <w:t> </w:t>
      </w:r>
      <w:r w:rsidRPr="0032695B">
        <w:rPr>
          <w:rFonts w:ascii="Times New Roman" w:hAnsi="Times New Roman"/>
          <w:sz w:val="24"/>
          <w:szCs w:val="24"/>
        </w:rPr>
        <w:t>účely úhrady nájemného jsou dohodnuty v čl. VIII. této smlouvy.</w:t>
      </w:r>
    </w:p>
    <w:p w14:paraId="3C325CBC" w14:textId="77777777" w:rsidR="00211BEA" w:rsidRPr="0032695B" w:rsidRDefault="00211BEA" w:rsidP="00230DDF">
      <w:pPr>
        <w:numPr>
          <w:ilvl w:val="0"/>
          <w:numId w:val="11"/>
        </w:numPr>
        <w:tabs>
          <w:tab w:val="clear" w:pos="720"/>
          <w:tab w:val="num" w:pos="540"/>
          <w:tab w:val="left" w:pos="900"/>
          <w:tab w:val="left" w:pos="7740"/>
        </w:tabs>
        <w:spacing w:line="276" w:lineRule="auto"/>
        <w:ind w:left="540" w:hanging="540"/>
        <w:jc w:val="both"/>
        <w:rPr>
          <w:rFonts w:ascii="Times New Roman" w:hAnsi="Times New Roman"/>
          <w:snapToGrid w:val="0"/>
          <w:sz w:val="24"/>
          <w:szCs w:val="24"/>
        </w:rPr>
      </w:pPr>
      <w:r w:rsidRPr="0032695B">
        <w:rPr>
          <w:rFonts w:ascii="Times New Roman" w:hAnsi="Times New Roman"/>
          <w:snapToGrid w:val="0"/>
          <w:sz w:val="24"/>
          <w:szCs w:val="24"/>
        </w:rPr>
        <w:t xml:space="preserve">V případě, že nájemce </w:t>
      </w:r>
      <w:r w:rsidRPr="0032695B">
        <w:rPr>
          <w:rFonts w:ascii="Times New Roman" w:hAnsi="Times New Roman"/>
          <w:sz w:val="24"/>
          <w:szCs w:val="24"/>
        </w:rPr>
        <w:t>se souhlasem pronajímatele</w:t>
      </w:r>
      <w:r w:rsidR="00FB35D2" w:rsidRPr="0032695B">
        <w:rPr>
          <w:rFonts w:ascii="Times New Roman" w:hAnsi="Times New Roman"/>
          <w:sz w:val="24"/>
          <w:szCs w:val="24"/>
        </w:rPr>
        <w:t xml:space="preserve"> řádně</w:t>
      </w:r>
      <w:r w:rsidRPr="0032695B">
        <w:rPr>
          <w:rFonts w:ascii="Times New Roman" w:hAnsi="Times New Roman"/>
          <w:sz w:val="24"/>
          <w:szCs w:val="24"/>
        </w:rPr>
        <w:t xml:space="preserve"> provede ochranná opatření podle odstavce </w:t>
      </w:r>
      <w:r w:rsidR="00D2411B" w:rsidRPr="0032695B">
        <w:rPr>
          <w:rFonts w:ascii="Times New Roman" w:hAnsi="Times New Roman"/>
          <w:sz w:val="24"/>
          <w:szCs w:val="24"/>
        </w:rPr>
        <w:t xml:space="preserve">6 </w:t>
      </w:r>
      <w:r w:rsidRPr="0032695B">
        <w:rPr>
          <w:rFonts w:ascii="Times New Roman" w:hAnsi="Times New Roman"/>
          <w:sz w:val="24"/>
          <w:szCs w:val="24"/>
        </w:rPr>
        <w:t xml:space="preserve">tohoto článku smlouvy, považuje se hodnota provedených ochranných </w:t>
      </w:r>
      <w:bookmarkStart w:id="2" w:name="_Hlk904678"/>
      <w:r w:rsidRPr="0032695B">
        <w:rPr>
          <w:rFonts w:ascii="Times New Roman" w:hAnsi="Times New Roman"/>
          <w:sz w:val="24"/>
          <w:szCs w:val="24"/>
        </w:rPr>
        <w:t>opatření za úhradu části nájemného za rok následující po roce, v němž byla ochranná opatření provedena.</w:t>
      </w:r>
      <w:bookmarkEnd w:id="2"/>
      <w:r w:rsidRPr="0032695B">
        <w:rPr>
          <w:rFonts w:ascii="Times New Roman" w:hAnsi="Times New Roman"/>
          <w:sz w:val="24"/>
          <w:szCs w:val="24"/>
        </w:rPr>
        <w:t xml:space="preserve"> Nájemce bude tyto práce fakturovat vždy s datem uskutečnění zdanitelného plnění shodným s datem </w:t>
      </w:r>
      <w:r w:rsidR="00BE2B6E" w:rsidRPr="0032695B">
        <w:rPr>
          <w:rFonts w:ascii="Times New Roman" w:hAnsi="Times New Roman"/>
          <w:sz w:val="24"/>
          <w:szCs w:val="24"/>
        </w:rPr>
        <w:t xml:space="preserve">převzetí řádně </w:t>
      </w:r>
      <w:r w:rsidRPr="0032695B">
        <w:rPr>
          <w:rFonts w:ascii="Times New Roman" w:hAnsi="Times New Roman"/>
          <w:sz w:val="24"/>
          <w:szCs w:val="24"/>
        </w:rPr>
        <w:t>provedených prací</w:t>
      </w:r>
      <w:r w:rsidR="00BE2B6E" w:rsidRPr="0032695B">
        <w:rPr>
          <w:rFonts w:ascii="Times New Roman" w:hAnsi="Times New Roman"/>
          <w:sz w:val="24"/>
          <w:szCs w:val="24"/>
        </w:rPr>
        <w:t xml:space="preserve"> pronajímatelem</w:t>
      </w:r>
      <w:r w:rsidRPr="0032695B">
        <w:rPr>
          <w:rFonts w:ascii="Times New Roman" w:hAnsi="Times New Roman"/>
          <w:sz w:val="24"/>
          <w:szCs w:val="24"/>
        </w:rPr>
        <w:t>. Datum úhrady bude vždy</w:t>
      </w:r>
      <w:r w:rsidR="00252827" w:rsidRPr="0032695B">
        <w:rPr>
          <w:rFonts w:ascii="Times New Roman" w:hAnsi="Times New Roman"/>
          <w:sz w:val="24"/>
          <w:szCs w:val="24"/>
        </w:rPr>
        <w:t xml:space="preserve"> </w:t>
      </w:r>
      <w:r w:rsidR="00B54A59">
        <w:rPr>
          <w:rFonts w:ascii="Times New Roman" w:hAnsi="Times New Roman"/>
          <w:sz w:val="24"/>
          <w:szCs w:val="24"/>
        </w:rPr>
        <w:t xml:space="preserve">k poslednímu dni měsíce února následujícího kalendářního </w:t>
      </w:r>
      <w:r w:rsidRPr="0032695B">
        <w:rPr>
          <w:rFonts w:ascii="Times New Roman" w:hAnsi="Times New Roman"/>
          <w:sz w:val="24"/>
          <w:szCs w:val="24"/>
        </w:rPr>
        <w:t xml:space="preserve">roku. </w:t>
      </w:r>
      <w:r w:rsidR="00B54A59">
        <w:rPr>
          <w:rFonts w:ascii="Times New Roman" w:hAnsi="Times New Roman"/>
          <w:sz w:val="24"/>
          <w:szCs w:val="24"/>
        </w:rPr>
        <w:t>K poslednímu dni měsíce února</w:t>
      </w:r>
      <w:r w:rsidRPr="0032695B">
        <w:rPr>
          <w:rFonts w:ascii="Times New Roman" w:hAnsi="Times New Roman"/>
          <w:sz w:val="24"/>
          <w:szCs w:val="24"/>
        </w:rPr>
        <w:t xml:space="preserve"> bude hodnota provedených ochranných opatření započtena</w:t>
      </w:r>
      <w:r w:rsidR="00A83D24" w:rsidRPr="0032695B">
        <w:rPr>
          <w:rFonts w:ascii="Times New Roman" w:hAnsi="Times New Roman"/>
          <w:sz w:val="24"/>
          <w:szCs w:val="24"/>
        </w:rPr>
        <w:t xml:space="preserve">, </w:t>
      </w:r>
      <w:r w:rsidR="00A83D24" w:rsidRPr="0032695B">
        <w:rPr>
          <w:rFonts w:ascii="Times New Roman" w:hAnsi="Times New Roman"/>
          <w:iCs/>
          <w:sz w:val="24"/>
          <w:szCs w:val="24"/>
        </w:rPr>
        <w:t>po</w:t>
      </w:r>
      <w:r w:rsidR="00BF4D4D" w:rsidRPr="0032695B">
        <w:rPr>
          <w:rFonts w:ascii="Times New Roman" w:hAnsi="Times New Roman"/>
          <w:iCs/>
          <w:sz w:val="24"/>
          <w:szCs w:val="24"/>
        </w:rPr>
        <w:t xml:space="preserve"> </w:t>
      </w:r>
      <w:r w:rsidR="00A83D24" w:rsidRPr="0032695B">
        <w:rPr>
          <w:rFonts w:ascii="Times New Roman" w:hAnsi="Times New Roman"/>
          <w:iCs/>
          <w:sz w:val="24"/>
          <w:szCs w:val="24"/>
        </w:rPr>
        <w:t>předchozím písemném oznámení druhé smluvní straně</w:t>
      </w:r>
      <w:r w:rsidR="00A83D24" w:rsidRPr="0032695B">
        <w:rPr>
          <w:rFonts w:ascii="Times New Roman" w:hAnsi="Times New Roman"/>
          <w:sz w:val="24"/>
          <w:szCs w:val="24"/>
        </w:rPr>
        <w:t xml:space="preserve">, </w:t>
      </w:r>
      <w:r w:rsidRPr="0032695B">
        <w:rPr>
          <w:rFonts w:ascii="Times New Roman" w:hAnsi="Times New Roman"/>
          <w:sz w:val="24"/>
          <w:szCs w:val="24"/>
        </w:rPr>
        <w:t xml:space="preserve">proti </w:t>
      </w:r>
      <w:r w:rsidR="00F14C43" w:rsidRPr="0032695B">
        <w:rPr>
          <w:rFonts w:ascii="Times New Roman" w:hAnsi="Times New Roman"/>
          <w:sz w:val="24"/>
          <w:szCs w:val="24"/>
        </w:rPr>
        <w:t xml:space="preserve">pohledávce pronajímatele na úhradu </w:t>
      </w:r>
      <w:r w:rsidRPr="0032695B">
        <w:rPr>
          <w:rFonts w:ascii="Times New Roman" w:hAnsi="Times New Roman"/>
          <w:sz w:val="24"/>
          <w:szCs w:val="24"/>
        </w:rPr>
        <w:t>vyfakturovaného nájemného.</w:t>
      </w:r>
    </w:p>
    <w:p w14:paraId="731C76B4" w14:textId="77777777" w:rsidR="00211BEA" w:rsidRPr="00BE5CCB" w:rsidRDefault="00211BEA" w:rsidP="00230DDF">
      <w:pPr>
        <w:numPr>
          <w:ilvl w:val="0"/>
          <w:numId w:val="11"/>
        </w:numPr>
        <w:tabs>
          <w:tab w:val="clear" w:pos="720"/>
          <w:tab w:val="num" w:pos="540"/>
          <w:tab w:val="left" w:pos="900"/>
          <w:tab w:val="left" w:pos="7740"/>
        </w:tabs>
        <w:spacing w:line="276" w:lineRule="auto"/>
        <w:ind w:left="540" w:hanging="540"/>
        <w:jc w:val="both"/>
        <w:rPr>
          <w:rFonts w:ascii="Times New Roman" w:hAnsi="Times New Roman"/>
          <w:snapToGrid w:val="0"/>
          <w:sz w:val="24"/>
          <w:szCs w:val="24"/>
        </w:rPr>
      </w:pPr>
      <w:r w:rsidRPr="0032695B">
        <w:rPr>
          <w:rFonts w:ascii="Times New Roman" w:hAnsi="Times New Roman"/>
          <w:sz w:val="24"/>
          <w:szCs w:val="24"/>
        </w:rPr>
        <w:lastRenderedPageBreak/>
        <w:t xml:space="preserve">V případě zániku </w:t>
      </w:r>
      <w:r w:rsidR="00B54A59">
        <w:rPr>
          <w:rFonts w:ascii="Times New Roman" w:hAnsi="Times New Roman"/>
          <w:sz w:val="24"/>
          <w:szCs w:val="24"/>
        </w:rPr>
        <w:t xml:space="preserve">této </w:t>
      </w:r>
      <w:r w:rsidRPr="0032695B">
        <w:rPr>
          <w:rFonts w:ascii="Times New Roman" w:hAnsi="Times New Roman"/>
          <w:sz w:val="24"/>
          <w:szCs w:val="24"/>
        </w:rPr>
        <w:t>nájemní smlouvy v souladu s čl. XV</w:t>
      </w:r>
      <w:r w:rsidR="00032F96">
        <w:rPr>
          <w:rFonts w:ascii="Times New Roman" w:hAnsi="Times New Roman"/>
          <w:sz w:val="24"/>
          <w:szCs w:val="24"/>
        </w:rPr>
        <w:t>I</w:t>
      </w:r>
      <w:r w:rsidRPr="0032695B">
        <w:rPr>
          <w:rFonts w:ascii="Times New Roman" w:hAnsi="Times New Roman"/>
          <w:sz w:val="24"/>
          <w:szCs w:val="24"/>
        </w:rPr>
        <w:t>. odst. 2 této smlouvy má nájemce</w:t>
      </w:r>
      <w:r w:rsidR="009D676A" w:rsidRPr="0032695B">
        <w:rPr>
          <w:rFonts w:ascii="Times New Roman" w:hAnsi="Times New Roman"/>
          <w:sz w:val="24"/>
          <w:szCs w:val="24"/>
        </w:rPr>
        <w:t xml:space="preserve"> (jeho právní nástupce, popř. dědic)</w:t>
      </w:r>
      <w:r w:rsidRPr="0032695B">
        <w:rPr>
          <w:rFonts w:ascii="Times New Roman" w:hAnsi="Times New Roman"/>
          <w:sz w:val="24"/>
          <w:szCs w:val="24"/>
        </w:rPr>
        <w:t xml:space="preserve"> pouze nárok na vrácení poměrné části nájemného vypočtené od okamžiku zániku smlouvy do konce příslušného </w:t>
      </w:r>
      <w:r w:rsidR="00B54A59">
        <w:rPr>
          <w:rFonts w:ascii="Times New Roman" w:hAnsi="Times New Roman"/>
          <w:sz w:val="24"/>
          <w:szCs w:val="24"/>
        </w:rPr>
        <w:t>kalendářního roku</w:t>
      </w:r>
      <w:r w:rsidRPr="00BE5CCB">
        <w:rPr>
          <w:rFonts w:ascii="Times New Roman" w:hAnsi="Times New Roman"/>
          <w:sz w:val="24"/>
          <w:szCs w:val="24"/>
        </w:rPr>
        <w:t xml:space="preserve"> bez dalších nároků na náhrady a kompenzace.</w:t>
      </w:r>
    </w:p>
    <w:p w14:paraId="2602D280" w14:textId="77777777" w:rsidR="00082B5C" w:rsidRPr="00BE5CCB" w:rsidRDefault="00082B5C" w:rsidP="00230DDF">
      <w:pPr>
        <w:pStyle w:val="Zkladntext"/>
        <w:numPr>
          <w:ilvl w:val="0"/>
          <w:numId w:val="11"/>
        </w:numPr>
        <w:tabs>
          <w:tab w:val="clear" w:pos="720"/>
        </w:tabs>
        <w:spacing w:line="276" w:lineRule="auto"/>
        <w:ind w:left="567" w:hanging="567"/>
        <w:rPr>
          <w:rFonts w:ascii="Times New Roman" w:hAnsi="Times New Roman"/>
          <w:sz w:val="24"/>
          <w:szCs w:val="24"/>
          <w:lang w:eastAsia="de-DE"/>
        </w:rPr>
      </w:pPr>
      <w:r w:rsidRPr="00BE5CCB">
        <w:rPr>
          <w:rFonts w:ascii="Times New Roman" w:hAnsi="Times New Roman"/>
          <w:sz w:val="24"/>
          <w:szCs w:val="24"/>
          <w:lang w:eastAsia="de-DE"/>
        </w:rPr>
        <w:t>Nájemce prohlašuje, že je mu známa skutečnost, že pronajímatel na území obory, resp. na pozemcích ve vlastnictví státu, k nimž má pronajímatel právo hospodařit, celoročně intenzivně lesnicky hospodaří prostřednictvím externích dodavatelů prací. Smluvní strany se dohodly, že případná změna intenzity lesnického hospodaření na těchto pozemcích vyvolaná kalamitní situací v lesním hospodářství není důvodem pro úpravu výše nájemného.</w:t>
      </w:r>
    </w:p>
    <w:p w14:paraId="4EF1CA86" w14:textId="5CE8DBC6" w:rsidR="00211BEA" w:rsidRDefault="007D122F" w:rsidP="007D122F">
      <w:pPr>
        <w:pStyle w:val="Nadpis6"/>
      </w:pPr>
      <w:r>
        <w:br/>
      </w:r>
      <w:r w:rsidR="00211BEA" w:rsidRPr="0032695B">
        <w:t>Inflační doložka</w:t>
      </w:r>
    </w:p>
    <w:p w14:paraId="2CF34DAC" w14:textId="77777777" w:rsidR="000175F9" w:rsidRPr="00230DDF" w:rsidRDefault="000175F9" w:rsidP="00230DDF">
      <w:pPr>
        <w:rPr>
          <w:sz w:val="2"/>
          <w:szCs w:val="2"/>
        </w:rPr>
      </w:pPr>
    </w:p>
    <w:p w14:paraId="0CF794E8" w14:textId="3FF9EC27" w:rsidR="00211BEA" w:rsidRDefault="00B54A59" w:rsidP="00230DDF">
      <w:pPr>
        <w:numPr>
          <w:ilvl w:val="0"/>
          <w:numId w:val="5"/>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B54A59">
        <w:rPr>
          <w:rFonts w:ascii="Times New Roman" w:hAnsi="Times New Roman"/>
          <w:snapToGrid w:val="0"/>
          <w:sz w:val="24"/>
          <w:szCs w:val="24"/>
          <w:lang w:eastAsia="cs-CZ"/>
        </w:rPr>
        <w:t>Nájemné bude na každé další roky valorizováno vždy k 1. 1. aktuálního kalendářního roku podle skutečně dosažené míry inflace vyjádřené přírůstkem průměrného indexu spotřebitelských cen za 12 posledních měsíců předcházejícího kalendářního roku zveřejněného Českým statistickým úřadem. Nájemné bude automaticky upravováno bez písemného oznámení nájemci. K prvnímu zvýšení nájemného o inflaci takto dojde s</w:t>
      </w:r>
      <w:r w:rsidR="00BB1755">
        <w:rPr>
          <w:rFonts w:ascii="Times New Roman" w:hAnsi="Times New Roman"/>
          <w:snapToGrid w:val="0"/>
          <w:sz w:val="24"/>
          <w:szCs w:val="24"/>
          <w:lang w:eastAsia="cs-CZ"/>
        </w:rPr>
        <w:t> </w:t>
      </w:r>
      <w:r w:rsidRPr="00B54A59">
        <w:rPr>
          <w:rFonts w:ascii="Times New Roman" w:hAnsi="Times New Roman"/>
          <w:snapToGrid w:val="0"/>
          <w:sz w:val="24"/>
          <w:szCs w:val="24"/>
          <w:lang w:eastAsia="cs-CZ"/>
        </w:rPr>
        <w:t xml:space="preserve">účinností od </w:t>
      </w:r>
      <w:r w:rsidRPr="0024233E">
        <w:rPr>
          <w:rFonts w:ascii="Times New Roman" w:hAnsi="Times New Roman"/>
          <w:snapToGrid w:val="0"/>
          <w:sz w:val="24"/>
          <w:szCs w:val="24"/>
          <w:highlight w:val="yellow"/>
          <w:lang w:eastAsia="cs-CZ"/>
        </w:rPr>
        <w:t>_____</w:t>
      </w:r>
      <w:r w:rsidR="00211BEA" w:rsidRPr="0024233E">
        <w:rPr>
          <w:rFonts w:ascii="Times New Roman" w:hAnsi="Times New Roman"/>
          <w:snapToGrid w:val="0"/>
          <w:sz w:val="24"/>
          <w:szCs w:val="24"/>
          <w:highlight w:val="yellow"/>
          <w:lang w:eastAsia="cs-CZ"/>
        </w:rPr>
        <w:t>.</w:t>
      </w:r>
    </w:p>
    <w:p w14:paraId="6A20CE7E" w14:textId="575C4DC8" w:rsidR="00211BEA" w:rsidRDefault="007D122F" w:rsidP="007D122F">
      <w:pPr>
        <w:pStyle w:val="Nadpis6"/>
      </w:pPr>
      <w:r>
        <w:br/>
      </w:r>
      <w:r w:rsidR="00211BEA" w:rsidRPr="0032695B">
        <w:t>Plán mysliveckého hospodaření</w:t>
      </w:r>
    </w:p>
    <w:p w14:paraId="079E9643" w14:textId="77777777" w:rsidR="000D5E5D" w:rsidRPr="00230DDF" w:rsidRDefault="000D5E5D" w:rsidP="00230DDF">
      <w:pPr>
        <w:spacing w:after="0" w:line="276" w:lineRule="auto"/>
        <w:rPr>
          <w:sz w:val="6"/>
          <w:szCs w:val="6"/>
        </w:rPr>
      </w:pPr>
    </w:p>
    <w:p w14:paraId="69F73DB0" w14:textId="77777777" w:rsidR="00211BEA" w:rsidRPr="0032695B" w:rsidRDefault="00211BEA" w:rsidP="00230DDF">
      <w:pPr>
        <w:numPr>
          <w:ilvl w:val="0"/>
          <w:numId w:val="3"/>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Návrh plánu mysliveckého hospodaření je nájemce povinen vypracovat v souladu s</w:t>
      </w:r>
      <w:r w:rsidR="00882C11" w:rsidRPr="0032695B">
        <w:rPr>
          <w:rFonts w:ascii="Times New Roman" w:hAnsi="Times New Roman"/>
          <w:snapToGrid w:val="0"/>
          <w:sz w:val="24"/>
          <w:szCs w:val="24"/>
          <w:lang w:eastAsia="cs-CZ"/>
        </w:rPr>
        <w:t xml:space="preserve"> ustanovením </w:t>
      </w:r>
      <w:r w:rsidRPr="0032695B">
        <w:rPr>
          <w:rFonts w:ascii="Times New Roman" w:hAnsi="Times New Roman"/>
          <w:snapToGrid w:val="0"/>
          <w:sz w:val="24"/>
          <w:szCs w:val="24"/>
          <w:lang w:eastAsia="cs-CZ"/>
        </w:rPr>
        <w:t xml:space="preserve">§ 36 odst. 2 zákona </w:t>
      </w:r>
      <w:r w:rsidR="00227EAE">
        <w:rPr>
          <w:rFonts w:ascii="Times New Roman" w:hAnsi="Times New Roman"/>
          <w:sz w:val="24"/>
          <w:szCs w:val="24"/>
        </w:rPr>
        <w:t>o myslivosti</w:t>
      </w:r>
      <w:r w:rsidRPr="0032695B">
        <w:rPr>
          <w:rFonts w:ascii="Times New Roman" w:hAnsi="Times New Roman"/>
          <w:snapToGrid w:val="0"/>
          <w:sz w:val="24"/>
          <w:szCs w:val="24"/>
          <w:lang w:eastAsia="cs-CZ"/>
        </w:rPr>
        <w:t xml:space="preserve">, na jeho základě vydanými prováděcími předpisy a v souladu </w:t>
      </w:r>
      <w:r w:rsidR="00BE2B6E" w:rsidRPr="0032695B">
        <w:rPr>
          <w:rFonts w:ascii="Times New Roman" w:hAnsi="Times New Roman"/>
          <w:snapToGrid w:val="0"/>
          <w:sz w:val="24"/>
          <w:szCs w:val="24"/>
          <w:lang w:eastAsia="cs-CZ"/>
        </w:rPr>
        <w:t>s</w:t>
      </w:r>
      <w:r w:rsidR="0074326E" w:rsidRPr="0032695B">
        <w:rPr>
          <w:rFonts w:ascii="Times New Roman" w:hAnsi="Times New Roman"/>
          <w:snapToGrid w:val="0"/>
          <w:sz w:val="24"/>
          <w:szCs w:val="24"/>
          <w:lang w:eastAsia="cs-CZ"/>
        </w:rPr>
        <w:t xml:space="preserve">e </w:t>
      </w:r>
      <w:r w:rsidR="00BE2B6E" w:rsidRPr="0032695B">
        <w:rPr>
          <w:rFonts w:ascii="Times New Roman" w:hAnsi="Times New Roman"/>
          <w:snapToGrid w:val="0"/>
          <w:sz w:val="24"/>
          <w:szCs w:val="24"/>
          <w:lang w:eastAsia="cs-CZ"/>
        </w:rPr>
        <w:t>záměrem</w:t>
      </w:r>
      <w:r w:rsidR="0074326E" w:rsidRPr="0032695B">
        <w:rPr>
          <w:rFonts w:ascii="Times New Roman" w:hAnsi="Times New Roman"/>
          <w:snapToGrid w:val="0"/>
          <w:sz w:val="24"/>
          <w:szCs w:val="24"/>
          <w:lang w:eastAsia="cs-CZ"/>
        </w:rPr>
        <w:t xml:space="preserve"> hospodaření v</w:t>
      </w:r>
      <w:r w:rsidR="00F5776F" w:rsidRPr="0032695B">
        <w:rPr>
          <w:rFonts w:ascii="Times New Roman" w:hAnsi="Times New Roman"/>
          <w:snapToGrid w:val="0"/>
          <w:sz w:val="24"/>
          <w:szCs w:val="24"/>
          <w:lang w:eastAsia="cs-CZ"/>
        </w:rPr>
        <w:t> </w:t>
      </w:r>
      <w:r w:rsidR="0074326E" w:rsidRPr="0032695B">
        <w:rPr>
          <w:rFonts w:ascii="Times New Roman" w:hAnsi="Times New Roman"/>
          <w:snapToGrid w:val="0"/>
          <w:sz w:val="24"/>
          <w:szCs w:val="24"/>
          <w:lang w:eastAsia="cs-CZ"/>
        </w:rPr>
        <w:t>honitbě</w:t>
      </w:r>
      <w:r w:rsidRPr="0032695B">
        <w:rPr>
          <w:rFonts w:ascii="Times New Roman" w:hAnsi="Times New Roman"/>
          <w:snapToGrid w:val="0"/>
          <w:sz w:val="24"/>
          <w:szCs w:val="24"/>
          <w:lang w:eastAsia="cs-CZ"/>
        </w:rPr>
        <w:t xml:space="preserve">, s nímž se účastnil výběrového řízení na nájem honitby; </w:t>
      </w:r>
      <w:r w:rsidR="00114C4F" w:rsidRPr="0032695B">
        <w:rPr>
          <w:rFonts w:ascii="Times New Roman" w:hAnsi="Times New Roman"/>
          <w:snapToGrid w:val="0"/>
          <w:sz w:val="24"/>
          <w:szCs w:val="24"/>
          <w:lang w:eastAsia="cs-CZ"/>
        </w:rPr>
        <w:t xml:space="preserve">záměr hospodaření </w:t>
      </w:r>
      <w:r w:rsidRPr="0032695B">
        <w:rPr>
          <w:rFonts w:ascii="Times New Roman" w:hAnsi="Times New Roman"/>
          <w:sz w:val="24"/>
          <w:szCs w:val="24"/>
        </w:rPr>
        <w:t xml:space="preserve">je </w:t>
      </w:r>
      <w:r w:rsidR="00BF4D4D" w:rsidRPr="0032695B">
        <w:rPr>
          <w:rFonts w:ascii="Times New Roman" w:hAnsi="Times New Roman"/>
          <w:sz w:val="24"/>
          <w:szCs w:val="24"/>
        </w:rPr>
        <w:t xml:space="preserve">jako </w:t>
      </w:r>
      <w:r w:rsidR="000C6A3D" w:rsidRPr="0032695B">
        <w:rPr>
          <w:rFonts w:ascii="Times New Roman" w:hAnsi="Times New Roman"/>
          <w:sz w:val="24"/>
          <w:szCs w:val="24"/>
        </w:rPr>
        <w:t>P</w:t>
      </w:r>
      <w:r w:rsidR="00BF4D4D" w:rsidRPr="0032695B">
        <w:rPr>
          <w:rFonts w:ascii="Times New Roman" w:hAnsi="Times New Roman"/>
          <w:sz w:val="24"/>
          <w:szCs w:val="24"/>
        </w:rPr>
        <w:t>říloha č.</w:t>
      </w:r>
      <w:r w:rsidR="00A7051A" w:rsidRPr="0032695B">
        <w:rPr>
          <w:rFonts w:ascii="Times New Roman" w:hAnsi="Times New Roman"/>
          <w:sz w:val="24"/>
          <w:szCs w:val="24"/>
        </w:rPr>
        <w:t> </w:t>
      </w:r>
      <w:r w:rsidR="00BF4D4D" w:rsidRPr="0032695B">
        <w:rPr>
          <w:rFonts w:ascii="Times New Roman" w:hAnsi="Times New Roman"/>
          <w:sz w:val="24"/>
          <w:szCs w:val="24"/>
        </w:rPr>
        <w:t>3 ne</w:t>
      </w:r>
      <w:r w:rsidR="00A7051A" w:rsidRPr="0032695B">
        <w:rPr>
          <w:rFonts w:ascii="Times New Roman" w:hAnsi="Times New Roman"/>
          <w:sz w:val="24"/>
          <w:szCs w:val="24"/>
        </w:rPr>
        <w:t>d</w:t>
      </w:r>
      <w:r w:rsidR="00BF4D4D" w:rsidRPr="0032695B">
        <w:rPr>
          <w:rFonts w:ascii="Times New Roman" w:hAnsi="Times New Roman"/>
          <w:sz w:val="24"/>
          <w:szCs w:val="24"/>
        </w:rPr>
        <w:t>ílnou součástí této smlouvy.</w:t>
      </w:r>
      <w:r w:rsidRPr="0032695B">
        <w:rPr>
          <w:rFonts w:ascii="Times New Roman" w:hAnsi="Times New Roman"/>
          <w:sz w:val="24"/>
          <w:szCs w:val="24"/>
        </w:rPr>
        <w:t xml:space="preserve"> </w:t>
      </w:r>
    </w:p>
    <w:p w14:paraId="5A4BA7E0" w14:textId="0A440E32" w:rsidR="00BB1755" w:rsidRPr="0032695B" w:rsidRDefault="007E77C4" w:rsidP="00BB1755">
      <w:pPr>
        <w:numPr>
          <w:ilvl w:val="0"/>
          <w:numId w:val="3"/>
        </w:numPr>
        <w:tabs>
          <w:tab w:val="clear" w:pos="720"/>
          <w:tab w:val="num" w:pos="540"/>
          <w:tab w:val="left" w:pos="900"/>
        </w:tabs>
        <w:spacing w:line="276" w:lineRule="auto"/>
        <w:ind w:left="540" w:hanging="540"/>
        <w:jc w:val="both"/>
        <w:rPr>
          <w:rFonts w:ascii="Times New Roman" w:hAnsi="Times New Roman"/>
          <w:strike/>
          <w:sz w:val="24"/>
          <w:szCs w:val="24"/>
        </w:rPr>
      </w:pPr>
      <w:r w:rsidRPr="0032695B">
        <w:rPr>
          <w:rFonts w:ascii="Times New Roman" w:hAnsi="Times New Roman"/>
          <w:bCs/>
          <w:sz w:val="24"/>
          <w:szCs w:val="24"/>
        </w:rPr>
        <w:t>Návrh plánu mysliveckého hospodaření musí respektovat podmínky stanovené v rozhodnutí o uznání honitby</w:t>
      </w:r>
      <w:r w:rsidR="00395E37" w:rsidRPr="0032695B">
        <w:rPr>
          <w:rFonts w:ascii="Times New Roman" w:hAnsi="Times New Roman"/>
          <w:bCs/>
          <w:sz w:val="24"/>
          <w:szCs w:val="24"/>
        </w:rPr>
        <w:t xml:space="preserve"> (její změně)</w:t>
      </w:r>
      <w:r w:rsidRPr="0032695B">
        <w:rPr>
          <w:rFonts w:ascii="Times New Roman" w:hAnsi="Times New Roman"/>
          <w:bCs/>
          <w:sz w:val="24"/>
          <w:szCs w:val="24"/>
        </w:rPr>
        <w:t xml:space="preserve">, zejména v projektu chovu a výstavby potřebných zařízení na území </w:t>
      </w:r>
      <w:r w:rsidR="00472FE1" w:rsidRPr="0032695B">
        <w:rPr>
          <w:rFonts w:ascii="Times New Roman" w:hAnsi="Times New Roman"/>
          <w:bCs/>
          <w:sz w:val="24"/>
          <w:szCs w:val="24"/>
        </w:rPr>
        <w:t>honitb</w:t>
      </w:r>
      <w:r w:rsidRPr="0032695B">
        <w:rPr>
          <w:rFonts w:ascii="Times New Roman" w:hAnsi="Times New Roman"/>
          <w:bCs/>
          <w:sz w:val="24"/>
          <w:szCs w:val="24"/>
        </w:rPr>
        <w:t>y, pokud je součástí rozhodnutí o uznání honitby</w:t>
      </w:r>
      <w:r w:rsidR="00395E37" w:rsidRPr="0032695B">
        <w:rPr>
          <w:rFonts w:ascii="Times New Roman" w:hAnsi="Times New Roman"/>
          <w:bCs/>
          <w:sz w:val="24"/>
          <w:szCs w:val="24"/>
        </w:rPr>
        <w:t xml:space="preserve"> (její změně)</w:t>
      </w:r>
      <w:r w:rsidRPr="0032695B">
        <w:rPr>
          <w:rFonts w:ascii="Times New Roman" w:hAnsi="Times New Roman"/>
          <w:bCs/>
          <w:sz w:val="24"/>
          <w:szCs w:val="24"/>
        </w:rPr>
        <w:t>.</w:t>
      </w:r>
      <w:r w:rsidR="00BB1755">
        <w:rPr>
          <w:rFonts w:ascii="Times New Roman" w:hAnsi="Times New Roman"/>
          <w:bCs/>
          <w:sz w:val="24"/>
          <w:szCs w:val="24"/>
        </w:rPr>
        <w:t xml:space="preserve"> </w:t>
      </w:r>
      <w:r w:rsidR="00BB1755">
        <w:rPr>
          <w:rFonts w:ascii="Times New Roman" w:hAnsi="Times New Roman"/>
          <w:snapToGrid w:val="0"/>
          <w:sz w:val="24"/>
          <w:szCs w:val="24"/>
          <w:lang w:eastAsia="cs-CZ"/>
        </w:rPr>
        <w:t xml:space="preserve">V části Plán péče o zvěř (příloha č. 4 k vyhlášce </w:t>
      </w:r>
      <w:r w:rsidR="003254D9">
        <w:rPr>
          <w:rFonts w:ascii="Times New Roman" w:hAnsi="Times New Roman"/>
          <w:snapToGrid w:val="0"/>
          <w:sz w:val="24"/>
          <w:szCs w:val="24"/>
          <w:lang w:eastAsia="cs-CZ"/>
        </w:rPr>
        <w:t xml:space="preserve">č. </w:t>
      </w:r>
      <w:r w:rsidR="00BB1755">
        <w:rPr>
          <w:rFonts w:ascii="Times New Roman" w:hAnsi="Times New Roman"/>
          <w:snapToGrid w:val="0"/>
          <w:sz w:val="24"/>
          <w:szCs w:val="24"/>
          <w:lang w:eastAsia="cs-CZ"/>
        </w:rPr>
        <w:t xml:space="preserve">553/2004 Sb.) navrhovaného plánu mysliveckého hospodaření je nájemce povinen uvést vždy </w:t>
      </w:r>
      <w:r w:rsidR="00BB1755" w:rsidRPr="00DB10B7">
        <w:rPr>
          <w:rFonts w:ascii="Times New Roman" w:hAnsi="Times New Roman"/>
          <w:snapToGrid w:val="0"/>
          <w:sz w:val="24"/>
          <w:szCs w:val="24"/>
          <w:lang w:eastAsia="cs-CZ"/>
        </w:rPr>
        <w:t>přesný rozpis celoroční péče o zvěř, přesné množství a složení krmiva</w:t>
      </w:r>
      <w:r w:rsidR="00BB1755">
        <w:rPr>
          <w:rFonts w:ascii="Times New Roman" w:hAnsi="Times New Roman"/>
          <w:snapToGrid w:val="0"/>
          <w:sz w:val="24"/>
          <w:szCs w:val="24"/>
          <w:lang w:eastAsia="cs-CZ"/>
        </w:rPr>
        <w:t>.</w:t>
      </w:r>
    </w:p>
    <w:p w14:paraId="0AEB283E" w14:textId="77777777" w:rsidR="00211BEA" w:rsidRPr="0032695B" w:rsidRDefault="00211BEA" w:rsidP="00230DDF">
      <w:pPr>
        <w:numPr>
          <w:ilvl w:val="0"/>
          <w:numId w:val="3"/>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Návrh plánu mysliveckého hospodaření je nájemce povinen nejprve předložit pronajímateli k vyjádření, a to nejméně třicet kalendářních dnů před termínem jeho předložení orgánu státní správy myslivosti.</w:t>
      </w:r>
    </w:p>
    <w:p w14:paraId="7A7383C0" w14:textId="77777777" w:rsidR="00211BEA" w:rsidRPr="0032695B" w:rsidRDefault="00211BEA" w:rsidP="00230DDF">
      <w:pPr>
        <w:numPr>
          <w:ilvl w:val="0"/>
          <w:numId w:val="3"/>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Pronajímatel se k návrhu plánu mysliveckého hospodaření vyjádří do patnácti kalendářních dnů ode dne jeho předložení nájemcem. Pokud tak pronajímatel v uvedené lhůtě neučiní, má se za to, že s návrhem plánu souhlasí.</w:t>
      </w:r>
    </w:p>
    <w:p w14:paraId="3C92438D" w14:textId="087D165A" w:rsidR="004D3CCD" w:rsidRPr="0032695B" w:rsidRDefault="004D3CCD" w:rsidP="00230DDF">
      <w:pPr>
        <w:numPr>
          <w:ilvl w:val="0"/>
          <w:numId w:val="3"/>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Nájemce je povinen připomínky pronajímatele do návrhu plánu zapracovat a</w:t>
      </w:r>
      <w:r w:rsidR="004E0104" w:rsidRPr="0032695B">
        <w:rPr>
          <w:rFonts w:ascii="Times New Roman" w:hAnsi="Times New Roman"/>
          <w:snapToGrid w:val="0"/>
          <w:sz w:val="24"/>
          <w:szCs w:val="24"/>
          <w:lang w:eastAsia="cs-CZ"/>
        </w:rPr>
        <w:t> </w:t>
      </w:r>
      <w:r w:rsidRPr="0032695B">
        <w:rPr>
          <w:rFonts w:ascii="Times New Roman" w:hAnsi="Times New Roman"/>
          <w:snapToGrid w:val="0"/>
          <w:sz w:val="24"/>
          <w:szCs w:val="24"/>
          <w:lang w:eastAsia="cs-CZ"/>
        </w:rPr>
        <w:t>předložit upravený plán nejpozději do deseti kalendářních dnů od</w:t>
      </w:r>
      <w:r w:rsidR="00A7051A" w:rsidRPr="0032695B">
        <w:rPr>
          <w:rFonts w:ascii="Times New Roman" w:hAnsi="Times New Roman"/>
          <w:snapToGrid w:val="0"/>
          <w:sz w:val="24"/>
          <w:szCs w:val="24"/>
          <w:lang w:eastAsia="cs-CZ"/>
        </w:rPr>
        <w:t> </w:t>
      </w:r>
      <w:r w:rsidRPr="0032695B">
        <w:rPr>
          <w:rFonts w:ascii="Times New Roman" w:hAnsi="Times New Roman"/>
          <w:snapToGrid w:val="0"/>
          <w:sz w:val="24"/>
          <w:szCs w:val="24"/>
          <w:lang w:eastAsia="cs-CZ"/>
        </w:rPr>
        <w:t xml:space="preserve">doručení připomínek </w:t>
      </w:r>
      <w:r w:rsidRPr="0032695B">
        <w:rPr>
          <w:rFonts w:ascii="Times New Roman" w:hAnsi="Times New Roman"/>
          <w:snapToGrid w:val="0"/>
          <w:sz w:val="24"/>
          <w:szCs w:val="24"/>
          <w:lang w:eastAsia="cs-CZ"/>
        </w:rPr>
        <w:lastRenderedPageBreak/>
        <w:t>pronajímateli tak, aby ve stanovené lhůtě upravený plán nájemce předložil orgánu státní správy myslivosti. Nájemce se zavazuje, že</w:t>
      </w:r>
      <w:r w:rsidR="00A7051A" w:rsidRPr="0032695B">
        <w:rPr>
          <w:rFonts w:ascii="Times New Roman" w:hAnsi="Times New Roman"/>
          <w:snapToGrid w:val="0"/>
          <w:sz w:val="24"/>
          <w:szCs w:val="24"/>
          <w:lang w:eastAsia="cs-CZ"/>
        </w:rPr>
        <w:t> </w:t>
      </w:r>
      <w:r w:rsidRPr="0032695B">
        <w:rPr>
          <w:rFonts w:ascii="Times New Roman" w:hAnsi="Times New Roman"/>
          <w:snapToGrid w:val="0"/>
          <w:sz w:val="24"/>
          <w:szCs w:val="24"/>
          <w:lang w:eastAsia="cs-CZ"/>
        </w:rPr>
        <w:t xml:space="preserve">do návrhu plánu mysliveckého hospodaření nezahrne žádné opatření nebo činnost podléhající souhlasu pronajímatele podle čl. </w:t>
      </w:r>
      <w:r w:rsidR="00F75EAA" w:rsidRPr="0032695B">
        <w:rPr>
          <w:rFonts w:ascii="Times New Roman" w:hAnsi="Times New Roman"/>
          <w:snapToGrid w:val="0"/>
          <w:sz w:val="24"/>
          <w:szCs w:val="24"/>
          <w:lang w:eastAsia="cs-CZ"/>
        </w:rPr>
        <w:t>X</w:t>
      </w:r>
      <w:r w:rsidR="00A7051A" w:rsidRPr="0032695B">
        <w:rPr>
          <w:rFonts w:ascii="Times New Roman" w:hAnsi="Times New Roman"/>
          <w:snapToGrid w:val="0"/>
          <w:sz w:val="24"/>
          <w:szCs w:val="24"/>
          <w:lang w:eastAsia="cs-CZ"/>
        </w:rPr>
        <w:t>V</w:t>
      </w:r>
      <w:r w:rsidR="00F75EAA" w:rsidRPr="0032695B">
        <w:rPr>
          <w:rFonts w:ascii="Times New Roman" w:hAnsi="Times New Roman"/>
          <w:snapToGrid w:val="0"/>
          <w:sz w:val="24"/>
          <w:szCs w:val="24"/>
          <w:lang w:eastAsia="cs-CZ"/>
        </w:rPr>
        <w:t>. této smlouvy, nebude-li takový souhlas udělen ještě před předložením návrhu plánu mysliveckého hospodaření pronajímateli.</w:t>
      </w:r>
    </w:p>
    <w:p w14:paraId="52365A27" w14:textId="4121D694" w:rsidR="00211BEA" w:rsidRDefault="00211BEA" w:rsidP="000175F9">
      <w:pPr>
        <w:numPr>
          <w:ilvl w:val="0"/>
          <w:numId w:val="3"/>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Povinnost</w:t>
      </w:r>
      <w:r w:rsidR="00A7051A" w:rsidRPr="0032695B">
        <w:rPr>
          <w:rFonts w:ascii="Times New Roman" w:hAnsi="Times New Roman"/>
          <w:snapToGrid w:val="0"/>
          <w:sz w:val="24"/>
          <w:szCs w:val="24"/>
          <w:lang w:eastAsia="cs-CZ"/>
        </w:rPr>
        <w:t xml:space="preserve"> </w:t>
      </w:r>
      <w:r w:rsidRPr="0032695B">
        <w:rPr>
          <w:rFonts w:ascii="Times New Roman" w:hAnsi="Times New Roman"/>
          <w:snapToGrid w:val="0"/>
          <w:sz w:val="24"/>
          <w:szCs w:val="24"/>
          <w:lang w:eastAsia="cs-CZ"/>
        </w:rPr>
        <w:t>k předložení plánu mysliveckého hospodaření pronajímateli</w:t>
      </w:r>
      <w:r w:rsidR="004E0104" w:rsidRPr="0032695B">
        <w:rPr>
          <w:rFonts w:ascii="Times New Roman" w:hAnsi="Times New Roman"/>
          <w:snapToGrid w:val="0"/>
          <w:sz w:val="24"/>
          <w:szCs w:val="24"/>
          <w:lang w:eastAsia="cs-CZ"/>
        </w:rPr>
        <w:t xml:space="preserve"> </w:t>
      </w:r>
      <w:r w:rsidRPr="0032695B">
        <w:rPr>
          <w:rFonts w:ascii="Times New Roman" w:hAnsi="Times New Roman"/>
          <w:snapToGrid w:val="0"/>
          <w:sz w:val="24"/>
          <w:szCs w:val="24"/>
          <w:lang w:eastAsia="cs-CZ"/>
        </w:rPr>
        <w:t>se</w:t>
      </w:r>
      <w:r w:rsidR="004E0104" w:rsidRPr="0032695B">
        <w:rPr>
          <w:rFonts w:ascii="Times New Roman" w:hAnsi="Times New Roman"/>
          <w:snapToGrid w:val="0"/>
          <w:sz w:val="24"/>
          <w:szCs w:val="24"/>
          <w:lang w:eastAsia="cs-CZ"/>
        </w:rPr>
        <w:t> </w:t>
      </w:r>
      <w:r w:rsidRPr="0032695B">
        <w:rPr>
          <w:rFonts w:ascii="Times New Roman" w:hAnsi="Times New Roman"/>
          <w:snapToGrid w:val="0"/>
          <w:sz w:val="24"/>
          <w:szCs w:val="24"/>
          <w:lang w:eastAsia="cs-CZ"/>
        </w:rPr>
        <w:t>považuje za</w:t>
      </w:r>
      <w:r w:rsidR="00B522CE" w:rsidRPr="0032695B">
        <w:rPr>
          <w:rFonts w:ascii="Times New Roman" w:hAnsi="Times New Roman"/>
          <w:snapToGrid w:val="0"/>
          <w:sz w:val="24"/>
          <w:szCs w:val="24"/>
          <w:lang w:eastAsia="cs-CZ"/>
        </w:rPr>
        <w:t> </w:t>
      </w:r>
      <w:r w:rsidRPr="0032695B">
        <w:rPr>
          <w:rFonts w:ascii="Times New Roman" w:hAnsi="Times New Roman"/>
          <w:snapToGrid w:val="0"/>
          <w:sz w:val="24"/>
          <w:szCs w:val="24"/>
          <w:lang w:eastAsia="cs-CZ"/>
        </w:rPr>
        <w:t>splněnou dnem, kdy byl návrh plánu pronajímateli prokazatelně doručen.</w:t>
      </w:r>
      <w:r w:rsidR="00025BEA" w:rsidRPr="0032695B">
        <w:rPr>
          <w:rFonts w:ascii="Times New Roman" w:hAnsi="Times New Roman"/>
          <w:snapToGrid w:val="0"/>
          <w:sz w:val="24"/>
          <w:szCs w:val="24"/>
          <w:lang w:eastAsia="cs-CZ"/>
        </w:rPr>
        <w:t xml:space="preserve"> Pronajímatelem odsouhlasený nebo orgánem státní správy myslivosti určený plán mysliveckého hospodaření je pro nájemce závazný.</w:t>
      </w:r>
    </w:p>
    <w:p w14:paraId="0A2D7385" w14:textId="77777777" w:rsidR="00B51156" w:rsidRPr="00230DDF" w:rsidRDefault="00B51156" w:rsidP="00230DDF">
      <w:pPr>
        <w:tabs>
          <w:tab w:val="left" w:pos="900"/>
        </w:tabs>
        <w:spacing w:line="276" w:lineRule="auto"/>
        <w:ind w:left="540"/>
        <w:jc w:val="both"/>
        <w:rPr>
          <w:rFonts w:ascii="Times New Roman" w:hAnsi="Times New Roman"/>
          <w:snapToGrid w:val="0"/>
          <w:sz w:val="2"/>
          <w:szCs w:val="2"/>
          <w:lang w:eastAsia="cs-CZ"/>
        </w:rPr>
      </w:pPr>
    </w:p>
    <w:p w14:paraId="28BB2BD0" w14:textId="4577DAB4" w:rsidR="00211BEA" w:rsidRDefault="007D122F" w:rsidP="007D122F">
      <w:pPr>
        <w:pStyle w:val="Nadpis6"/>
      </w:pPr>
      <w:r>
        <w:br/>
      </w:r>
      <w:r w:rsidR="00211BEA" w:rsidRPr="0032695B">
        <w:t>Myslivecké hospodaření a stavy zvěře</w:t>
      </w:r>
    </w:p>
    <w:p w14:paraId="2F8C999D" w14:textId="77777777" w:rsidR="000D5E5D" w:rsidRPr="00230DDF" w:rsidRDefault="000D5E5D" w:rsidP="00230DDF">
      <w:pPr>
        <w:rPr>
          <w:sz w:val="2"/>
          <w:szCs w:val="2"/>
        </w:rPr>
      </w:pPr>
    </w:p>
    <w:p w14:paraId="3FEDE7B7" w14:textId="77777777" w:rsidR="00211BEA" w:rsidRPr="0032695B" w:rsidRDefault="00211BEA" w:rsidP="00230DDF">
      <w:pPr>
        <w:numPr>
          <w:ilvl w:val="0"/>
          <w:numId w:val="14"/>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color w:val="FF0000"/>
          <w:sz w:val="24"/>
          <w:szCs w:val="24"/>
          <w:lang w:eastAsia="cs-CZ"/>
        </w:rPr>
        <w:t xml:space="preserve">Rozhodnutím </w:t>
      </w:r>
      <w:r w:rsidR="00F75EAA" w:rsidRPr="0032695B">
        <w:rPr>
          <w:rFonts w:ascii="Times New Roman" w:hAnsi="Times New Roman"/>
          <w:color w:val="FF0000"/>
          <w:sz w:val="24"/>
          <w:szCs w:val="24"/>
        </w:rPr>
        <w:t>O</w:t>
      </w:r>
      <w:r w:rsidRPr="0032695B">
        <w:rPr>
          <w:rFonts w:ascii="Times New Roman" w:hAnsi="Times New Roman"/>
          <w:color w:val="FF0000"/>
          <w:sz w:val="24"/>
          <w:szCs w:val="24"/>
        </w:rPr>
        <w:t>kresního úřadu</w:t>
      </w:r>
      <w:r w:rsidR="00904B29" w:rsidRPr="0032695B">
        <w:rPr>
          <w:rFonts w:ascii="Times New Roman" w:hAnsi="Times New Roman"/>
          <w:color w:val="FF0000"/>
          <w:sz w:val="24"/>
          <w:szCs w:val="24"/>
        </w:rPr>
        <w:t xml:space="preserve"> </w:t>
      </w:r>
      <w:r w:rsidRPr="0032695B">
        <w:rPr>
          <w:rFonts w:ascii="Times New Roman" w:hAnsi="Times New Roman"/>
          <w:color w:val="FF0000"/>
          <w:sz w:val="24"/>
          <w:szCs w:val="24"/>
        </w:rPr>
        <w:t>/</w:t>
      </w:r>
      <w:r w:rsidR="00904B29" w:rsidRPr="0032695B">
        <w:rPr>
          <w:rFonts w:ascii="Times New Roman" w:hAnsi="Times New Roman"/>
          <w:color w:val="FF0000"/>
          <w:sz w:val="24"/>
          <w:szCs w:val="24"/>
        </w:rPr>
        <w:t xml:space="preserve"> </w:t>
      </w:r>
      <w:r w:rsidR="00F75EAA" w:rsidRPr="0032695B">
        <w:rPr>
          <w:rFonts w:ascii="Times New Roman" w:hAnsi="Times New Roman"/>
          <w:color w:val="FF0000"/>
          <w:sz w:val="24"/>
          <w:szCs w:val="24"/>
        </w:rPr>
        <w:t>O</w:t>
      </w:r>
      <w:r w:rsidRPr="0032695B">
        <w:rPr>
          <w:rFonts w:ascii="Times New Roman" w:hAnsi="Times New Roman"/>
          <w:color w:val="FF0000"/>
          <w:sz w:val="24"/>
          <w:szCs w:val="24"/>
        </w:rPr>
        <w:t>becního úřadu v</w:t>
      </w:r>
      <w:r w:rsidRPr="0032695B">
        <w:rPr>
          <w:rFonts w:ascii="Times New Roman" w:hAnsi="Times New Roman"/>
          <w:sz w:val="24"/>
          <w:szCs w:val="24"/>
        </w:rPr>
        <w:t xml:space="preserve"> </w:t>
      </w:r>
      <w:r w:rsidRPr="0032695B">
        <w:rPr>
          <w:rFonts w:ascii="Times New Roman" w:hAnsi="Times New Roman"/>
          <w:sz w:val="24"/>
          <w:szCs w:val="24"/>
          <w:highlight w:val="yellow"/>
        </w:rPr>
        <w:t>……………………</w:t>
      </w:r>
      <w:r w:rsidR="002A6A57" w:rsidRPr="0032695B">
        <w:rPr>
          <w:rFonts w:ascii="Times New Roman" w:hAnsi="Times New Roman"/>
          <w:sz w:val="24"/>
          <w:szCs w:val="24"/>
          <w:highlight w:val="yellow"/>
        </w:rPr>
        <w:t>,</w:t>
      </w:r>
      <w:r w:rsidRPr="0032695B">
        <w:rPr>
          <w:rFonts w:ascii="Times New Roman" w:hAnsi="Times New Roman"/>
          <w:sz w:val="24"/>
          <w:szCs w:val="24"/>
        </w:rPr>
        <w:t xml:space="preserve"> č.j.</w:t>
      </w:r>
      <w:r w:rsidR="004E0104" w:rsidRPr="0032695B">
        <w:rPr>
          <w:rFonts w:ascii="Times New Roman" w:hAnsi="Times New Roman"/>
          <w:sz w:val="24"/>
          <w:szCs w:val="24"/>
        </w:rPr>
        <w:t> </w:t>
      </w:r>
      <w:r w:rsidRPr="0032695B">
        <w:rPr>
          <w:rFonts w:ascii="Times New Roman" w:hAnsi="Times New Roman"/>
          <w:sz w:val="24"/>
          <w:szCs w:val="24"/>
          <w:highlight w:val="yellow"/>
        </w:rPr>
        <w:t>……………………………...</w:t>
      </w:r>
      <w:r w:rsidRPr="0032695B">
        <w:rPr>
          <w:rFonts w:ascii="Times New Roman" w:hAnsi="Times New Roman"/>
          <w:sz w:val="24"/>
          <w:szCs w:val="24"/>
        </w:rPr>
        <w:t xml:space="preserve"> ze dne </w:t>
      </w:r>
      <w:r w:rsidRPr="0032695B">
        <w:rPr>
          <w:rFonts w:ascii="Times New Roman" w:hAnsi="Times New Roman"/>
          <w:sz w:val="24"/>
          <w:szCs w:val="24"/>
          <w:highlight w:val="yellow"/>
        </w:rPr>
        <w:t>…………………….</w:t>
      </w:r>
      <w:r w:rsidRPr="0032695B">
        <w:rPr>
          <w:rFonts w:ascii="Times New Roman" w:hAnsi="Times New Roman"/>
          <w:sz w:val="24"/>
          <w:szCs w:val="24"/>
        </w:rPr>
        <w:t xml:space="preserve">., které nabylo právní moci dne </w:t>
      </w:r>
      <w:r w:rsidRPr="0032695B">
        <w:rPr>
          <w:rFonts w:ascii="Times New Roman" w:hAnsi="Times New Roman"/>
          <w:sz w:val="24"/>
          <w:szCs w:val="24"/>
          <w:highlight w:val="yellow"/>
        </w:rPr>
        <w:t>………………………,</w:t>
      </w:r>
      <w:r w:rsidRPr="0032695B">
        <w:rPr>
          <w:rFonts w:ascii="Times New Roman" w:hAnsi="Times New Roman"/>
          <w:sz w:val="24"/>
          <w:szCs w:val="24"/>
        </w:rPr>
        <w:t xml:space="preserve"> byly pro honitbu stanoveny j</w:t>
      </w:r>
      <w:r w:rsidRPr="0032695B">
        <w:rPr>
          <w:rFonts w:ascii="Times New Roman" w:hAnsi="Times New Roman"/>
          <w:snapToGrid w:val="0"/>
          <w:sz w:val="24"/>
          <w:szCs w:val="24"/>
          <w:lang w:eastAsia="cs-CZ"/>
        </w:rPr>
        <w:t>akostní třídy a minimální a normované stavy vybraných druhů zvěře.</w:t>
      </w:r>
    </w:p>
    <w:p w14:paraId="24DF1C7E" w14:textId="41CF3C42" w:rsidR="00211BEA" w:rsidRPr="0032695B" w:rsidRDefault="00211BEA" w:rsidP="00230DDF">
      <w:pPr>
        <w:numPr>
          <w:ilvl w:val="0"/>
          <w:numId w:val="14"/>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Nájemce se zavazuje plnit zákonem stanovené povinnosti ke každoročnímu sčítání stavů zvěře</w:t>
      </w:r>
      <w:r w:rsidR="00B20881">
        <w:rPr>
          <w:rFonts w:ascii="Times New Roman" w:hAnsi="Times New Roman"/>
          <w:snapToGrid w:val="0"/>
          <w:sz w:val="24"/>
          <w:szCs w:val="24"/>
          <w:lang w:eastAsia="cs-CZ"/>
        </w:rPr>
        <w:t xml:space="preserve"> v oboře</w:t>
      </w:r>
      <w:r w:rsidRPr="0032695B">
        <w:rPr>
          <w:rFonts w:ascii="Times New Roman" w:hAnsi="Times New Roman"/>
          <w:snapToGrid w:val="0"/>
          <w:sz w:val="24"/>
          <w:szCs w:val="24"/>
          <w:lang w:eastAsia="cs-CZ"/>
        </w:rPr>
        <w:t>. Nájemce je povinen předat výsledky sčítání v písemné formě do pěti</w:t>
      </w:r>
      <w:r w:rsidR="004C61B0" w:rsidRPr="0032695B">
        <w:rPr>
          <w:rFonts w:ascii="Times New Roman" w:hAnsi="Times New Roman"/>
          <w:snapToGrid w:val="0"/>
          <w:sz w:val="24"/>
          <w:szCs w:val="24"/>
          <w:lang w:eastAsia="cs-CZ"/>
        </w:rPr>
        <w:t xml:space="preserve"> </w:t>
      </w:r>
      <w:r w:rsidRPr="0032695B">
        <w:rPr>
          <w:rFonts w:ascii="Times New Roman" w:hAnsi="Times New Roman"/>
          <w:snapToGrid w:val="0"/>
          <w:sz w:val="24"/>
          <w:szCs w:val="24"/>
          <w:lang w:eastAsia="cs-CZ"/>
        </w:rPr>
        <w:t xml:space="preserve">kalendářních dnů ode dne sčítání pronajímateli. </w:t>
      </w:r>
      <w:r w:rsidR="00B20881" w:rsidRPr="00B20881">
        <w:rPr>
          <w:rFonts w:ascii="Times New Roman" w:hAnsi="Times New Roman"/>
          <w:snapToGrid w:val="0"/>
          <w:sz w:val="24"/>
          <w:szCs w:val="24"/>
          <w:lang w:eastAsia="cs-CZ"/>
        </w:rPr>
        <w:t>V případě pochybností ohledně sčítání zvěře bude provedeno kontrolní sčítání zvěře pronajímatelem, nebo pronajímatelem pověřenou osobou, ke kterému mohou být použity přímé i nepřímé metody sčítání zvěře. Pokud bude zjištěno chybné sčítání ze strany nájemce honitby, budou náklady vynaložené na kontrolní sčítání účtovány k tíži nájemce</w:t>
      </w:r>
      <w:r w:rsidR="00B20881">
        <w:rPr>
          <w:rFonts w:ascii="Times New Roman" w:hAnsi="Times New Roman"/>
          <w:snapToGrid w:val="0"/>
          <w:sz w:val="24"/>
          <w:szCs w:val="24"/>
          <w:lang w:eastAsia="cs-CZ"/>
        </w:rPr>
        <w:t>.</w:t>
      </w:r>
    </w:p>
    <w:p w14:paraId="1E54CC6A" w14:textId="77777777" w:rsidR="0016287E" w:rsidRDefault="00211BEA" w:rsidP="00230DDF">
      <w:pPr>
        <w:numPr>
          <w:ilvl w:val="0"/>
          <w:numId w:val="14"/>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Zvěř do honitby vypouštět</w:t>
      </w:r>
      <w:r w:rsidR="0016287E">
        <w:rPr>
          <w:rFonts w:ascii="Times New Roman" w:hAnsi="Times New Roman"/>
          <w:snapToGrid w:val="0"/>
          <w:sz w:val="24"/>
          <w:szCs w:val="24"/>
          <w:lang w:eastAsia="cs-CZ"/>
        </w:rPr>
        <w:t xml:space="preserve"> nebo v honitbě provádět odchyt živé zvěře, může nájemce </w:t>
      </w:r>
      <w:r w:rsidRPr="0032695B">
        <w:rPr>
          <w:rFonts w:ascii="Times New Roman" w:hAnsi="Times New Roman"/>
          <w:snapToGrid w:val="0"/>
          <w:sz w:val="24"/>
          <w:szCs w:val="24"/>
          <w:lang w:eastAsia="cs-CZ"/>
        </w:rPr>
        <w:t>pouze s předchozím písemným souhlasem pronajímatele.</w:t>
      </w:r>
    </w:p>
    <w:p w14:paraId="3632D2A7" w14:textId="4A31C7ED" w:rsidR="00211BEA" w:rsidRPr="0032695B" w:rsidRDefault="00211BEA" w:rsidP="00230DDF">
      <w:pPr>
        <w:numPr>
          <w:ilvl w:val="0"/>
          <w:numId w:val="14"/>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z w:val="24"/>
          <w:szCs w:val="24"/>
        </w:rPr>
        <w:t xml:space="preserve">Pronajímatel souhlas podle odstavce </w:t>
      </w:r>
      <w:r w:rsidR="002A6A57" w:rsidRPr="0032695B">
        <w:rPr>
          <w:rFonts w:ascii="Times New Roman" w:hAnsi="Times New Roman"/>
          <w:sz w:val="24"/>
          <w:szCs w:val="24"/>
        </w:rPr>
        <w:t>3</w:t>
      </w:r>
      <w:r w:rsidR="00F1659F" w:rsidRPr="0032695B">
        <w:rPr>
          <w:rFonts w:ascii="Times New Roman" w:hAnsi="Times New Roman"/>
          <w:sz w:val="24"/>
          <w:szCs w:val="24"/>
        </w:rPr>
        <w:t xml:space="preserve"> </w:t>
      </w:r>
      <w:r w:rsidRPr="0032695B">
        <w:rPr>
          <w:rFonts w:ascii="Times New Roman" w:hAnsi="Times New Roman"/>
          <w:sz w:val="24"/>
          <w:szCs w:val="24"/>
        </w:rPr>
        <w:t>tohoto článku smlouvy nevydá, pokud by</w:t>
      </w:r>
      <w:r w:rsidR="00B522CE" w:rsidRPr="0032695B">
        <w:rPr>
          <w:rFonts w:ascii="Times New Roman" w:hAnsi="Times New Roman"/>
          <w:sz w:val="24"/>
          <w:szCs w:val="24"/>
        </w:rPr>
        <w:t> </w:t>
      </w:r>
      <w:r w:rsidRPr="0032695B">
        <w:rPr>
          <w:rFonts w:ascii="Times New Roman" w:hAnsi="Times New Roman"/>
          <w:sz w:val="24"/>
          <w:szCs w:val="24"/>
        </w:rPr>
        <w:t>vypuštění spárkaté zvěře zvýšilo nebezpečí vzniku škod na majetku státu, k němuž má pronajímatel právo hospodař</w:t>
      </w:r>
      <w:r w:rsidR="00B4589C" w:rsidRPr="0032695B">
        <w:rPr>
          <w:rFonts w:ascii="Times New Roman" w:hAnsi="Times New Roman"/>
          <w:sz w:val="24"/>
          <w:szCs w:val="24"/>
        </w:rPr>
        <w:t>it</w:t>
      </w:r>
      <w:r w:rsidRPr="0032695B">
        <w:rPr>
          <w:rFonts w:ascii="Times New Roman" w:hAnsi="Times New Roman"/>
          <w:sz w:val="24"/>
          <w:szCs w:val="24"/>
        </w:rPr>
        <w:t>, nebo je navrhovaný druh spárkaté zvěře pro</w:t>
      </w:r>
      <w:r w:rsidR="00B4589C" w:rsidRPr="0032695B">
        <w:rPr>
          <w:rFonts w:ascii="Times New Roman" w:hAnsi="Times New Roman"/>
          <w:sz w:val="24"/>
          <w:szCs w:val="24"/>
        </w:rPr>
        <w:t> </w:t>
      </w:r>
      <w:r w:rsidRPr="0032695B">
        <w:rPr>
          <w:rFonts w:ascii="Times New Roman" w:hAnsi="Times New Roman"/>
          <w:sz w:val="24"/>
          <w:szCs w:val="24"/>
        </w:rPr>
        <w:t>uvedenou honitbu nevhodný</w:t>
      </w:r>
      <w:r w:rsidR="008D5C1B" w:rsidRPr="0032695B">
        <w:rPr>
          <w:rFonts w:ascii="Times New Roman" w:hAnsi="Times New Roman"/>
          <w:sz w:val="24"/>
          <w:szCs w:val="24"/>
        </w:rPr>
        <w:t xml:space="preserve"> anebo pokud by to bylo v rozporu s obecně závazným právním předpisem či rozhodnutím na jeho základě vydaným</w:t>
      </w:r>
      <w:r w:rsidRPr="0032695B">
        <w:rPr>
          <w:rFonts w:ascii="Times New Roman" w:hAnsi="Times New Roman"/>
          <w:sz w:val="24"/>
          <w:szCs w:val="24"/>
        </w:rPr>
        <w:t xml:space="preserve">. </w:t>
      </w:r>
    </w:p>
    <w:p w14:paraId="56C829D5" w14:textId="45099E2E" w:rsidR="00A7051A" w:rsidRPr="0032695B" w:rsidRDefault="00A7051A" w:rsidP="00230DDF">
      <w:pPr>
        <w:numPr>
          <w:ilvl w:val="0"/>
          <w:numId w:val="14"/>
        </w:numPr>
        <w:tabs>
          <w:tab w:val="clear" w:pos="720"/>
          <w:tab w:val="num" w:pos="540"/>
          <w:tab w:val="left" w:pos="900"/>
        </w:tabs>
        <w:spacing w:line="276" w:lineRule="auto"/>
        <w:ind w:left="540" w:hanging="540"/>
        <w:jc w:val="both"/>
        <w:rPr>
          <w:rFonts w:ascii="Times New Roman" w:hAnsi="Times New Roman"/>
          <w:sz w:val="24"/>
          <w:szCs w:val="24"/>
        </w:rPr>
      </w:pPr>
      <w:r w:rsidRPr="0032695B">
        <w:rPr>
          <w:rFonts w:ascii="Times New Roman" w:hAnsi="Times New Roman"/>
          <w:sz w:val="24"/>
          <w:szCs w:val="24"/>
        </w:rPr>
        <w:t>Nájemce je dále povinen zajišťovat chov zvěře takovým způsobem, aby se počet kusů zvěře</w:t>
      </w:r>
      <w:r w:rsidR="00C04EC0" w:rsidRPr="0032695B">
        <w:rPr>
          <w:rFonts w:ascii="Times New Roman" w:hAnsi="Times New Roman"/>
          <w:sz w:val="24"/>
          <w:szCs w:val="24"/>
        </w:rPr>
        <w:t xml:space="preserve"> </w:t>
      </w:r>
      <w:r w:rsidR="00B5166B">
        <w:rPr>
          <w:rFonts w:ascii="Times New Roman" w:hAnsi="Times New Roman"/>
          <w:sz w:val="24"/>
          <w:szCs w:val="24"/>
        </w:rPr>
        <w:t xml:space="preserve">a její struktura </w:t>
      </w:r>
      <w:r w:rsidR="0061209D">
        <w:rPr>
          <w:rFonts w:ascii="Times New Roman" w:hAnsi="Times New Roman"/>
          <w:sz w:val="24"/>
          <w:szCs w:val="24"/>
        </w:rPr>
        <w:t>pohyboval</w:t>
      </w:r>
      <w:r w:rsidR="00405E9D">
        <w:rPr>
          <w:rFonts w:ascii="Times New Roman" w:hAnsi="Times New Roman"/>
          <w:sz w:val="24"/>
          <w:szCs w:val="24"/>
        </w:rPr>
        <w:t>y</w:t>
      </w:r>
      <w:r w:rsidR="0061209D">
        <w:rPr>
          <w:rFonts w:ascii="Times New Roman" w:hAnsi="Times New Roman"/>
          <w:sz w:val="24"/>
          <w:szCs w:val="24"/>
        </w:rPr>
        <w:t xml:space="preserve"> </w:t>
      </w:r>
      <w:r w:rsidR="0061209D" w:rsidRPr="0032695B">
        <w:rPr>
          <w:rFonts w:ascii="Times New Roman" w:hAnsi="Times New Roman"/>
          <w:sz w:val="24"/>
          <w:szCs w:val="24"/>
        </w:rPr>
        <w:t>v rozmezí ± 20 % od stavu zvěře uvedeného v Příloze č.</w:t>
      </w:r>
      <w:r w:rsidR="0061209D">
        <w:rPr>
          <w:rFonts w:ascii="Times New Roman" w:hAnsi="Times New Roman"/>
          <w:sz w:val="24"/>
          <w:szCs w:val="24"/>
        </w:rPr>
        <w:t> </w:t>
      </w:r>
      <w:r w:rsidR="0061209D" w:rsidRPr="0032695B">
        <w:rPr>
          <w:rFonts w:ascii="Times New Roman" w:hAnsi="Times New Roman"/>
          <w:sz w:val="24"/>
          <w:szCs w:val="24"/>
        </w:rPr>
        <w:t>2b této smlouvy</w:t>
      </w:r>
      <w:r w:rsidR="00A50932">
        <w:rPr>
          <w:rFonts w:ascii="Times New Roman" w:hAnsi="Times New Roman"/>
          <w:sz w:val="24"/>
          <w:szCs w:val="24"/>
        </w:rPr>
        <w:t>,</w:t>
      </w:r>
      <w:r w:rsidR="0061209D" w:rsidRPr="0032695B">
        <w:rPr>
          <w:rFonts w:ascii="Times New Roman" w:hAnsi="Times New Roman"/>
          <w:sz w:val="24"/>
          <w:szCs w:val="24"/>
        </w:rPr>
        <w:t xml:space="preserve"> </w:t>
      </w:r>
      <w:r w:rsidR="0061209D">
        <w:rPr>
          <w:rFonts w:ascii="Times New Roman" w:hAnsi="Times New Roman"/>
          <w:sz w:val="24"/>
          <w:szCs w:val="24"/>
        </w:rPr>
        <w:t xml:space="preserve">a to </w:t>
      </w:r>
      <w:r w:rsidR="00B5166B">
        <w:rPr>
          <w:rFonts w:ascii="Times New Roman" w:hAnsi="Times New Roman"/>
          <w:sz w:val="24"/>
          <w:szCs w:val="24"/>
        </w:rPr>
        <w:t>k</w:t>
      </w:r>
      <w:r w:rsidR="0061209D">
        <w:rPr>
          <w:rFonts w:ascii="Times New Roman" w:hAnsi="Times New Roman"/>
          <w:sz w:val="24"/>
          <w:szCs w:val="24"/>
        </w:rPr>
        <w:t> </w:t>
      </w:r>
      <w:r w:rsidR="00B5166B">
        <w:rPr>
          <w:rFonts w:ascii="Times New Roman" w:hAnsi="Times New Roman"/>
          <w:sz w:val="24"/>
          <w:szCs w:val="24"/>
        </w:rPr>
        <w:t>datu uvedené</w:t>
      </w:r>
      <w:r w:rsidR="00405E9D">
        <w:rPr>
          <w:rFonts w:ascii="Times New Roman" w:hAnsi="Times New Roman"/>
          <w:sz w:val="24"/>
          <w:szCs w:val="24"/>
        </w:rPr>
        <w:t>mu</w:t>
      </w:r>
      <w:r w:rsidR="00B5166B">
        <w:rPr>
          <w:rFonts w:ascii="Times New Roman" w:hAnsi="Times New Roman"/>
          <w:sz w:val="24"/>
          <w:szCs w:val="24"/>
        </w:rPr>
        <w:t xml:space="preserve"> v</w:t>
      </w:r>
      <w:r w:rsidR="0061209D">
        <w:rPr>
          <w:rFonts w:ascii="Times New Roman" w:hAnsi="Times New Roman"/>
          <w:sz w:val="24"/>
          <w:szCs w:val="24"/>
        </w:rPr>
        <w:t> této příloze</w:t>
      </w:r>
      <w:r w:rsidR="00947DBC">
        <w:rPr>
          <w:rFonts w:ascii="Times New Roman" w:hAnsi="Times New Roman"/>
          <w:sz w:val="24"/>
          <w:szCs w:val="24"/>
        </w:rPr>
        <w:t xml:space="preserve"> nebo</w:t>
      </w:r>
      <w:r w:rsidR="00B5166B">
        <w:rPr>
          <w:rFonts w:ascii="Times New Roman" w:hAnsi="Times New Roman"/>
          <w:sz w:val="24"/>
          <w:szCs w:val="24"/>
        </w:rPr>
        <w:t xml:space="preserve"> k datu </w:t>
      </w:r>
      <w:r w:rsidR="00405E9D">
        <w:rPr>
          <w:rFonts w:ascii="Times New Roman" w:hAnsi="Times New Roman"/>
          <w:sz w:val="24"/>
          <w:szCs w:val="24"/>
        </w:rPr>
        <w:t>u</w:t>
      </w:r>
      <w:r w:rsidR="00B5166B">
        <w:rPr>
          <w:rFonts w:ascii="Times New Roman" w:hAnsi="Times New Roman"/>
          <w:sz w:val="24"/>
          <w:szCs w:val="24"/>
        </w:rPr>
        <w:t>kon</w:t>
      </w:r>
      <w:r w:rsidR="00405E9D">
        <w:rPr>
          <w:rFonts w:ascii="Times New Roman" w:hAnsi="Times New Roman"/>
          <w:sz w:val="24"/>
          <w:szCs w:val="24"/>
        </w:rPr>
        <w:t>č</w:t>
      </w:r>
      <w:r w:rsidR="00B5166B">
        <w:rPr>
          <w:rFonts w:ascii="Times New Roman" w:hAnsi="Times New Roman"/>
          <w:sz w:val="24"/>
          <w:szCs w:val="24"/>
        </w:rPr>
        <w:t>e</w:t>
      </w:r>
      <w:r w:rsidR="00405E9D">
        <w:rPr>
          <w:rFonts w:ascii="Times New Roman" w:hAnsi="Times New Roman"/>
          <w:sz w:val="24"/>
          <w:szCs w:val="24"/>
        </w:rPr>
        <w:t>ní</w:t>
      </w:r>
      <w:r w:rsidR="00B5166B">
        <w:rPr>
          <w:rFonts w:ascii="Times New Roman" w:hAnsi="Times New Roman"/>
          <w:sz w:val="24"/>
          <w:szCs w:val="24"/>
        </w:rPr>
        <w:t xml:space="preserve"> </w:t>
      </w:r>
      <w:r w:rsidR="00232C4E">
        <w:rPr>
          <w:rFonts w:ascii="Times New Roman" w:hAnsi="Times New Roman"/>
          <w:sz w:val="24"/>
          <w:szCs w:val="24"/>
        </w:rPr>
        <w:t>této</w:t>
      </w:r>
      <w:r w:rsidR="00B5166B">
        <w:rPr>
          <w:rFonts w:ascii="Times New Roman" w:hAnsi="Times New Roman"/>
          <w:sz w:val="24"/>
          <w:szCs w:val="24"/>
        </w:rPr>
        <w:t xml:space="preserve"> smlouvy</w:t>
      </w:r>
      <w:r w:rsidR="0061209D">
        <w:rPr>
          <w:rFonts w:ascii="Times New Roman" w:hAnsi="Times New Roman"/>
          <w:sz w:val="24"/>
          <w:szCs w:val="24"/>
        </w:rPr>
        <w:t xml:space="preserve"> s přihlédnutím k průběhu mysliveckého roku</w:t>
      </w:r>
      <w:r w:rsidR="003F57F8">
        <w:rPr>
          <w:rFonts w:ascii="Times New Roman" w:hAnsi="Times New Roman"/>
          <w:sz w:val="24"/>
          <w:szCs w:val="24"/>
        </w:rPr>
        <w:t>, t</w:t>
      </w:r>
      <w:r w:rsidR="0016287E">
        <w:rPr>
          <w:rFonts w:ascii="Times New Roman" w:hAnsi="Times New Roman"/>
          <w:sz w:val="24"/>
          <w:szCs w:val="24"/>
        </w:rPr>
        <w:t xml:space="preserve">o </w:t>
      </w:r>
      <w:r w:rsidR="0061209D">
        <w:rPr>
          <w:rFonts w:ascii="Times New Roman" w:hAnsi="Times New Roman"/>
          <w:sz w:val="24"/>
          <w:szCs w:val="24"/>
        </w:rPr>
        <w:t xml:space="preserve">vše </w:t>
      </w:r>
      <w:r w:rsidR="0016287E">
        <w:rPr>
          <w:rFonts w:ascii="Times New Roman" w:hAnsi="Times New Roman"/>
          <w:sz w:val="24"/>
          <w:szCs w:val="24"/>
        </w:rPr>
        <w:t xml:space="preserve">za splnění podmínek stanovených zákonem </w:t>
      </w:r>
      <w:r w:rsidR="00227EAE">
        <w:rPr>
          <w:rFonts w:ascii="Times New Roman" w:hAnsi="Times New Roman"/>
          <w:sz w:val="24"/>
          <w:szCs w:val="24"/>
        </w:rPr>
        <w:t>o myslivosti</w:t>
      </w:r>
      <w:r w:rsidR="0016287E">
        <w:rPr>
          <w:rFonts w:ascii="Times New Roman" w:hAnsi="Times New Roman"/>
          <w:sz w:val="24"/>
          <w:szCs w:val="24"/>
        </w:rPr>
        <w:t>.</w:t>
      </w:r>
    </w:p>
    <w:p w14:paraId="57F9B010" w14:textId="77777777" w:rsidR="00AE0121" w:rsidRPr="001E058E" w:rsidRDefault="00AE0121" w:rsidP="00230DDF">
      <w:pPr>
        <w:spacing w:after="0" w:line="276" w:lineRule="auto"/>
        <w:ind w:hanging="34"/>
        <w:jc w:val="center"/>
        <w:rPr>
          <w:rFonts w:ascii="Times New Roman" w:hAnsi="Times New Roman"/>
          <w:b/>
          <w:bCs/>
          <w:sz w:val="16"/>
          <w:szCs w:val="16"/>
        </w:rPr>
      </w:pPr>
    </w:p>
    <w:p w14:paraId="6CC2CE50" w14:textId="51501887" w:rsidR="00211BEA" w:rsidRDefault="007D122F" w:rsidP="007D122F">
      <w:pPr>
        <w:pStyle w:val="Nadpis6"/>
      </w:pPr>
      <w:r>
        <w:br/>
      </w:r>
      <w:r w:rsidR="00211BEA" w:rsidRPr="0032695B">
        <w:t>Myslivecká zařízení, políčka pro zvěř a vnadiště</w:t>
      </w:r>
    </w:p>
    <w:p w14:paraId="0871BE83" w14:textId="77777777" w:rsidR="000D5E5D" w:rsidRPr="00230DDF" w:rsidRDefault="000D5E5D" w:rsidP="00230DDF">
      <w:pPr>
        <w:rPr>
          <w:sz w:val="2"/>
          <w:szCs w:val="2"/>
        </w:rPr>
      </w:pPr>
    </w:p>
    <w:p w14:paraId="0EA66D5A" w14:textId="46478758" w:rsidR="00211BEA" w:rsidRPr="0032695B" w:rsidRDefault="00211BEA" w:rsidP="00230DDF">
      <w:pPr>
        <w:numPr>
          <w:ilvl w:val="0"/>
          <w:numId w:val="7"/>
        </w:numPr>
        <w:tabs>
          <w:tab w:val="num" w:pos="540"/>
        </w:tabs>
        <w:spacing w:line="276" w:lineRule="auto"/>
        <w:ind w:left="540" w:hanging="540"/>
        <w:jc w:val="both"/>
        <w:rPr>
          <w:rFonts w:ascii="Times New Roman" w:hAnsi="Times New Roman"/>
          <w:sz w:val="24"/>
          <w:szCs w:val="24"/>
        </w:rPr>
      </w:pPr>
      <w:r w:rsidRPr="0032695B">
        <w:rPr>
          <w:rFonts w:ascii="Times New Roman" w:hAnsi="Times New Roman"/>
          <w:sz w:val="24"/>
          <w:szCs w:val="24"/>
        </w:rPr>
        <w:lastRenderedPageBreak/>
        <w:t>Zařízení pro přikrmování, pozorování a lov zvěře</w:t>
      </w:r>
      <w:r w:rsidR="002A6A57" w:rsidRPr="0032695B">
        <w:rPr>
          <w:rFonts w:ascii="Times New Roman" w:hAnsi="Times New Roman"/>
          <w:sz w:val="24"/>
          <w:szCs w:val="24"/>
        </w:rPr>
        <w:t>,</w:t>
      </w:r>
      <w:r w:rsidRPr="0032695B">
        <w:rPr>
          <w:rFonts w:ascii="Times New Roman" w:hAnsi="Times New Roman"/>
          <w:sz w:val="24"/>
          <w:szCs w:val="24"/>
        </w:rPr>
        <w:t xml:space="preserve"> např. krmelce, posedy, slaniska, napajedla, a další zařízení sloužící mysliveckému hospodaření v honitbě (dále jen „</w:t>
      </w:r>
      <w:r w:rsidRPr="0032695B">
        <w:rPr>
          <w:rFonts w:ascii="Times New Roman" w:hAnsi="Times New Roman"/>
          <w:b/>
          <w:bCs/>
          <w:sz w:val="24"/>
          <w:szCs w:val="24"/>
        </w:rPr>
        <w:t>myslivecká zařízení</w:t>
      </w:r>
      <w:r w:rsidRPr="0032695B">
        <w:rPr>
          <w:rFonts w:ascii="Times New Roman" w:hAnsi="Times New Roman"/>
          <w:sz w:val="24"/>
          <w:szCs w:val="24"/>
        </w:rPr>
        <w:t>“), jakož i</w:t>
      </w:r>
      <w:r w:rsidR="00D45D2C" w:rsidRPr="0032695B">
        <w:rPr>
          <w:rFonts w:ascii="Times New Roman" w:hAnsi="Times New Roman"/>
          <w:sz w:val="24"/>
          <w:szCs w:val="24"/>
        </w:rPr>
        <w:t xml:space="preserve"> </w:t>
      </w:r>
      <w:r w:rsidRPr="0032695B">
        <w:rPr>
          <w:rFonts w:ascii="Times New Roman" w:hAnsi="Times New Roman"/>
          <w:sz w:val="24"/>
          <w:szCs w:val="24"/>
        </w:rPr>
        <w:t>políčka pro zvěř a vnadiště</w:t>
      </w:r>
      <w:r w:rsidR="00A16F5C" w:rsidRPr="0032695B">
        <w:rPr>
          <w:rFonts w:ascii="Times New Roman" w:hAnsi="Times New Roman"/>
          <w:sz w:val="24"/>
          <w:szCs w:val="24"/>
        </w:rPr>
        <w:t xml:space="preserve"> </w:t>
      </w:r>
      <w:r w:rsidRPr="0032695B">
        <w:rPr>
          <w:rFonts w:ascii="Times New Roman" w:hAnsi="Times New Roman"/>
          <w:sz w:val="24"/>
          <w:szCs w:val="24"/>
        </w:rPr>
        <w:t xml:space="preserve">může nájemce budovat nebo na území honitby umisťovat či zřizovat, </w:t>
      </w:r>
      <w:r w:rsidRPr="0032695B">
        <w:rPr>
          <w:rFonts w:ascii="Times New Roman" w:hAnsi="Times New Roman"/>
          <w:bCs/>
          <w:sz w:val="24"/>
          <w:szCs w:val="24"/>
        </w:rPr>
        <w:t>ale také likvidovat</w:t>
      </w:r>
      <w:r w:rsidRPr="0032695B">
        <w:rPr>
          <w:rFonts w:ascii="Times New Roman" w:hAnsi="Times New Roman"/>
          <w:sz w:val="24"/>
          <w:szCs w:val="24"/>
        </w:rPr>
        <w:t xml:space="preserve"> pouze se souhlasem pronajímatele a majitele pozemku, je-li odlišný od pronajímatele. </w:t>
      </w:r>
      <w:r w:rsidRPr="0032695B">
        <w:rPr>
          <w:rFonts w:ascii="Times New Roman" w:hAnsi="Times New Roman"/>
          <w:bCs/>
          <w:sz w:val="24"/>
          <w:szCs w:val="24"/>
        </w:rPr>
        <w:t>Za vnadiště se</w:t>
      </w:r>
      <w:r w:rsidR="00F1495A" w:rsidRPr="0032695B">
        <w:rPr>
          <w:rFonts w:ascii="Times New Roman" w:hAnsi="Times New Roman"/>
          <w:bCs/>
          <w:sz w:val="24"/>
          <w:szCs w:val="24"/>
        </w:rPr>
        <w:t> </w:t>
      </w:r>
      <w:r w:rsidRPr="0032695B">
        <w:rPr>
          <w:rFonts w:ascii="Times New Roman" w:hAnsi="Times New Roman"/>
          <w:bCs/>
          <w:sz w:val="24"/>
          <w:szCs w:val="24"/>
        </w:rPr>
        <w:t xml:space="preserve">považuje jakékoli místo v honitbě, kde nájemce mimo </w:t>
      </w:r>
      <w:r w:rsidR="00C530E7" w:rsidRPr="0032695B">
        <w:rPr>
          <w:rFonts w:ascii="Times New Roman" w:hAnsi="Times New Roman"/>
          <w:bCs/>
          <w:sz w:val="24"/>
          <w:szCs w:val="24"/>
        </w:rPr>
        <w:t xml:space="preserve">pronajímatelem </w:t>
      </w:r>
      <w:r w:rsidRPr="0032695B">
        <w:rPr>
          <w:rFonts w:ascii="Times New Roman" w:hAnsi="Times New Roman"/>
          <w:bCs/>
          <w:sz w:val="24"/>
          <w:szCs w:val="24"/>
        </w:rPr>
        <w:t>schválené krmelce pro zvěř provádí vnadění zvěře předkládáním krmiv. Nájemce je povinen vnadiště udržovat ve</w:t>
      </w:r>
      <w:r w:rsidR="00BB1755">
        <w:rPr>
          <w:rFonts w:ascii="Times New Roman" w:hAnsi="Times New Roman"/>
          <w:bCs/>
          <w:sz w:val="24"/>
          <w:szCs w:val="24"/>
        </w:rPr>
        <w:t> </w:t>
      </w:r>
      <w:r w:rsidRPr="0032695B">
        <w:rPr>
          <w:rFonts w:ascii="Times New Roman" w:hAnsi="Times New Roman"/>
          <w:bCs/>
          <w:sz w:val="24"/>
          <w:szCs w:val="24"/>
        </w:rPr>
        <w:t>funkčním stavu</w:t>
      </w:r>
      <w:r w:rsidR="00F5776F" w:rsidRPr="0032695B">
        <w:rPr>
          <w:rFonts w:ascii="Times New Roman" w:hAnsi="Times New Roman"/>
          <w:bCs/>
          <w:sz w:val="24"/>
          <w:szCs w:val="24"/>
        </w:rPr>
        <w:t xml:space="preserve"> </w:t>
      </w:r>
      <w:r w:rsidRPr="0032695B">
        <w:rPr>
          <w:rFonts w:ascii="Times New Roman" w:hAnsi="Times New Roman"/>
          <w:bCs/>
          <w:sz w:val="24"/>
          <w:szCs w:val="24"/>
        </w:rPr>
        <w:t>a</w:t>
      </w:r>
      <w:r w:rsidR="00F5776F" w:rsidRPr="0032695B">
        <w:rPr>
          <w:rFonts w:ascii="Times New Roman" w:hAnsi="Times New Roman"/>
          <w:bCs/>
          <w:sz w:val="24"/>
          <w:szCs w:val="24"/>
        </w:rPr>
        <w:t> </w:t>
      </w:r>
      <w:r w:rsidR="009D6AB0">
        <w:rPr>
          <w:rFonts w:ascii="Times New Roman" w:hAnsi="Times New Roman"/>
          <w:bCs/>
          <w:sz w:val="24"/>
          <w:szCs w:val="24"/>
        </w:rPr>
        <w:t xml:space="preserve">průběžně odstraňovat </w:t>
      </w:r>
      <w:r w:rsidRPr="0032695B">
        <w:rPr>
          <w:rFonts w:ascii="Times New Roman" w:hAnsi="Times New Roman"/>
          <w:bCs/>
          <w:sz w:val="24"/>
          <w:szCs w:val="24"/>
        </w:rPr>
        <w:t xml:space="preserve">veškeré zbytky </w:t>
      </w:r>
      <w:r w:rsidR="009D6AB0">
        <w:rPr>
          <w:rFonts w:ascii="Times New Roman" w:hAnsi="Times New Roman"/>
          <w:bCs/>
          <w:sz w:val="24"/>
          <w:szCs w:val="24"/>
        </w:rPr>
        <w:t xml:space="preserve">předkládaného krmiva. </w:t>
      </w:r>
      <w:r w:rsidRPr="0032695B">
        <w:rPr>
          <w:rFonts w:ascii="Times New Roman" w:hAnsi="Times New Roman"/>
          <w:bCs/>
          <w:sz w:val="24"/>
          <w:szCs w:val="24"/>
        </w:rPr>
        <w:t xml:space="preserve">Hnijící či jinak znehodnocená krmiva je nájemce povinen odstranit neprodleně. </w:t>
      </w:r>
      <w:r w:rsidR="00C57B0F" w:rsidRPr="0032695B">
        <w:rPr>
          <w:rFonts w:ascii="Times New Roman" w:hAnsi="Times New Roman"/>
          <w:bCs/>
          <w:sz w:val="24"/>
          <w:szCs w:val="24"/>
        </w:rPr>
        <w:t>Je</w:t>
      </w:r>
      <w:r w:rsidR="00F1495A" w:rsidRPr="0032695B">
        <w:rPr>
          <w:rFonts w:ascii="Times New Roman" w:hAnsi="Times New Roman"/>
          <w:bCs/>
          <w:sz w:val="24"/>
          <w:szCs w:val="24"/>
        </w:rPr>
        <w:t> </w:t>
      </w:r>
      <w:r w:rsidR="00C57B0F" w:rsidRPr="0032695B">
        <w:rPr>
          <w:rFonts w:ascii="Times New Roman" w:hAnsi="Times New Roman"/>
          <w:bCs/>
          <w:sz w:val="24"/>
          <w:szCs w:val="24"/>
        </w:rPr>
        <w:t>zaká</w:t>
      </w:r>
      <w:r w:rsidR="00666931" w:rsidRPr="0032695B">
        <w:rPr>
          <w:rFonts w:ascii="Times New Roman" w:hAnsi="Times New Roman"/>
          <w:bCs/>
          <w:sz w:val="24"/>
          <w:szCs w:val="24"/>
        </w:rPr>
        <w:t xml:space="preserve">záno používat vnadění kadávery </w:t>
      </w:r>
      <w:r w:rsidR="00C57B0F" w:rsidRPr="0032695B">
        <w:rPr>
          <w:rFonts w:ascii="Times New Roman" w:hAnsi="Times New Roman"/>
          <w:bCs/>
          <w:sz w:val="24"/>
          <w:szCs w:val="24"/>
        </w:rPr>
        <w:t xml:space="preserve">a zbytky potravin. </w:t>
      </w:r>
      <w:r w:rsidRPr="0032695B">
        <w:rPr>
          <w:rFonts w:ascii="Times New Roman" w:hAnsi="Times New Roman"/>
          <w:bCs/>
          <w:sz w:val="24"/>
          <w:szCs w:val="24"/>
        </w:rPr>
        <w:t>V okolí těchto prostor je</w:t>
      </w:r>
      <w:r w:rsidR="00F1495A" w:rsidRPr="0032695B">
        <w:rPr>
          <w:rFonts w:ascii="Times New Roman" w:hAnsi="Times New Roman"/>
          <w:bCs/>
          <w:sz w:val="24"/>
          <w:szCs w:val="24"/>
        </w:rPr>
        <w:t> </w:t>
      </w:r>
      <w:r w:rsidRPr="0032695B">
        <w:rPr>
          <w:rFonts w:ascii="Times New Roman" w:hAnsi="Times New Roman"/>
          <w:bCs/>
          <w:sz w:val="24"/>
          <w:szCs w:val="24"/>
        </w:rPr>
        <w:t>nájemce povinen trvale udržovat pořádek.</w:t>
      </w:r>
      <w:r w:rsidRPr="0032695B">
        <w:rPr>
          <w:rFonts w:ascii="Times New Roman" w:hAnsi="Times New Roman"/>
          <w:bCs/>
          <w:color w:val="FF0000"/>
          <w:sz w:val="24"/>
          <w:szCs w:val="24"/>
        </w:rPr>
        <w:t xml:space="preserve"> </w:t>
      </w:r>
    </w:p>
    <w:p w14:paraId="21BDCD4B" w14:textId="41200CDE" w:rsidR="0082138D" w:rsidRPr="0032695B" w:rsidRDefault="0082138D" w:rsidP="00230DDF">
      <w:pPr>
        <w:numPr>
          <w:ilvl w:val="0"/>
          <w:numId w:val="7"/>
        </w:numPr>
        <w:tabs>
          <w:tab w:val="num" w:pos="540"/>
        </w:tabs>
        <w:spacing w:line="276" w:lineRule="auto"/>
        <w:ind w:left="540" w:hanging="540"/>
        <w:jc w:val="both"/>
        <w:rPr>
          <w:rFonts w:ascii="Times New Roman" w:hAnsi="Times New Roman"/>
          <w:sz w:val="24"/>
          <w:szCs w:val="24"/>
        </w:rPr>
      </w:pPr>
      <w:r w:rsidRPr="0032695B">
        <w:rPr>
          <w:rFonts w:ascii="Times New Roman" w:hAnsi="Times New Roman"/>
          <w:sz w:val="24"/>
          <w:szCs w:val="24"/>
        </w:rPr>
        <w:t xml:space="preserve">Nájemce se zavazuje, není-li stanoveno jinak, řádně v honitbě umístit </w:t>
      </w:r>
      <w:r w:rsidR="009D6AB0">
        <w:rPr>
          <w:rFonts w:ascii="Times New Roman" w:hAnsi="Times New Roman"/>
          <w:sz w:val="24"/>
          <w:szCs w:val="24"/>
        </w:rPr>
        <w:t xml:space="preserve">nová </w:t>
      </w:r>
      <w:r w:rsidRPr="0032695B">
        <w:rPr>
          <w:rFonts w:ascii="Times New Roman" w:hAnsi="Times New Roman"/>
          <w:sz w:val="24"/>
          <w:szCs w:val="24"/>
        </w:rPr>
        <w:t xml:space="preserve">a udržovat </w:t>
      </w:r>
      <w:r w:rsidR="009D6AB0">
        <w:rPr>
          <w:rFonts w:ascii="Times New Roman" w:hAnsi="Times New Roman"/>
          <w:sz w:val="24"/>
          <w:szCs w:val="24"/>
        </w:rPr>
        <w:t xml:space="preserve">veškerá </w:t>
      </w:r>
      <w:r w:rsidRPr="0032695B">
        <w:rPr>
          <w:rFonts w:ascii="Times New Roman" w:hAnsi="Times New Roman"/>
          <w:sz w:val="24"/>
          <w:szCs w:val="24"/>
        </w:rPr>
        <w:t>myslivecká zařízení</w:t>
      </w:r>
      <w:r w:rsidR="009D6AB0">
        <w:rPr>
          <w:rFonts w:ascii="Times New Roman" w:hAnsi="Times New Roman"/>
          <w:sz w:val="24"/>
          <w:szCs w:val="24"/>
        </w:rPr>
        <w:t xml:space="preserve"> v oboře </w:t>
      </w:r>
      <w:r w:rsidR="00A02247">
        <w:rPr>
          <w:rFonts w:ascii="Times New Roman" w:hAnsi="Times New Roman"/>
          <w:sz w:val="24"/>
          <w:szCs w:val="24"/>
        </w:rPr>
        <w:t xml:space="preserve">v souladu s čl. XIII., odst. 3, písm. f) </w:t>
      </w:r>
      <w:r w:rsidR="004F79E1">
        <w:rPr>
          <w:rFonts w:ascii="Times New Roman" w:hAnsi="Times New Roman"/>
          <w:sz w:val="24"/>
          <w:szCs w:val="24"/>
        </w:rPr>
        <w:t xml:space="preserve">této smlouvy </w:t>
      </w:r>
      <w:r w:rsidR="009D6AB0" w:rsidRPr="009D6AB0">
        <w:rPr>
          <w:rFonts w:ascii="Times New Roman" w:hAnsi="Times New Roman"/>
          <w:sz w:val="24"/>
          <w:szCs w:val="24"/>
        </w:rPr>
        <w:t>a v případě nefunkčnosti mysliveckého zařízení po odsouhlasení pronajímatelem provést jeho řádnou likvidaci</w:t>
      </w:r>
      <w:r w:rsidR="009D6AB0">
        <w:rPr>
          <w:rFonts w:ascii="Times New Roman" w:hAnsi="Times New Roman"/>
          <w:sz w:val="24"/>
          <w:szCs w:val="24"/>
        </w:rPr>
        <w:t>.</w:t>
      </w:r>
    </w:p>
    <w:p w14:paraId="0979878C" w14:textId="77777777" w:rsidR="00211BEA" w:rsidRPr="0032695B" w:rsidRDefault="00211BEA" w:rsidP="00230DDF">
      <w:pPr>
        <w:numPr>
          <w:ilvl w:val="0"/>
          <w:numId w:val="7"/>
        </w:numPr>
        <w:tabs>
          <w:tab w:val="num" w:pos="540"/>
        </w:tabs>
        <w:spacing w:line="276" w:lineRule="auto"/>
        <w:ind w:left="540" w:hanging="540"/>
        <w:jc w:val="both"/>
        <w:rPr>
          <w:rFonts w:ascii="Times New Roman" w:hAnsi="Times New Roman"/>
          <w:sz w:val="24"/>
          <w:szCs w:val="24"/>
        </w:rPr>
      </w:pPr>
      <w:r w:rsidRPr="0032695B">
        <w:rPr>
          <w:rFonts w:ascii="Times New Roman" w:hAnsi="Times New Roman"/>
          <w:sz w:val="24"/>
          <w:szCs w:val="24"/>
        </w:rPr>
        <w:t>Pronajímatel souhlas podle odstavc</w:t>
      </w:r>
      <w:r w:rsidR="00F1495A" w:rsidRPr="0032695B">
        <w:rPr>
          <w:rFonts w:ascii="Times New Roman" w:hAnsi="Times New Roman"/>
          <w:sz w:val="24"/>
          <w:szCs w:val="24"/>
        </w:rPr>
        <w:t>e</w:t>
      </w:r>
      <w:r w:rsidRPr="0032695B">
        <w:rPr>
          <w:rFonts w:ascii="Times New Roman" w:hAnsi="Times New Roman"/>
          <w:sz w:val="24"/>
          <w:szCs w:val="24"/>
        </w:rPr>
        <w:t xml:space="preserve"> 1 </w:t>
      </w:r>
      <w:r w:rsidR="00782013" w:rsidRPr="0032695B">
        <w:rPr>
          <w:rFonts w:ascii="Times New Roman" w:hAnsi="Times New Roman"/>
          <w:sz w:val="24"/>
          <w:szCs w:val="24"/>
        </w:rPr>
        <w:t xml:space="preserve">tohoto článku smlouvy </w:t>
      </w:r>
      <w:r w:rsidRPr="0032695B">
        <w:rPr>
          <w:rFonts w:ascii="Times New Roman" w:hAnsi="Times New Roman"/>
          <w:sz w:val="24"/>
          <w:szCs w:val="24"/>
        </w:rPr>
        <w:t xml:space="preserve">nevydá, </w:t>
      </w:r>
      <w:r w:rsidR="009B6501" w:rsidRPr="0032695B">
        <w:rPr>
          <w:rFonts w:ascii="Times New Roman" w:hAnsi="Times New Roman"/>
          <w:sz w:val="24"/>
          <w:szCs w:val="24"/>
        </w:rPr>
        <w:t xml:space="preserve">zejména </w:t>
      </w:r>
      <w:r w:rsidRPr="0032695B">
        <w:rPr>
          <w:rFonts w:ascii="Times New Roman" w:hAnsi="Times New Roman"/>
          <w:sz w:val="24"/>
          <w:szCs w:val="24"/>
        </w:rPr>
        <w:t>pokud by vybudováním nebo umístěním mysliveckého zařízení nebo zřízením políčka pro zvěř nebo vnadiště</w:t>
      </w:r>
      <w:r w:rsidR="009B6501" w:rsidRPr="0032695B">
        <w:rPr>
          <w:rFonts w:ascii="Times New Roman" w:hAnsi="Times New Roman"/>
          <w:sz w:val="24"/>
          <w:szCs w:val="24"/>
        </w:rPr>
        <w:t xml:space="preserve"> v dané podobě </w:t>
      </w:r>
      <w:r w:rsidRPr="0032695B">
        <w:rPr>
          <w:rFonts w:ascii="Times New Roman" w:hAnsi="Times New Roman"/>
          <w:sz w:val="24"/>
          <w:szCs w:val="24"/>
        </w:rPr>
        <w:t xml:space="preserve">došlo k ohrožení nebo omezení hospodářské činnosti pronajímatele nebo jím </w:t>
      </w:r>
      <w:r w:rsidR="00F75EAA" w:rsidRPr="0032695B">
        <w:rPr>
          <w:rFonts w:ascii="Times New Roman" w:hAnsi="Times New Roman"/>
          <w:sz w:val="24"/>
          <w:szCs w:val="24"/>
        </w:rPr>
        <w:t xml:space="preserve">pověřené </w:t>
      </w:r>
      <w:r w:rsidRPr="0032695B">
        <w:rPr>
          <w:rFonts w:ascii="Times New Roman" w:hAnsi="Times New Roman"/>
          <w:sz w:val="24"/>
          <w:szCs w:val="24"/>
        </w:rPr>
        <w:t>třetí osob</w:t>
      </w:r>
      <w:r w:rsidR="00F75EAA" w:rsidRPr="0032695B">
        <w:rPr>
          <w:rFonts w:ascii="Times New Roman" w:hAnsi="Times New Roman"/>
          <w:sz w:val="24"/>
          <w:szCs w:val="24"/>
        </w:rPr>
        <w:t>y</w:t>
      </w:r>
      <w:r w:rsidRPr="0032695B">
        <w:rPr>
          <w:rFonts w:ascii="Times New Roman" w:hAnsi="Times New Roman"/>
          <w:sz w:val="24"/>
          <w:szCs w:val="24"/>
        </w:rPr>
        <w:t xml:space="preserve"> nebo pokud by vybudování nebo umístění mysliveckého zařízení</w:t>
      </w:r>
      <w:r w:rsidR="00A36792" w:rsidRPr="0032695B">
        <w:rPr>
          <w:rFonts w:ascii="Times New Roman" w:hAnsi="Times New Roman"/>
          <w:sz w:val="24"/>
          <w:szCs w:val="24"/>
        </w:rPr>
        <w:t xml:space="preserve"> nebo</w:t>
      </w:r>
      <w:r w:rsidRPr="0032695B">
        <w:rPr>
          <w:rFonts w:ascii="Times New Roman" w:hAnsi="Times New Roman"/>
          <w:b/>
          <w:sz w:val="24"/>
          <w:szCs w:val="24"/>
        </w:rPr>
        <w:t xml:space="preserve"> </w:t>
      </w:r>
      <w:r w:rsidRPr="0032695B">
        <w:rPr>
          <w:rFonts w:ascii="Times New Roman" w:hAnsi="Times New Roman"/>
          <w:bCs/>
          <w:sz w:val="24"/>
          <w:szCs w:val="24"/>
        </w:rPr>
        <w:t>políčka pro zvěř nebo vnadiště</w:t>
      </w:r>
      <w:r w:rsidR="00B5099E" w:rsidRPr="0032695B">
        <w:rPr>
          <w:rFonts w:ascii="Times New Roman" w:hAnsi="Times New Roman"/>
          <w:bCs/>
          <w:sz w:val="24"/>
          <w:szCs w:val="24"/>
        </w:rPr>
        <w:t xml:space="preserve"> anebo provádění takové činnosti</w:t>
      </w:r>
      <w:r w:rsidR="005918CC" w:rsidRPr="0032695B">
        <w:rPr>
          <w:rFonts w:ascii="Times New Roman" w:hAnsi="Times New Roman"/>
          <w:bCs/>
          <w:sz w:val="24"/>
          <w:szCs w:val="24"/>
        </w:rPr>
        <w:t xml:space="preserve"> </w:t>
      </w:r>
      <w:r w:rsidRPr="0032695B">
        <w:rPr>
          <w:rFonts w:ascii="Times New Roman" w:hAnsi="Times New Roman"/>
          <w:sz w:val="24"/>
          <w:szCs w:val="24"/>
        </w:rPr>
        <w:t>zvýšilo nebezpečí vzniku škod na majetku státu, s nímž má pronajímatel právo hospodařit</w:t>
      </w:r>
      <w:r w:rsidR="00A36792" w:rsidRPr="0032695B">
        <w:rPr>
          <w:rFonts w:ascii="Times New Roman" w:hAnsi="Times New Roman"/>
          <w:sz w:val="24"/>
          <w:szCs w:val="24"/>
        </w:rPr>
        <w:t xml:space="preserve"> anebo bylo v rozporu s jinými oprávněnými zájmy pronajímatele nebo zájmy chráněnými zvláštními právními předpisy</w:t>
      </w:r>
      <w:r w:rsidRPr="0032695B">
        <w:rPr>
          <w:rFonts w:ascii="Times New Roman" w:hAnsi="Times New Roman"/>
          <w:sz w:val="24"/>
          <w:szCs w:val="24"/>
        </w:rPr>
        <w:t xml:space="preserve">. </w:t>
      </w:r>
      <w:r w:rsidR="003237B5" w:rsidRPr="0032695B">
        <w:rPr>
          <w:rFonts w:ascii="Times New Roman" w:hAnsi="Times New Roman"/>
          <w:sz w:val="24"/>
          <w:szCs w:val="24"/>
        </w:rPr>
        <w:t>To platí obdobně i pro likvidaci mysliveckého zařízení, políčka pro zvěř nebo vnadiště.</w:t>
      </w:r>
    </w:p>
    <w:p w14:paraId="1651BC69" w14:textId="77777777" w:rsidR="00211BEA" w:rsidRPr="0032695B" w:rsidRDefault="0074626C" w:rsidP="00230DDF">
      <w:pPr>
        <w:numPr>
          <w:ilvl w:val="0"/>
          <w:numId w:val="7"/>
        </w:numPr>
        <w:tabs>
          <w:tab w:val="num" w:pos="540"/>
        </w:tabs>
        <w:spacing w:line="276" w:lineRule="auto"/>
        <w:ind w:left="540" w:hanging="540"/>
        <w:jc w:val="both"/>
        <w:rPr>
          <w:rFonts w:ascii="Times New Roman" w:hAnsi="Times New Roman"/>
          <w:sz w:val="24"/>
          <w:szCs w:val="24"/>
        </w:rPr>
      </w:pPr>
      <w:r w:rsidRPr="0032695B">
        <w:rPr>
          <w:rFonts w:ascii="Times New Roman" w:hAnsi="Times New Roman"/>
          <w:sz w:val="24"/>
          <w:szCs w:val="24"/>
        </w:rPr>
        <w:t>V</w:t>
      </w:r>
      <w:r w:rsidR="00211BEA" w:rsidRPr="0032695B">
        <w:rPr>
          <w:rFonts w:ascii="Times New Roman" w:hAnsi="Times New Roman"/>
          <w:sz w:val="24"/>
          <w:szCs w:val="24"/>
        </w:rPr>
        <w:t>eškerá myslivecká zařízení nacházející se ke dni uzavření této smlouvy na</w:t>
      </w:r>
      <w:r w:rsidR="004E0104" w:rsidRPr="0032695B">
        <w:rPr>
          <w:rFonts w:ascii="Times New Roman" w:hAnsi="Times New Roman"/>
          <w:sz w:val="24"/>
          <w:szCs w:val="24"/>
        </w:rPr>
        <w:t> </w:t>
      </w:r>
      <w:r w:rsidR="00211BEA" w:rsidRPr="0032695B">
        <w:rPr>
          <w:rFonts w:ascii="Times New Roman" w:hAnsi="Times New Roman"/>
          <w:sz w:val="24"/>
          <w:szCs w:val="24"/>
        </w:rPr>
        <w:t xml:space="preserve">honebních pozemcích v honitbě jsou ve vlastnictví </w:t>
      </w:r>
      <w:r w:rsidR="008E2A4D" w:rsidRPr="0032695B">
        <w:rPr>
          <w:rFonts w:ascii="Times New Roman" w:hAnsi="Times New Roman"/>
          <w:sz w:val="24"/>
          <w:szCs w:val="24"/>
        </w:rPr>
        <w:t xml:space="preserve">státu s právem hospodařit </w:t>
      </w:r>
      <w:r w:rsidR="00211BEA" w:rsidRPr="0032695B">
        <w:rPr>
          <w:rFonts w:ascii="Times New Roman" w:hAnsi="Times New Roman"/>
          <w:sz w:val="24"/>
          <w:szCs w:val="24"/>
        </w:rPr>
        <w:t>pronajímatele, nevyplývá-li z </w:t>
      </w:r>
      <w:r w:rsidR="000C6A3D" w:rsidRPr="0032695B">
        <w:rPr>
          <w:rFonts w:ascii="Times New Roman" w:hAnsi="Times New Roman"/>
          <w:sz w:val="24"/>
          <w:szCs w:val="24"/>
        </w:rPr>
        <w:t>P</w:t>
      </w:r>
      <w:r w:rsidR="00211BEA" w:rsidRPr="0032695B">
        <w:rPr>
          <w:rFonts w:ascii="Times New Roman" w:hAnsi="Times New Roman"/>
          <w:sz w:val="24"/>
          <w:szCs w:val="24"/>
        </w:rPr>
        <w:t xml:space="preserve">řílohy č. </w:t>
      </w:r>
      <w:r w:rsidR="00666931" w:rsidRPr="0032695B">
        <w:rPr>
          <w:rFonts w:ascii="Times New Roman" w:hAnsi="Times New Roman"/>
          <w:sz w:val="24"/>
          <w:szCs w:val="24"/>
        </w:rPr>
        <w:t xml:space="preserve">2 </w:t>
      </w:r>
      <w:r w:rsidR="00211BEA" w:rsidRPr="0032695B">
        <w:rPr>
          <w:rFonts w:ascii="Times New Roman" w:hAnsi="Times New Roman"/>
          <w:sz w:val="24"/>
          <w:szCs w:val="24"/>
        </w:rPr>
        <w:t>této smlouvy, že jejich vlastníkem je</w:t>
      </w:r>
      <w:r w:rsidR="00A7051A" w:rsidRPr="0032695B">
        <w:rPr>
          <w:rFonts w:ascii="Times New Roman" w:hAnsi="Times New Roman"/>
          <w:sz w:val="24"/>
          <w:szCs w:val="24"/>
        </w:rPr>
        <w:t> </w:t>
      </w:r>
      <w:r w:rsidR="00211BEA" w:rsidRPr="0032695B">
        <w:rPr>
          <w:rFonts w:ascii="Times New Roman" w:hAnsi="Times New Roman"/>
          <w:sz w:val="24"/>
          <w:szCs w:val="24"/>
        </w:rPr>
        <w:t>jiná osoba. Myslivecká zařízení nově vybudovaná nebo pořízená v honitbě nájemcem za trvání nájmu honitby</w:t>
      </w:r>
      <w:r w:rsidR="007D33F5" w:rsidRPr="0032695B">
        <w:rPr>
          <w:rFonts w:ascii="Times New Roman" w:hAnsi="Times New Roman"/>
          <w:sz w:val="24"/>
          <w:szCs w:val="24"/>
        </w:rPr>
        <w:t xml:space="preserve"> se považují, jsou-li stavbou, za stavby dočasné</w:t>
      </w:r>
      <w:r w:rsidR="00877110" w:rsidRPr="0032695B">
        <w:rPr>
          <w:rFonts w:ascii="Times New Roman" w:hAnsi="Times New Roman"/>
          <w:sz w:val="24"/>
          <w:szCs w:val="24"/>
        </w:rPr>
        <w:t xml:space="preserve"> a stávají se vlastnictvím nájemce.</w:t>
      </w:r>
      <w:r w:rsidR="007D33F5" w:rsidRPr="0032695B">
        <w:rPr>
          <w:rFonts w:ascii="Times New Roman" w:hAnsi="Times New Roman"/>
          <w:sz w:val="24"/>
          <w:szCs w:val="24"/>
        </w:rPr>
        <w:t xml:space="preserve"> Myslivecká zařízení nově vybudovaná nebo pořízená v honitbě nájemcem za trvání nájmu honitby </w:t>
      </w:r>
      <w:r w:rsidR="00211BEA" w:rsidRPr="0032695B">
        <w:rPr>
          <w:rFonts w:ascii="Times New Roman" w:hAnsi="Times New Roman"/>
          <w:sz w:val="24"/>
          <w:szCs w:val="24"/>
        </w:rPr>
        <w:t xml:space="preserve">podle této smlouvy je nájemce povinen do </w:t>
      </w:r>
      <w:r w:rsidR="000C6A3D" w:rsidRPr="0032695B">
        <w:rPr>
          <w:rFonts w:ascii="Times New Roman" w:hAnsi="Times New Roman"/>
          <w:sz w:val="24"/>
          <w:szCs w:val="24"/>
        </w:rPr>
        <w:t>šedesáti</w:t>
      </w:r>
      <w:r w:rsidR="00211BEA" w:rsidRPr="0032695B">
        <w:rPr>
          <w:rFonts w:ascii="Times New Roman" w:hAnsi="Times New Roman"/>
          <w:sz w:val="24"/>
          <w:szCs w:val="24"/>
        </w:rPr>
        <w:t xml:space="preserve"> </w:t>
      </w:r>
      <w:r w:rsidR="00430221">
        <w:rPr>
          <w:rFonts w:ascii="Times New Roman" w:hAnsi="Times New Roman"/>
          <w:sz w:val="24"/>
          <w:szCs w:val="24"/>
        </w:rPr>
        <w:t xml:space="preserve">kalendářních </w:t>
      </w:r>
      <w:r w:rsidR="00211BEA" w:rsidRPr="0032695B">
        <w:rPr>
          <w:rFonts w:ascii="Times New Roman" w:hAnsi="Times New Roman"/>
          <w:sz w:val="24"/>
          <w:szCs w:val="24"/>
        </w:rPr>
        <w:t xml:space="preserve">dnů od ukončení nájemního vztahu odstranit, pokud se strany smlouvy </w:t>
      </w:r>
      <w:r w:rsidR="005918CC" w:rsidRPr="0032695B">
        <w:rPr>
          <w:rFonts w:ascii="Times New Roman" w:hAnsi="Times New Roman"/>
          <w:sz w:val="24"/>
          <w:szCs w:val="24"/>
        </w:rPr>
        <w:t xml:space="preserve">písemně </w:t>
      </w:r>
      <w:r w:rsidR="00211BEA" w:rsidRPr="0032695B">
        <w:rPr>
          <w:rFonts w:ascii="Times New Roman" w:hAnsi="Times New Roman"/>
          <w:sz w:val="24"/>
          <w:szCs w:val="24"/>
        </w:rPr>
        <w:t>nedohodnou jinak</w:t>
      </w:r>
      <w:r w:rsidR="00666931" w:rsidRPr="0032695B">
        <w:rPr>
          <w:rFonts w:ascii="Times New Roman" w:hAnsi="Times New Roman"/>
          <w:sz w:val="24"/>
          <w:szCs w:val="24"/>
        </w:rPr>
        <w:t>; to neplatí, pokud</w:t>
      </w:r>
      <w:r w:rsidR="00B4589C" w:rsidRPr="0032695B">
        <w:rPr>
          <w:rFonts w:ascii="Times New Roman" w:hAnsi="Times New Roman"/>
          <w:sz w:val="24"/>
          <w:szCs w:val="24"/>
        </w:rPr>
        <w:t xml:space="preserve"> </w:t>
      </w:r>
      <w:r w:rsidR="002F7025" w:rsidRPr="0032695B">
        <w:rPr>
          <w:rFonts w:ascii="Times New Roman" w:hAnsi="Times New Roman"/>
          <w:sz w:val="24"/>
          <w:szCs w:val="24"/>
        </w:rPr>
        <w:t>nájemce v užívání honitby pokrač</w:t>
      </w:r>
      <w:r w:rsidR="009308BC" w:rsidRPr="0032695B">
        <w:rPr>
          <w:rFonts w:ascii="Times New Roman" w:hAnsi="Times New Roman"/>
          <w:sz w:val="24"/>
          <w:szCs w:val="24"/>
        </w:rPr>
        <w:t>uje na základě nové nájemní sml</w:t>
      </w:r>
      <w:r w:rsidR="002F7025" w:rsidRPr="0032695B">
        <w:rPr>
          <w:rFonts w:ascii="Times New Roman" w:hAnsi="Times New Roman"/>
          <w:sz w:val="24"/>
          <w:szCs w:val="24"/>
        </w:rPr>
        <w:t>ouvy</w:t>
      </w:r>
      <w:r w:rsidR="00B4589C" w:rsidRPr="0032695B">
        <w:rPr>
          <w:rFonts w:ascii="Times New Roman" w:hAnsi="Times New Roman"/>
          <w:sz w:val="24"/>
          <w:szCs w:val="24"/>
        </w:rPr>
        <w:t xml:space="preserve">. </w:t>
      </w:r>
      <w:r w:rsidR="00211BEA" w:rsidRPr="0032695B">
        <w:rPr>
          <w:rFonts w:ascii="Times New Roman" w:hAnsi="Times New Roman"/>
          <w:sz w:val="24"/>
          <w:szCs w:val="24"/>
        </w:rPr>
        <w:t xml:space="preserve">Pokud se </w:t>
      </w:r>
      <w:r w:rsidR="0084756D" w:rsidRPr="0032695B">
        <w:rPr>
          <w:rFonts w:ascii="Times New Roman" w:hAnsi="Times New Roman"/>
          <w:sz w:val="24"/>
          <w:szCs w:val="24"/>
        </w:rPr>
        <w:t xml:space="preserve">smluvní </w:t>
      </w:r>
      <w:r w:rsidR="00211BEA" w:rsidRPr="0032695B">
        <w:rPr>
          <w:rFonts w:ascii="Times New Roman" w:hAnsi="Times New Roman"/>
          <w:sz w:val="24"/>
          <w:szCs w:val="24"/>
        </w:rPr>
        <w:t xml:space="preserve">strany </w:t>
      </w:r>
      <w:r w:rsidR="005918CC" w:rsidRPr="0032695B">
        <w:rPr>
          <w:rFonts w:ascii="Times New Roman" w:hAnsi="Times New Roman"/>
          <w:sz w:val="24"/>
          <w:szCs w:val="24"/>
        </w:rPr>
        <w:t xml:space="preserve">písemně </w:t>
      </w:r>
      <w:r w:rsidR="00211BEA" w:rsidRPr="0032695B">
        <w:rPr>
          <w:rFonts w:ascii="Times New Roman" w:hAnsi="Times New Roman"/>
          <w:sz w:val="24"/>
          <w:szCs w:val="24"/>
        </w:rPr>
        <w:t>nedohodnou jinak a nájemce předmětná zařízení včas neodstraní, je pronajímatel oprávněn tato zařízení odstranit na náklady nájemce.</w:t>
      </w:r>
      <w:r w:rsidR="001D7403" w:rsidRPr="0032695B">
        <w:rPr>
          <w:rFonts w:ascii="Times New Roman" w:hAnsi="Times New Roman"/>
          <w:sz w:val="24"/>
          <w:szCs w:val="24"/>
        </w:rPr>
        <w:t xml:space="preserve"> Tím není dotčeno právo pronajímatele na ujednanou smluvní pokutu.</w:t>
      </w:r>
    </w:p>
    <w:p w14:paraId="58B5C49C" w14:textId="77777777" w:rsidR="00211BEA" w:rsidRPr="0032695B" w:rsidRDefault="00211BEA" w:rsidP="00230DDF">
      <w:pPr>
        <w:numPr>
          <w:ilvl w:val="0"/>
          <w:numId w:val="7"/>
        </w:numPr>
        <w:tabs>
          <w:tab w:val="num" w:pos="540"/>
        </w:tabs>
        <w:spacing w:line="276" w:lineRule="auto"/>
        <w:ind w:left="540" w:hanging="540"/>
        <w:jc w:val="both"/>
        <w:rPr>
          <w:rFonts w:ascii="Times New Roman" w:hAnsi="Times New Roman"/>
          <w:sz w:val="24"/>
          <w:szCs w:val="24"/>
        </w:rPr>
      </w:pPr>
      <w:r w:rsidRPr="0032695B">
        <w:rPr>
          <w:rFonts w:ascii="Times New Roman" w:hAnsi="Times New Roman"/>
          <w:sz w:val="24"/>
          <w:szCs w:val="24"/>
        </w:rPr>
        <w:t>Udělením souhlasu pronajímatele, resp. vlastníka pozemku podle odstavc</w:t>
      </w:r>
      <w:r w:rsidR="00F766F9" w:rsidRPr="0032695B">
        <w:rPr>
          <w:rFonts w:ascii="Times New Roman" w:hAnsi="Times New Roman"/>
          <w:sz w:val="24"/>
          <w:szCs w:val="24"/>
        </w:rPr>
        <w:t>e</w:t>
      </w:r>
      <w:r w:rsidRPr="0032695B">
        <w:rPr>
          <w:rFonts w:ascii="Times New Roman" w:hAnsi="Times New Roman"/>
          <w:sz w:val="24"/>
          <w:szCs w:val="24"/>
        </w:rPr>
        <w:t xml:space="preserve"> 1 tohoto článku smlouvy nejsou dotčeny povinnosti nájemce vyplývající z jiných právních předpisů (např. stavební zákon). Bude-li k vybudování nebo umístění mysliveckého zařízení nebo zřízení políčka pro zvěř nebo vnadiště</w:t>
      </w:r>
      <w:r w:rsidR="002F7025" w:rsidRPr="0032695B">
        <w:rPr>
          <w:rFonts w:ascii="Times New Roman" w:hAnsi="Times New Roman"/>
          <w:sz w:val="24"/>
          <w:szCs w:val="24"/>
        </w:rPr>
        <w:t xml:space="preserve"> či</w:t>
      </w:r>
      <w:r w:rsidR="00A7051A" w:rsidRPr="0032695B">
        <w:rPr>
          <w:rFonts w:ascii="Times New Roman" w:hAnsi="Times New Roman"/>
          <w:sz w:val="24"/>
          <w:szCs w:val="24"/>
        </w:rPr>
        <w:t> </w:t>
      </w:r>
      <w:r w:rsidR="002F7025" w:rsidRPr="0032695B">
        <w:rPr>
          <w:rFonts w:ascii="Times New Roman" w:hAnsi="Times New Roman"/>
          <w:sz w:val="24"/>
          <w:szCs w:val="24"/>
        </w:rPr>
        <w:t>k jiné činnosti</w:t>
      </w:r>
      <w:r w:rsidRPr="0032695B">
        <w:rPr>
          <w:rFonts w:ascii="Times New Roman" w:hAnsi="Times New Roman"/>
          <w:sz w:val="24"/>
          <w:szCs w:val="24"/>
        </w:rPr>
        <w:t xml:space="preserve">, k němuž </w:t>
      </w:r>
      <w:r w:rsidR="002F7025" w:rsidRPr="0032695B">
        <w:rPr>
          <w:rFonts w:ascii="Times New Roman" w:hAnsi="Times New Roman"/>
          <w:sz w:val="24"/>
          <w:szCs w:val="24"/>
        </w:rPr>
        <w:t xml:space="preserve">(k níž) </w:t>
      </w:r>
      <w:r w:rsidRPr="0032695B">
        <w:rPr>
          <w:rFonts w:ascii="Times New Roman" w:hAnsi="Times New Roman"/>
          <w:sz w:val="24"/>
          <w:szCs w:val="24"/>
        </w:rPr>
        <w:t xml:space="preserve">byl souhlas pronajímatele udělen, zapotřebí též rozhodnutí orgánu státní správy nebo jiného </w:t>
      </w:r>
      <w:r w:rsidRPr="0032695B">
        <w:rPr>
          <w:rFonts w:ascii="Times New Roman" w:hAnsi="Times New Roman"/>
          <w:sz w:val="24"/>
          <w:szCs w:val="24"/>
        </w:rPr>
        <w:lastRenderedPageBreak/>
        <w:t>orgánu veřejné moci, poskytne pronajímatel nájemci součinnost k vydání takového rozhodnutí.</w:t>
      </w:r>
    </w:p>
    <w:p w14:paraId="504484EA" w14:textId="059A6895" w:rsidR="00211BEA" w:rsidRPr="0032695B" w:rsidRDefault="00211BEA" w:rsidP="00230DDF">
      <w:pPr>
        <w:numPr>
          <w:ilvl w:val="0"/>
          <w:numId w:val="7"/>
        </w:numPr>
        <w:tabs>
          <w:tab w:val="num" w:pos="540"/>
        </w:tabs>
        <w:spacing w:line="276" w:lineRule="auto"/>
        <w:ind w:left="540" w:hanging="540"/>
        <w:jc w:val="both"/>
        <w:rPr>
          <w:rFonts w:ascii="Times New Roman" w:hAnsi="Times New Roman"/>
          <w:bCs/>
          <w:sz w:val="24"/>
          <w:szCs w:val="24"/>
        </w:rPr>
      </w:pPr>
      <w:r w:rsidRPr="0032695B">
        <w:rPr>
          <w:rFonts w:ascii="Times New Roman" w:hAnsi="Times New Roman"/>
          <w:sz w:val="24"/>
          <w:szCs w:val="24"/>
        </w:rPr>
        <w:t>Bude-li myslivecké zařízení, políčko</w:t>
      </w:r>
      <w:r w:rsidR="00B429DD" w:rsidRPr="0032695B">
        <w:rPr>
          <w:rFonts w:ascii="Times New Roman" w:hAnsi="Times New Roman"/>
          <w:sz w:val="24"/>
          <w:szCs w:val="24"/>
        </w:rPr>
        <w:t xml:space="preserve"> pro zvěř</w:t>
      </w:r>
      <w:r w:rsidRPr="0032695B">
        <w:rPr>
          <w:rFonts w:ascii="Times New Roman" w:hAnsi="Times New Roman"/>
          <w:sz w:val="24"/>
          <w:szCs w:val="24"/>
        </w:rPr>
        <w:t xml:space="preserve"> nebo vnadiště na území honitby vybudováno nebo umístěno bez souhlasu pronajímatele podle odst</w:t>
      </w:r>
      <w:r w:rsidR="00E57728" w:rsidRPr="0032695B">
        <w:rPr>
          <w:rFonts w:ascii="Times New Roman" w:hAnsi="Times New Roman"/>
          <w:sz w:val="24"/>
          <w:szCs w:val="24"/>
        </w:rPr>
        <w:t>avc</w:t>
      </w:r>
      <w:r w:rsidR="000C6A3D" w:rsidRPr="0032695B">
        <w:rPr>
          <w:rFonts w:ascii="Times New Roman" w:hAnsi="Times New Roman"/>
          <w:sz w:val="24"/>
          <w:szCs w:val="24"/>
        </w:rPr>
        <w:t>ů</w:t>
      </w:r>
      <w:r w:rsidRPr="0032695B">
        <w:rPr>
          <w:rFonts w:ascii="Times New Roman" w:hAnsi="Times New Roman"/>
          <w:sz w:val="24"/>
          <w:szCs w:val="24"/>
        </w:rPr>
        <w:t xml:space="preserve"> 1 tohoto článku</w:t>
      </w:r>
      <w:r w:rsidR="00782013" w:rsidRPr="0032695B">
        <w:rPr>
          <w:rFonts w:ascii="Times New Roman" w:hAnsi="Times New Roman"/>
          <w:sz w:val="24"/>
          <w:szCs w:val="24"/>
        </w:rPr>
        <w:t xml:space="preserve"> smlouvy</w:t>
      </w:r>
      <w:r w:rsidRPr="0032695B">
        <w:rPr>
          <w:rFonts w:ascii="Times New Roman" w:hAnsi="Times New Roman"/>
          <w:sz w:val="24"/>
          <w:szCs w:val="24"/>
        </w:rPr>
        <w:t>, je nájemce povinen je odstranit, a to do deseti dnů ode dne, kdy bude pronajímatelem k odstranění písemně vyzván.</w:t>
      </w:r>
      <w:r w:rsidR="002F7025" w:rsidRPr="0032695B">
        <w:rPr>
          <w:rFonts w:ascii="Times New Roman" w:hAnsi="Times New Roman"/>
          <w:sz w:val="24"/>
          <w:szCs w:val="24"/>
        </w:rPr>
        <w:t xml:space="preserve"> </w:t>
      </w:r>
      <w:r w:rsidRPr="0032695B">
        <w:rPr>
          <w:rFonts w:ascii="Times New Roman" w:hAnsi="Times New Roman"/>
          <w:bCs/>
          <w:sz w:val="24"/>
          <w:szCs w:val="24"/>
        </w:rPr>
        <w:t>Nájemce je povinen myslivecké zařízení</w:t>
      </w:r>
      <w:r w:rsidR="00D35899" w:rsidRPr="0032695B">
        <w:rPr>
          <w:rFonts w:ascii="Times New Roman" w:hAnsi="Times New Roman"/>
          <w:bCs/>
          <w:sz w:val="24"/>
          <w:szCs w:val="24"/>
        </w:rPr>
        <w:t>, políčko pro zvěř anebo vnadiště</w:t>
      </w:r>
      <w:r w:rsidRPr="0032695B">
        <w:rPr>
          <w:rFonts w:ascii="Times New Roman" w:hAnsi="Times New Roman"/>
          <w:bCs/>
          <w:sz w:val="24"/>
          <w:szCs w:val="24"/>
        </w:rPr>
        <w:t xml:space="preserve"> </w:t>
      </w:r>
      <w:r w:rsidR="00D35899" w:rsidRPr="0032695B">
        <w:rPr>
          <w:rFonts w:ascii="Times New Roman" w:hAnsi="Times New Roman"/>
          <w:bCs/>
          <w:sz w:val="24"/>
          <w:szCs w:val="24"/>
        </w:rPr>
        <w:t>po předchozím souhlasu</w:t>
      </w:r>
      <w:r w:rsidR="009308BC" w:rsidRPr="0032695B">
        <w:rPr>
          <w:rFonts w:ascii="Times New Roman" w:hAnsi="Times New Roman"/>
          <w:bCs/>
          <w:sz w:val="24"/>
          <w:szCs w:val="24"/>
        </w:rPr>
        <w:t xml:space="preserve"> či</w:t>
      </w:r>
      <w:r w:rsidR="004E0104" w:rsidRPr="0032695B">
        <w:rPr>
          <w:rFonts w:ascii="Times New Roman" w:hAnsi="Times New Roman"/>
          <w:bCs/>
          <w:sz w:val="24"/>
          <w:szCs w:val="24"/>
        </w:rPr>
        <w:t> </w:t>
      </w:r>
      <w:r w:rsidR="000C6A3D" w:rsidRPr="0032695B">
        <w:rPr>
          <w:rFonts w:ascii="Times New Roman" w:hAnsi="Times New Roman"/>
          <w:bCs/>
          <w:sz w:val="24"/>
          <w:szCs w:val="24"/>
        </w:rPr>
        <w:t xml:space="preserve"> </w:t>
      </w:r>
      <w:r w:rsidR="009308BC" w:rsidRPr="0032695B">
        <w:rPr>
          <w:rFonts w:ascii="Times New Roman" w:hAnsi="Times New Roman"/>
          <w:bCs/>
          <w:sz w:val="24"/>
          <w:szCs w:val="24"/>
        </w:rPr>
        <w:t>pokynu</w:t>
      </w:r>
      <w:r w:rsidR="00D35899" w:rsidRPr="0032695B">
        <w:rPr>
          <w:rFonts w:ascii="Times New Roman" w:hAnsi="Times New Roman"/>
          <w:bCs/>
          <w:sz w:val="24"/>
          <w:szCs w:val="24"/>
        </w:rPr>
        <w:t xml:space="preserve"> pronajímatele </w:t>
      </w:r>
      <w:r w:rsidRPr="0032695B">
        <w:rPr>
          <w:rFonts w:ascii="Times New Roman" w:hAnsi="Times New Roman"/>
          <w:bCs/>
          <w:sz w:val="24"/>
          <w:szCs w:val="24"/>
        </w:rPr>
        <w:t>odstranit i v případě, kdy v souvislosti s tímto zařízením</w:t>
      </w:r>
      <w:r w:rsidR="00D35899" w:rsidRPr="0032695B">
        <w:rPr>
          <w:rFonts w:ascii="Times New Roman" w:hAnsi="Times New Roman"/>
          <w:bCs/>
          <w:sz w:val="24"/>
          <w:szCs w:val="24"/>
        </w:rPr>
        <w:t>, políčkem pro zvěř anebo vnadištěm</w:t>
      </w:r>
      <w:r w:rsidRPr="0032695B">
        <w:rPr>
          <w:rFonts w:ascii="Times New Roman" w:hAnsi="Times New Roman"/>
          <w:bCs/>
          <w:sz w:val="24"/>
          <w:szCs w:val="24"/>
        </w:rPr>
        <w:t xml:space="preserve"> vznikají na porostu, porostní půdě, příkopech, vodotečích </w:t>
      </w:r>
      <w:r w:rsidR="00D35899" w:rsidRPr="0032695B">
        <w:rPr>
          <w:rFonts w:ascii="Times New Roman" w:hAnsi="Times New Roman"/>
          <w:bCs/>
          <w:sz w:val="24"/>
          <w:szCs w:val="24"/>
        </w:rPr>
        <w:t>či</w:t>
      </w:r>
      <w:r w:rsidRPr="0032695B">
        <w:rPr>
          <w:rFonts w:ascii="Times New Roman" w:hAnsi="Times New Roman"/>
          <w:bCs/>
          <w:sz w:val="24"/>
          <w:szCs w:val="24"/>
        </w:rPr>
        <w:t xml:space="preserve">  síti cest a linek nepřiměřené škody (rozrytí, </w:t>
      </w:r>
      <w:r w:rsidR="009D6AB0">
        <w:rPr>
          <w:rFonts w:ascii="Times New Roman" w:hAnsi="Times New Roman"/>
          <w:bCs/>
          <w:sz w:val="24"/>
          <w:szCs w:val="24"/>
        </w:rPr>
        <w:t xml:space="preserve">rozježdění, </w:t>
      </w:r>
      <w:r w:rsidRPr="0032695B">
        <w:rPr>
          <w:rFonts w:ascii="Times New Roman" w:hAnsi="Times New Roman"/>
          <w:bCs/>
          <w:sz w:val="24"/>
          <w:szCs w:val="24"/>
        </w:rPr>
        <w:t>rozšlapání, zbahnění, zbytky obalů apod.)</w:t>
      </w:r>
      <w:r w:rsidR="00FE3422" w:rsidRPr="0032695B">
        <w:rPr>
          <w:rFonts w:ascii="Times New Roman" w:hAnsi="Times New Roman"/>
          <w:bCs/>
          <w:sz w:val="24"/>
          <w:szCs w:val="24"/>
        </w:rPr>
        <w:t xml:space="preserve"> anebo pokud je</w:t>
      </w:r>
      <w:r w:rsidR="00F766F9" w:rsidRPr="0032695B">
        <w:rPr>
          <w:rFonts w:ascii="Times New Roman" w:hAnsi="Times New Roman"/>
          <w:bCs/>
          <w:sz w:val="24"/>
          <w:szCs w:val="24"/>
        </w:rPr>
        <w:t> </w:t>
      </w:r>
      <w:r w:rsidR="00FE3422" w:rsidRPr="0032695B">
        <w:rPr>
          <w:rFonts w:ascii="Times New Roman" w:hAnsi="Times New Roman"/>
          <w:bCs/>
          <w:sz w:val="24"/>
          <w:szCs w:val="24"/>
        </w:rPr>
        <w:t>jeho odstranění potřebné podle zvláštního právního předpisu či rozhodnutí na</w:t>
      </w:r>
      <w:r w:rsidR="00BB1755">
        <w:rPr>
          <w:rFonts w:ascii="Times New Roman" w:hAnsi="Times New Roman"/>
          <w:bCs/>
          <w:sz w:val="24"/>
          <w:szCs w:val="24"/>
        </w:rPr>
        <w:t> </w:t>
      </w:r>
      <w:r w:rsidR="00FE3422" w:rsidRPr="0032695B">
        <w:rPr>
          <w:rFonts w:ascii="Times New Roman" w:hAnsi="Times New Roman"/>
          <w:bCs/>
          <w:sz w:val="24"/>
          <w:szCs w:val="24"/>
        </w:rPr>
        <w:t>jeho základě vydaného</w:t>
      </w:r>
      <w:r w:rsidR="00D35899" w:rsidRPr="0032695B">
        <w:rPr>
          <w:rFonts w:ascii="Times New Roman" w:hAnsi="Times New Roman"/>
          <w:bCs/>
          <w:sz w:val="24"/>
          <w:szCs w:val="24"/>
        </w:rPr>
        <w:t>; o vzniku takových škod a jejich souvislosti dle tohoto odstavce je</w:t>
      </w:r>
      <w:r w:rsidR="00F766F9" w:rsidRPr="0032695B">
        <w:rPr>
          <w:rFonts w:ascii="Times New Roman" w:hAnsi="Times New Roman"/>
          <w:bCs/>
          <w:sz w:val="24"/>
          <w:szCs w:val="24"/>
        </w:rPr>
        <w:t> </w:t>
      </w:r>
      <w:r w:rsidR="00D35899" w:rsidRPr="0032695B">
        <w:rPr>
          <w:rFonts w:ascii="Times New Roman" w:hAnsi="Times New Roman"/>
          <w:bCs/>
          <w:sz w:val="24"/>
          <w:szCs w:val="24"/>
        </w:rPr>
        <w:t>nájemce povinen pronajímatele bezodkladně písemně informovat</w:t>
      </w:r>
      <w:r w:rsidRPr="0032695B">
        <w:rPr>
          <w:rFonts w:ascii="Times New Roman" w:hAnsi="Times New Roman"/>
          <w:bCs/>
          <w:sz w:val="24"/>
          <w:szCs w:val="24"/>
        </w:rPr>
        <w:t>.</w:t>
      </w:r>
      <w:r w:rsidR="009D6AB0">
        <w:rPr>
          <w:rFonts w:ascii="Times New Roman" w:hAnsi="Times New Roman"/>
          <w:bCs/>
          <w:sz w:val="24"/>
          <w:szCs w:val="24"/>
        </w:rPr>
        <w:t xml:space="preserve"> </w:t>
      </w:r>
      <w:r w:rsidR="009D6AB0" w:rsidRPr="009D6AB0">
        <w:rPr>
          <w:rFonts w:ascii="Times New Roman" w:hAnsi="Times New Roman"/>
          <w:bCs/>
          <w:sz w:val="24"/>
          <w:szCs w:val="24"/>
        </w:rPr>
        <w:t>V případě, že nájemce způsobí zejm. na příkopech či cestách škodu nad rámec běžného opotřebení a</w:t>
      </w:r>
      <w:r w:rsidR="00627CE9">
        <w:rPr>
          <w:rFonts w:ascii="Times New Roman" w:hAnsi="Times New Roman"/>
          <w:bCs/>
          <w:sz w:val="24"/>
          <w:szCs w:val="24"/>
        </w:rPr>
        <w:t> </w:t>
      </w:r>
      <w:r w:rsidR="009D6AB0" w:rsidRPr="009D6AB0">
        <w:rPr>
          <w:rFonts w:ascii="Times New Roman" w:hAnsi="Times New Roman"/>
          <w:bCs/>
          <w:sz w:val="24"/>
          <w:szCs w:val="24"/>
        </w:rPr>
        <w:t>tuto škodu bezodkladně neodstraní, je pronajímatel oprávněn požadovat po nájemci náhradu takto vzniklé škody. Zimní zpřístupňování cest (prohrnování, posyp) si nájemce zajišťuje pro potřeby jím vykonávané činnosti na své náklady a na svou odpovědnost, pokud nebude smluvními stranami ujednáno jinak.</w:t>
      </w:r>
    </w:p>
    <w:p w14:paraId="6FABE297" w14:textId="77777777" w:rsidR="00211BEA" w:rsidRPr="0032695B" w:rsidRDefault="00211BEA" w:rsidP="00230DDF">
      <w:pPr>
        <w:numPr>
          <w:ilvl w:val="0"/>
          <w:numId w:val="7"/>
        </w:numPr>
        <w:tabs>
          <w:tab w:val="num" w:pos="540"/>
        </w:tabs>
        <w:spacing w:line="276" w:lineRule="auto"/>
        <w:ind w:left="540" w:hanging="540"/>
        <w:jc w:val="both"/>
        <w:rPr>
          <w:rFonts w:ascii="Times New Roman" w:hAnsi="Times New Roman"/>
          <w:sz w:val="24"/>
          <w:szCs w:val="24"/>
        </w:rPr>
      </w:pPr>
      <w:r w:rsidRPr="0032695B">
        <w:rPr>
          <w:rFonts w:ascii="Times New Roman" w:hAnsi="Times New Roman"/>
          <w:sz w:val="24"/>
          <w:szCs w:val="24"/>
        </w:rPr>
        <w:t xml:space="preserve">Pokud nájemce myslivecké zařízení nebo políčko pro zvěř nebo vnadiště ve lhůtě podle odstavce </w:t>
      </w:r>
      <w:r w:rsidR="00ED5550" w:rsidRPr="0032695B">
        <w:rPr>
          <w:rFonts w:ascii="Times New Roman" w:hAnsi="Times New Roman"/>
          <w:sz w:val="24"/>
          <w:szCs w:val="24"/>
        </w:rPr>
        <w:t>6</w:t>
      </w:r>
      <w:r w:rsidR="00C327CC" w:rsidRPr="0032695B">
        <w:rPr>
          <w:rFonts w:ascii="Times New Roman" w:hAnsi="Times New Roman"/>
          <w:sz w:val="24"/>
          <w:szCs w:val="24"/>
        </w:rPr>
        <w:t xml:space="preserve"> </w:t>
      </w:r>
      <w:r w:rsidR="00782013" w:rsidRPr="0032695B">
        <w:rPr>
          <w:rFonts w:ascii="Times New Roman" w:hAnsi="Times New Roman"/>
          <w:sz w:val="24"/>
          <w:szCs w:val="24"/>
        </w:rPr>
        <w:t xml:space="preserve">tohoto článku smlouvy </w:t>
      </w:r>
      <w:r w:rsidRPr="0032695B">
        <w:rPr>
          <w:rFonts w:ascii="Times New Roman" w:hAnsi="Times New Roman"/>
          <w:sz w:val="24"/>
          <w:szCs w:val="24"/>
        </w:rPr>
        <w:t>neodstraní, odstraní je pronajímatel sám. Náklady na</w:t>
      </w:r>
      <w:r w:rsidR="00ED5550" w:rsidRPr="0032695B">
        <w:rPr>
          <w:rFonts w:ascii="Times New Roman" w:hAnsi="Times New Roman"/>
          <w:sz w:val="24"/>
          <w:szCs w:val="24"/>
        </w:rPr>
        <w:t> </w:t>
      </w:r>
      <w:r w:rsidRPr="0032695B">
        <w:rPr>
          <w:rFonts w:ascii="Times New Roman" w:hAnsi="Times New Roman"/>
          <w:sz w:val="24"/>
          <w:szCs w:val="24"/>
        </w:rPr>
        <w:t xml:space="preserve">odstranění mysliveckého zařízení, políčka pro zvěř nebo vnadiště je povinen </w:t>
      </w:r>
      <w:r w:rsidR="00E57728" w:rsidRPr="0032695B">
        <w:rPr>
          <w:rFonts w:ascii="Times New Roman" w:hAnsi="Times New Roman"/>
          <w:sz w:val="24"/>
          <w:szCs w:val="24"/>
        </w:rPr>
        <w:t>nahradit pronajímateli nájemce</w:t>
      </w:r>
      <w:r w:rsidRPr="0032695B">
        <w:rPr>
          <w:rFonts w:ascii="Times New Roman" w:hAnsi="Times New Roman"/>
          <w:sz w:val="24"/>
          <w:szCs w:val="24"/>
        </w:rPr>
        <w:t>. Další touto smlouvou dohodnuté následky nesplnění povinnosti nájemce k odstranění nejsou uhrazením vzniklé škody dotčeny.</w:t>
      </w:r>
    </w:p>
    <w:p w14:paraId="3020B60A" w14:textId="0FAADDFF" w:rsidR="002C65B5" w:rsidRDefault="002C65B5" w:rsidP="00230DDF">
      <w:pPr>
        <w:numPr>
          <w:ilvl w:val="0"/>
          <w:numId w:val="7"/>
        </w:numPr>
        <w:tabs>
          <w:tab w:val="clear" w:pos="786"/>
          <w:tab w:val="num" w:pos="567"/>
        </w:tabs>
        <w:spacing w:line="276" w:lineRule="auto"/>
        <w:ind w:left="567" w:hanging="567"/>
        <w:jc w:val="both"/>
        <w:rPr>
          <w:rFonts w:ascii="Times New Roman" w:hAnsi="Times New Roman"/>
          <w:sz w:val="24"/>
          <w:szCs w:val="24"/>
        </w:rPr>
      </w:pPr>
      <w:r w:rsidRPr="0032695B">
        <w:rPr>
          <w:rFonts w:ascii="Times New Roman" w:hAnsi="Times New Roman"/>
          <w:sz w:val="24"/>
          <w:szCs w:val="24"/>
        </w:rPr>
        <w:t>Nájemce se zavazuje na vlastní náklady řádně obhospodařovat stávající úživné plochy</w:t>
      </w:r>
      <w:r w:rsidR="00973D36">
        <w:rPr>
          <w:rFonts w:ascii="Times New Roman" w:hAnsi="Times New Roman"/>
          <w:sz w:val="24"/>
          <w:szCs w:val="24"/>
        </w:rPr>
        <w:t xml:space="preserve"> (políčka pro zvěř, travní porosty, zemědělské plochy apod.)</w:t>
      </w:r>
      <w:r w:rsidRPr="0032695B">
        <w:rPr>
          <w:rFonts w:ascii="Times New Roman" w:hAnsi="Times New Roman"/>
          <w:sz w:val="24"/>
          <w:szCs w:val="24"/>
        </w:rPr>
        <w:t xml:space="preserve">. Řádnou péčí se rozumí vláčení, válení, vápnění, hnojení a sklizeň píce, popřípadě mulčování ploch, kde sklizeň píce není ekonomická (zvěří spasené plochy). Plán péče bude zpracován pro jednotlivé úživné plochy dle Přílohy č. </w:t>
      </w:r>
      <w:r w:rsidR="00F46D32" w:rsidRPr="0032695B">
        <w:rPr>
          <w:rFonts w:ascii="Times New Roman" w:hAnsi="Times New Roman"/>
          <w:sz w:val="24"/>
          <w:szCs w:val="24"/>
        </w:rPr>
        <w:t>6</w:t>
      </w:r>
      <w:r w:rsidR="00417996">
        <w:rPr>
          <w:rFonts w:ascii="Times New Roman" w:hAnsi="Times New Roman"/>
          <w:sz w:val="24"/>
          <w:szCs w:val="24"/>
        </w:rPr>
        <w:t xml:space="preserve"> této smlouvy</w:t>
      </w:r>
      <w:r w:rsidRPr="0032695B">
        <w:rPr>
          <w:rFonts w:ascii="Times New Roman" w:hAnsi="Times New Roman"/>
          <w:sz w:val="24"/>
          <w:szCs w:val="24"/>
        </w:rPr>
        <w:t xml:space="preserve">. Tento plán předloží </w:t>
      </w:r>
      <w:r w:rsidR="00ED5550" w:rsidRPr="0032695B">
        <w:rPr>
          <w:rFonts w:ascii="Times New Roman" w:hAnsi="Times New Roman"/>
          <w:sz w:val="24"/>
          <w:szCs w:val="24"/>
        </w:rPr>
        <w:t>nájemce</w:t>
      </w:r>
      <w:r w:rsidRPr="0032695B">
        <w:rPr>
          <w:rFonts w:ascii="Times New Roman" w:hAnsi="Times New Roman"/>
          <w:sz w:val="24"/>
          <w:szCs w:val="24"/>
        </w:rPr>
        <w:t xml:space="preserve"> ke schválení pronajímateli nejpozději do 31. 3. kalendářního roku</w:t>
      </w:r>
      <w:r w:rsidR="00430221">
        <w:rPr>
          <w:rFonts w:ascii="Times New Roman" w:hAnsi="Times New Roman"/>
          <w:sz w:val="24"/>
          <w:szCs w:val="24"/>
        </w:rPr>
        <w:t>,</w:t>
      </w:r>
      <w:r w:rsidRPr="0032695B">
        <w:rPr>
          <w:rFonts w:ascii="Times New Roman" w:hAnsi="Times New Roman"/>
          <w:sz w:val="24"/>
          <w:szCs w:val="24"/>
        </w:rPr>
        <w:t xml:space="preserve"> pro nějž se</w:t>
      </w:r>
      <w:r w:rsidR="00ED5550" w:rsidRPr="0032695B">
        <w:rPr>
          <w:rFonts w:ascii="Times New Roman" w:hAnsi="Times New Roman"/>
          <w:sz w:val="24"/>
          <w:szCs w:val="24"/>
        </w:rPr>
        <w:t> </w:t>
      </w:r>
      <w:r w:rsidRPr="0032695B">
        <w:rPr>
          <w:rFonts w:ascii="Times New Roman" w:hAnsi="Times New Roman"/>
          <w:sz w:val="24"/>
          <w:szCs w:val="24"/>
        </w:rPr>
        <w:t xml:space="preserve">plán zpracovává. Plán péče o úživné plochy pro první rok trvání smluvního vztahu je nájemce povinen předložit pronajímateli do </w:t>
      </w:r>
      <w:r w:rsidR="0084756D" w:rsidRPr="0032695B">
        <w:rPr>
          <w:rFonts w:ascii="Times New Roman" w:hAnsi="Times New Roman"/>
          <w:sz w:val="24"/>
          <w:szCs w:val="24"/>
        </w:rPr>
        <w:t>třiceti kalendářních d</w:t>
      </w:r>
      <w:r w:rsidRPr="0032695B">
        <w:rPr>
          <w:rFonts w:ascii="Times New Roman" w:hAnsi="Times New Roman"/>
          <w:sz w:val="24"/>
          <w:szCs w:val="24"/>
        </w:rPr>
        <w:t>nů po</w:t>
      </w:r>
      <w:r w:rsidR="00F766F9" w:rsidRPr="0032695B">
        <w:rPr>
          <w:rFonts w:ascii="Times New Roman" w:hAnsi="Times New Roman"/>
          <w:sz w:val="24"/>
          <w:szCs w:val="24"/>
        </w:rPr>
        <w:t> </w:t>
      </w:r>
      <w:r w:rsidRPr="0032695B">
        <w:rPr>
          <w:rFonts w:ascii="Times New Roman" w:hAnsi="Times New Roman"/>
          <w:sz w:val="24"/>
          <w:szCs w:val="24"/>
        </w:rPr>
        <w:t xml:space="preserve">podpisu této smlouvy. Pronajímatel plán péče o úživné plochy do </w:t>
      </w:r>
      <w:r w:rsidR="0084756D" w:rsidRPr="0032695B">
        <w:rPr>
          <w:rFonts w:ascii="Times New Roman" w:hAnsi="Times New Roman"/>
          <w:sz w:val="24"/>
          <w:szCs w:val="24"/>
        </w:rPr>
        <w:t>patnácti</w:t>
      </w:r>
      <w:r w:rsidRPr="0032695B">
        <w:rPr>
          <w:rFonts w:ascii="Times New Roman" w:hAnsi="Times New Roman"/>
          <w:sz w:val="24"/>
          <w:szCs w:val="24"/>
        </w:rPr>
        <w:t xml:space="preserve"> kalendářních dnů ode dne jeho předložení nájemcem schválí nebo k němu vznese písemné připomínky. </w:t>
      </w:r>
      <w:r w:rsidR="0037017A">
        <w:rPr>
          <w:rFonts w:ascii="Times New Roman" w:hAnsi="Times New Roman"/>
          <w:sz w:val="24"/>
          <w:szCs w:val="24"/>
        </w:rPr>
        <w:t>V případě požadavku nájemce</w:t>
      </w:r>
      <w:r w:rsidRPr="0032695B">
        <w:rPr>
          <w:rFonts w:ascii="Times New Roman" w:hAnsi="Times New Roman"/>
          <w:sz w:val="24"/>
          <w:szCs w:val="24"/>
        </w:rPr>
        <w:t xml:space="preserve"> poskytne</w:t>
      </w:r>
      <w:r w:rsidR="0037017A">
        <w:rPr>
          <w:rFonts w:ascii="Times New Roman" w:hAnsi="Times New Roman"/>
          <w:sz w:val="24"/>
          <w:szCs w:val="24"/>
        </w:rPr>
        <w:t xml:space="preserve"> pronajímatel </w:t>
      </w:r>
      <w:r w:rsidRPr="0032695B">
        <w:rPr>
          <w:rFonts w:ascii="Times New Roman" w:hAnsi="Times New Roman"/>
          <w:sz w:val="24"/>
          <w:szCs w:val="24"/>
        </w:rPr>
        <w:t>nájemci součinnost při zařazení zemědělsky obhospodařovaných pozemků do evidence využití zemědělské půdy podle uživatelských vztahů (LPIS), která je nutná pro získání platby SAPS na plochu na</w:t>
      </w:r>
      <w:r w:rsidR="00F766F9" w:rsidRPr="0032695B">
        <w:rPr>
          <w:rFonts w:ascii="Times New Roman" w:hAnsi="Times New Roman"/>
          <w:sz w:val="24"/>
          <w:szCs w:val="24"/>
        </w:rPr>
        <w:t> </w:t>
      </w:r>
      <w:r w:rsidRPr="0032695B">
        <w:rPr>
          <w:rFonts w:ascii="Times New Roman" w:hAnsi="Times New Roman"/>
          <w:sz w:val="24"/>
          <w:szCs w:val="24"/>
        </w:rPr>
        <w:t>základě jednotné žádosti o dotaci</w:t>
      </w:r>
      <w:r w:rsidR="0037017A">
        <w:rPr>
          <w:rFonts w:ascii="Times New Roman" w:hAnsi="Times New Roman"/>
          <w:sz w:val="24"/>
          <w:szCs w:val="24"/>
        </w:rPr>
        <w:t>, za</w:t>
      </w:r>
      <w:r w:rsidR="00BB1755">
        <w:rPr>
          <w:rFonts w:ascii="Times New Roman" w:hAnsi="Times New Roman"/>
          <w:sz w:val="24"/>
          <w:szCs w:val="24"/>
        </w:rPr>
        <w:t> </w:t>
      </w:r>
      <w:r w:rsidR="0037017A">
        <w:rPr>
          <w:rFonts w:ascii="Times New Roman" w:hAnsi="Times New Roman"/>
          <w:sz w:val="24"/>
          <w:szCs w:val="24"/>
        </w:rPr>
        <w:t>podmínek stanovených pronajímatelem</w:t>
      </w:r>
      <w:r w:rsidRPr="0032695B">
        <w:rPr>
          <w:rFonts w:ascii="Times New Roman" w:hAnsi="Times New Roman"/>
          <w:sz w:val="24"/>
          <w:szCs w:val="24"/>
        </w:rPr>
        <w:t xml:space="preserve">. </w:t>
      </w:r>
    </w:p>
    <w:p w14:paraId="6CF27156" w14:textId="77777777" w:rsidR="001E058E" w:rsidRPr="001E058E" w:rsidRDefault="001E058E" w:rsidP="001E058E">
      <w:pPr>
        <w:spacing w:line="276" w:lineRule="auto"/>
        <w:ind w:left="567"/>
        <w:jc w:val="both"/>
        <w:rPr>
          <w:rFonts w:ascii="Times New Roman" w:hAnsi="Times New Roman"/>
          <w:sz w:val="6"/>
          <w:szCs w:val="6"/>
        </w:rPr>
      </w:pPr>
    </w:p>
    <w:p w14:paraId="4864C7FA" w14:textId="7B060839" w:rsidR="00211BEA" w:rsidRDefault="007D122F" w:rsidP="007D122F">
      <w:pPr>
        <w:pStyle w:val="Nadpis6"/>
      </w:pPr>
      <w:r>
        <w:br/>
      </w:r>
      <w:r w:rsidR="00211BEA" w:rsidRPr="0032695B">
        <w:t>Ochrana proti škodám působený</w:t>
      </w:r>
      <w:r w:rsidR="00267E0C">
        <w:t>m</w:t>
      </w:r>
      <w:r w:rsidR="00211BEA" w:rsidRPr="0032695B">
        <w:t xml:space="preserve"> zvěří</w:t>
      </w:r>
    </w:p>
    <w:p w14:paraId="5D589D75" w14:textId="77777777" w:rsidR="000D5E5D" w:rsidRPr="00230DDF" w:rsidRDefault="000D5E5D" w:rsidP="00230DDF">
      <w:pPr>
        <w:rPr>
          <w:sz w:val="2"/>
          <w:szCs w:val="2"/>
        </w:rPr>
      </w:pPr>
    </w:p>
    <w:p w14:paraId="2B9D70F7" w14:textId="77777777" w:rsidR="00A36C05" w:rsidRPr="0032695B" w:rsidRDefault="00A36C05" w:rsidP="00230DDF">
      <w:pPr>
        <w:numPr>
          <w:ilvl w:val="0"/>
          <w:numId w:val="21"/>
        </w:numPr>
        <w:tabs>
          <w:tab w:val="clear" w:pos="786"/>
        </w:tabs>
        <w:spacing w:line="276" w:lineRule="auto"/>
        <w:ind w:left="567" w:hanging="567"/>
        <w:jc w:val="both"/>
        <w:rPr>
          <w:rFonts w:ascii="Times New Roman" w:hAnsi="Times New Roman"/>
          <w:sz w:val="24"/>
          <w:szCs w:val="24"/>
        </w:rPr>
      </w:pPr>
      <w:r w:rsidRPr="0032695B">
        <w:rPr>
          <w:rFonts w:ascii="Times New Roman" w:hAnsi="Times New Roman"/>
          <w:snapToGrid w:val="0"/>
          <w:sz w:val="24"/>
          <w:szCs w:val="24"/>
          <w:lang w:eastAsia="cs-CZ"/>
        </w:rPr>
        <w:lastRenderedPageBreak/>
        <w:t xml:space="preserve">Nájemce je povinen umožnit pronajímateli anebo osobám jím </w:t>
      </w:r>
      <w:r w:rsidR="00ED5550" w:rsidRPr="0032695B">
        <w:rPr>
          <w:rFonts w:ascii="Times New Roman" w:hAnsi="Times New Roman"/>
          <w:snapToGrid w:val="0"/>
          <w:sz w:val="24"/>
          <w:szCs w:val="24"/>
          <w:lang w:eastAsia="cs-CZ"/>
        </w:rPr>
        <w:t>pověřeným</w:t>
      </w:r>
      <w:r w:rsidRPr="0032695B">
        <w:rPr>
          <w:rFonts w:ascii="Times New Roman" w:hAnsi="Times New Roman"/>
          <w:snapToGrid w:val="0"/>
          <w:sz w:val="24"/>
          <w:szCs w:val="24"/>
          <w:lang w:eastAsia="cs-CZ"/>
        </w:rPr>
        <w:t xml:space="preserve"> provedení </w:t>
      </w:r>
      <w:r w:rsidRPr="0032695B">
        <w:rPr>
          <w:rFonts w:ascii="Times New Roman" w:hAnsi="Times New Roman"/>
          <w:sz w:val="24"/>
          <w:szCs w:val="24"/>
        </w:rPr>
        <w:t>ochranných</w:t>
      </w:r>
      <w:r w:rsidRPr="0032695B">
        <w:rPr>
          <w:rFonts w:ascii="Times New Roman" w:hAnsi="Times New Roman"/>
          <w:snapToGrid w:val="0"/>
          <w:sz w:val="24"/>
          <w:szCs w:val="24"/>
          <w:lang w:eastAsia="cs-CZ"/>
        </w:rPr>
        <w:t xml:space="preserve"> opatření proti škodám působeným zvěří a poskytnout mu</w:t>
      </w:r>
      <w:r w:rsidR="00A7051A" w:rsidRPr="0032695B">
        <w:rPr>
          <w:rFonts w:ascii="Times New Roman" w:hAnsi="Times New Roman"/>
          <w:snapToGrid w:val="0"/>
          <w:sz w:val="24"/>
          <w:szCs w:val="24"/>
          <w:lang w:eastAsia="cs-CZ"/>
        </w:rPr>
        <w:t> </w:t>
      </w:r>
      <w:r w:rsidRPr="0032695B">
        <w:rPr>
          <w:rFonts w:ascii="Times New Roman" w:hAnsi="Times New Roman"/>
          <w:snapToGrid w:val="0"/>
          <w:sz w:val="24"/>
          <w:szCs w:val="24"/>
          <w:lang w:eastAsia="cs-CZ"/>
        </w:rPr>
        <w:t xml:space="preserve">k tomu potřebnou součinnost. Nájemce přitom bere na vědomí a souhlasí s tím, že myslivecké </w:t>
      </w:r>
      <w:r w:rsidRPr="0032695B">
        <w:rPr>
          <w:rFonts w:ascii="Times New Roman" w:hAnsi="Times New Roman"/>
          <w:sz w:val="24"/>
          <w:szCs w:val="24"/>
        </w:rPr>
        <w:t>hospodaření</w:t>
      </w:r>
      <w:r w:rsidRPr="0032695B">
        <w:rPr>
          <w:rFonts w:ascii="Times New Roman" w:hAnsi="Times New Roman"/>
          <w:snapToGrid w:val="0"/>
          <w:sz w:val="24"/>
          <w:szCs w:val="24"/>
          <w:lang w:eastAsia="cs-CZ"/>
        </w:rPr>
        <w:t xml:space="preserve"> v honitbě nemůže být nik</w:t>
      </w:r>
      <w:r w:rsidR="00C7533A" w:rsidRPr="0032695B">
        <w:rPr>
          <w:rFonts w:ascii="Times New Roman" w:hAnsi="Times New Roman"/>
          <w:snapToGrid w:val="0"/>
          <w:sz w:val="24"/>
          <w:szCs w:val="24"/>
          <w:lang w:eastAsia="cs-CZ"/>
        </w:rPr>
        <w:t xml:space="preserve">terak na újmu splnění povinností vlastníka lesa dle </w:t>
      </w:r>
      <w:r w:rsidR="00C7533A" w:rsidRPr="0032695B">
        <w:rPr>
          <w:rFonts w:ascii="Times New Roman" w:hAnsi="Times New Roman"/>
          <w:sz w:val="24"/>
          <w:szCs w:val="24"/>
        </w:rPr>
        <w:t>zákona</w:t>
      </w:r>
      <w:r w:rsidR="00C7533A" w:rsidRPr="0032695B">
        <w:rPr>
          <w:rFonts w:ascii="Times New Roman" w:hAnsi="Times New Roman"/>
          <w:snapToGrid w:val="0"/>
          <w:sz w:val="24"/>
          <w:szCs w:val="24"/>
          <w:lang w:eastAsia="cs-CZ"/>
        </w:rPr>
        <w:t xml:space="preserve"> č.</w:t>
      </w:r>
      <w:r w:rsidR="00F766F9" w:rsidRPr="0032695B">
        <w:rPr>
          <w:rFonts w:ascii="Times New Roman" w:hAnsi="Times New Roman"/>
          <w:snapToGrid w:val="0"/>
          <w:sz w:val="24"/>
          <w:szCs w:val="24"/>
          <w:lang w:eastAsia="cs-CZ"/>
        </w:rPr>
        <w:t> </w:t>
      </w:r>
      <w:r w:rsidR="00C7533A" w:rsidRPr="0032695B">
        <w:rPr>
          <w:rFonts w:ascii="Times New Roman" w:hAnsi="Times New Roman"/>
          <w:snapToGrid w:val="0"/>
          <w:sz w:val="24"/>
          <w:szCs w:val="24"/>
          <w:lang w:eastAsia="cs-CZ"/>
        </w:rPr>
        <w:t>289/1995 Sb., o lesích a o změně a</w:t>
      </w:r>
      <w:r w:rsidR="004E0104" w:rsidRPr="0032695B">
        <w:rPr>
          <w:rFonts w:ascii="Times New Roman" w:hAnsi="Times New Roman"/>
          <w:snapToGrid w:val="0"/>
          <w:sz w:val="24"/>
          <w:szCs w:val="24"/>
          <w:lang w:eastAsia="cs-CZ"/>
        </w:rPr>
        <w:t> </w:t>
      </w:r>
      <w:r w:rsidR="00C7533A" w:rsidRPr="0032695B">
        <w:rPr>
          <w:rFonts w:ascii="Times New Roman" w:hAnsi="Times New Roman"/>
          <w:snapToGrid w:val="0"/>
          <w:sz w:val="24"/>
          <w:szCs w:val="24"/>
          <w:lang w:eastAsia="cs-CZ"/>
        </w:rPr>
        <w:t>doplnění některých zákonů</w:t>
      </w:r>
      <w:r w:rsidR="000C6A3D" w:rsidRPr="0032695B">
        <w:rPr>
          <w:rFonts w:ascii="Times New Roman" w:hAnsi="Times New Roman"/>
          <w:snapToGrid w:val="0"/>
          <w:sz w:val="24"/>
          <w:szCs w:val="24"/>
          <w:lang w:eastAsia="cs-CZ"/>
        </w:rPr>
        <w:t>,</w:t>
      </w:r>
      <w:r w:rsidR="00C7533A" w:rsidRPr="0032695B">
        <w:rPr>
          <w:rFonts w:ascii="Times New Roman" w:hAnsi="Times New Roman"/>
          <w:snapToGrid w:val="0"/>
          <w:sz w:val="24"/>
          <w:szCs w:val="24"/>
          <w:lang w:eastAsia="cs-CZ"/>
        </w:rPr>
        <w:t xml:space="preserve"> </w:t>
      </w:r>
      <w:r w:rsidR="00AA12ED" w:rsidRPr="0032695B">
        <w:rPr>
          <w:rFonts w:ascii="Times New Roman" w:hAnsi="Times New Roman"/>
          <w:snapToGrid w:val="0"/>
          <w:sz w:val="24"/>
          <w:szCs w:val="24"/>
          <w:lang w:eastAsia="cs-CZ"/>
        </w:rPr>
        <w:t xml:space="preserve">ve znění pozdějších předpisů </w:t>
      </w:r>
      <w:r w:rsidR="00C7533A" w:rsidRPr="0032695B">
        <w:rPr>
          <w:rFonts w:ascii="Times New Roman" w:hAnsi="Times New Roman"/>
          <w:snapToGrid w:val="0"/>
          <w:sz w:val="24"/>
          <w:szCs w:val="24"/>
          <w:lang w:eastAsia="cs-CZ"/>
        </w:rPr>
        <w:t>(</w:t>
      </w:r>
      <w:r w:rsidR="00AA12ED" w:rsidRPr="0032695B">
        <w:rPr>
          <w:rFonts w:ascii="Times New Roman" w:hAnsi="Times New Roman"/>
          <w:snapToGrid w:val="0"/>
          <w:sz w:val="24"/>
          <w:szCs w:val="24"/>
          <w:lang w:eastAsia="cs-CZ"/>
        </w:rPr>
        <w:t>dále jen „</w:t>
      </w:r>
      <w:r w:rsidR="00C7533A" w:rsidRPr="0032695B">
        <w:rPr>
          <w:rFonts w:ascii="Times New Roman" w:hAnsi="Times New Roman"/>
          <w:snapToGrid w:val="0"/>
          <w:sz w:val="24"/>
          <w:szCs w:val="24"/>
          <w:lang w:eastAsia="cs-CZ"/>
        </w:rPr>
        <w:t>lesní zákon</w:t>
      </w:r>
      <w:r w:rsidR="00AA12ED" w:rsidRPr="0032695B">
        <w:rPr>
          <w:rFonts w:ascii="Times New Roman" w:hAnsi="Times New Roman"/>
          <w:snapToGrid w:val="0"/>
          <w:sz w:val="24"/>
          <w:szCs w:val="24"/>
          <w:lang w:eastAsia="cs-CZ"/>
        </w:rPr>
        <w:t>“</w:t>
      </w:r>
      <w:r w:rsidR="00C7533A" w:rsidRPr="0032695B">
        <w:rPr>
          <w:rFonts w:ascii="Times New Roman" w:hAnsi="Times New Roman"/>
          <w:snapToGrid w:val="0"/>
          <w:sz w:val="24"/>
          <w:szCs w:val="24"/>
          <w:lang w:eastAsia="cs-CZ"/>
        </w:rPr>
        <w:t xml:space="preserve">), a musí být tedy lesnickému hospodaření přizpůsobeno. </w:t>
      </w:r>
      <w:r w:rsidRPr="0032695B">
        <w:rPr>
          <w:rFonts w:ascii="Times New Roman" w:hAnsi="Times New Roman"/>
          <w:snapToGrid w:val="0"/>
          <w:sz w:val="24"/>
          <w:szCs w:val="24"/>
          <w:lang w:eastAsia="cs-CZ"/>
        </w:rPr>
        <w:t xml:space="preserve"> </w:t>
      </w:r>
    </w:p>
    <w:p w14:paraId="520376F1" w14:textId="77777777" w:rsidR="000058DB" w:rsidRPr="0032695B" w:rsidRDefault="003E07A1" w:rsidP="00230DDF">
      <w:pPr>
        <w:numPr>
          <w:ilvl w:val="0"/>
          <w:numId w:val="21"/>
        </w:numPr>
        <w:tabs>
          <w:tab w:val="clear" w:pos="786"/>
        </w:tabs>
        <w:spacing w:line="276" w:lineRule="auto"/>
        <w:ind w:left="567" w:hanging="567"/>
        <w:jc w:val="both"/>
        <w:rPr>
          <w:rFonts w:ascii="Times New Roman" w:hAnsi="Times New Roman"/>
          <w:sz w:val="24"/>
          <w:szCs w:val="24"/>
        </w:rPr>
      </w:pPr>
      <w:r w:rsidRPr="0032695B">
        <w:rPr>
          <w:rFonts w:ascii="Times New Roman" w:hAnsi="Times New Roman"/>
          <w:sz w:val="24"/>
          <w:szCs w:val="24"/>
        </w:rPr>
        <w:t xml:space="preserve">Pro účely sledování a vyhodnocování poškozování lesních porostů </w:t>
      </w:r>
      <w:r w:rsidR="000058DB" w:rsidRPr="0032695B">
        <w:rPr>
          <w:rFonts w:ascii="Times New Roman" w:hAnsi="Times New Roman"/>
          <w:sz w:val="24"/>
          <w:szCs w:val="24"/>
        </w:rPr>
        <w:t>p</w:t>
      </w:r>
      <w:r w:rsidR="00412506" w:rsidRPr="0032695B">
        <w:rPr>
          <w:rFonts w:ascii="Times New Roman" w:hAnsi="Times New Roman"/>
          <w:sz w:val="24"/>
          <w:szCs w:val="24"/>
        </w:rPr>
        <w:t>ronajímatel na</w:t>
      </w:r>
      <w:r w:rsidR="00703895" w:rsidRPr="0032695B">
        <w:rPr>
          <w:rFonts w:ascii="Times New Roman" w:hAnsi="Times New Roman"/>
          <w:sz w:val="24"/>
          <w:szCs w:val="24"/>
        </w:rPr>
        <w:t> </w:t>
      </w:r>
      <w:r w:rsidR="00412506" w:rsidRPr="0032695B">
        <w:rPr>
          <w:rFonts w:ascii="Times New Roman" w:hAnsi="Times New Roman"/>
          <w:snapToGrid w:val="0"/>
          <w:sz w:val="24"/>
          <w:szCs w:val="24"/>
          <w:lang w:eastAsia="cs-CZ"/>
        </w:rPr>
        <w:t>své</w:t>
      </w:r>
      <w:r w:rsidR="00703895" w:rsidRPr="0032695B">
        <w:rPr>
          <w:rFonts w:ascii="Times New Roman" w:hAnsi="Times New Roman"/>
          <w:sz w:val="24"/>
          <w:szCs w:val="24"/>
        </w:rPr>
        <w:t> </w:t>
      </w:r>
      <w:r w:rsidR="00412506" w:rsidRPr="0032695B">
        <w:rPr>
          <w:rFonts w:ascii="Times New Roman" w:hAnsi="Times New Roman"/>
          <w:sz w:val="24"/>
          <w:szCs w:val="24"/>
        </w:rPr>
        <w:t>náklady vytvoří a bude udržovat síť KSP v místech obnovy nebo předpokládané obnovy lesa</w:t>
      </w:r>
      <w:r w:rsidR="003154A3" w:rsidRPr="0032695B">
        <w:rPr>
          <w:rFonts w:ascii="Times New Roman" w:hAnsi="Times New Roman"/>
          <w:sz w:val="24"/>
          <w:szCs w:val="24"/>
        </w:rPr>
        <w:t xml:space="preserve"> </w:t>
      </w:r>
      <w:r w:rsidR="00412506" w:rsidRPr="0032695B">
        <w:rPr>
          <w:rFonts w:ascii="Times New Roman" w:hAnsi="Times New Roman"/>
          <w:sz w:val="24"/>
          <w:szCs w:val="24"/>
        </w:rPr>
        <w:t>v minimální hustotě 1</w:t>
      </w:r>
      <w:r w:rsidR="00703895" w:rsidRPr="0032695B">
        <w:rPr>
          <w:rFonts w:ascii="Times New Roman" w:hAnsi="Times New Roman"/>
          <w:sz w:val="24"/>
          <w:szCs w:val="24"/>
        </w:rPr>
        <w:t> </w:t>
      </w:r>
      <w:r w:rsidR="00412506" w:rsidRPr="0032695B">
        <w:rPr>
          <w:rFonts w:ascii="Times New Roman" w:hAnsi="Times New Roman"/>
          <w:sz w:val="24"/>
          <w:szCs w:val="24"/>
        </w:rPr>
        <w:t>KSP/</w:t>
      </w:r>
      <w:r w:rsidR="006C7BD5" w:rsidRPr="0032695B">
        <w:rPr>
          <w:rFonts w:ascii="Times New Roman" w:hAnsi="Times New Roman"/>
          <w:sz w:val="24"/>
          <w:szCs w:val="24"/>
        </w:rPr>
        <w:t>25</w:t>
      </w:r>
      <w:r w:rsidR="00412506" w:rsidRPr="0032695B">
        <w:rPr>
          <w:rFonts w:ascii="Times New Roman" w:hAnsi="Times New Roman"/>
          <w:sz w:val="24"/>
          <w:szCs w:val="24"/>
        </w:rPr>
        <w:t>0 ha lesa</w:t>
      </w:r>
      <w:r w:rsidR="00824F74" w:rsidRPr="0032695B">
        <w:rPr>
          <w:rFonts w:ascii="Times New Roman" w:hAnsi="Times New Roman"/>
          <w:sz w:val="24"/>
          <w:szCs w:val="24"/>
        </w:rPr>
        <w:t xml:space="preserve"> nacházejícího se ve vlastnictví státu</w:t>
      </w:r>
      <w:r w:rsidR="00412506" w:rsidRPr="0032695B">
        <w:rPr>
          <w:rFonts w:ascii="Times New Roman" w:hAnsi="Times New Roman"/>
          <w:sz w:val="24"/>
          <w:szCs w:val="24"/>
        </w:rPr>
        <w:t xml:space="preserve"> s</w:t>
      </w:r>
      <w:r w:rsidR="004E0104" w:rsidRPr="0032695B">
        <w:rPr>
          <w:rFonts w:ascii="Times New Roman" w:hAnsi="Times New Roman"/>
          <w:sz w:val="24"/>
          <w:szCs w:val="24"/>
        </w:rPr>
        <w:t> </w:t>
      </w:r>
      <w:r w:rsidR="00412506" w:rsidRPr="0032695B">
        <w:rPr>
          <w:rFonts w:ascii="Times New Roman" w:hAnsi="Times New Roman"/>
          <w:sz w:val="24"/>
          <w:szCs w:val="24"/>
        </w:rPr>
        <w:t xml:space="preserve">právem hospodařit </w:t>
      </w:r>
      <w:r w:rsidR="005367A1">
        <w:rPr>
          <w:rFonts w:ascii="Times New Roman" w:hAnsi="Times New Roman"/>
          <w:sz w:val="24"/>
          <w:szCs w:val="24"/>
        </w:rPr>
        <w:t xml:space="preserve">pro </w:t>
      </w:r>
      <w:r w:rsidR="00824F74" w:rsidRPr="0032695B">
        <w:rPr>
          <w:rFonts w:ascii="Times New Roman" w:hAnsi="Times New Roman"/>
          <w:sz w:val="24"/>
          <w:szCs w:val="24"/>
        </w:rPr>
        <w:t>pronajímatele</w:t>
      </w:r>
      <w:r w:rsidR="00412506" w:rsidRPr="0032695B">
        <w:rPr>
          <w:rFonts w:ascii="Times New Roman" w:hAnsi="Times New Roman"/>
          <w:sz w:val="24"/>
          <w:szCs w:val="24"/>
        </w:rPr>
        <w:t>.</w:t>
      </w:r>
    </w:p>
    <w:p w14:paraId="69F6D2C4" w14:textId="77777777" w:rsidR="00211BEA" w:rsidRPr="0032695B" w:rsidRDefault="00211BEA" w:rsidP="00230DDF">
      <w:pPr>
        <w:numPr>
          <w:ilvl w:val="0"/>
          <w:numId w:val="21"/>
        </w:numPr>
        <w:tabs>
          <w:tab w:val="clear" w:pos="786"/>
        </w:tabs>
        <w:spacing w:line="276" w:lineRule="auto"/>
        <w:ind w:left="567" w:hanging="567"/>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Ochranná opatření může nájemce na území honitby provádět pouze se</w:t>
      </w:r>
      <w:r w:rsidR="004E0104" w:rsidRPr="0032695B">
        <w:rPr>
          <w:rFonts w:ascii="Times New Roman" w:hAnsi="Times New Roman"/>
          <w:snapToGrid w:val="0"/>
          <w:sz w:val="24"/>
          <w:szCs w:val="24"/>
          <w:lang w:eastAsia="cs-CZ"/>
        </w:rPr>
        <w:t> </w:t>
      </w:r>
      <w:r w:rsidRPr="0032695B">
        <w:rPr>
          <w:rFonts w:ascii="Times New Roman" w:hAnsi="Times New Roman"/>
          <w:snapToGrid w:val="0"/>
          <w:sz w:val="24"/>
          <w:szCs w:val="24"/>
          <w:lang w:eastAsia="cs-CZ"/>
        </w:rPr>
        <w:t xml:space="preserve">souhlasem </w:t>
      </w:r>
      <w:r w:rsidRPr="0032695B">
        <w:rPr>
          <w:rFonts w:ascii="Times New Roman" w:hAnsi="Times New Roman"/>
          <w:sz w:val="24"/>
          <w:szCs w:val="24"/>
        </w:rPr>
        <w:t>pronajímatele</w:t>
      </w:r>
      <w:r w:rsidRPr="0032695B">
        <w:rPr>
          <w:rFonts w:ascii="Times New Roman" w:hAnsi="Times New Roman"/>
          <w:snapToGrid w:val="0"/>
          <w:sz w:val="24"/>
          <w:szCs w:val="24"/>
          <w:lang w:eastAsia="cs-CZ"/>
        </w:rPr>
        <w:t xml:space="preserve">. </w:t>
      </w:r>
    </w:p>
    <w:p w14:paraId="3D009387" w14:textId="77777777" w:rsidR="00211BEA" w:rsidRPr="0032695B" w:rsidRDefault="00211BEA" w:rsidP="00230DDF">
      <w:pPr>
        <w:numPr>
          <w:ilvl w:val="0"/>
          <w:numId w:val="21"/>
        </w:numPr>
        <w:tabs>
          <w:tab w:val="clear" w:pos="786"/>
        </w:tabs>
        <w:spacing w:line="276" w:lineRule="auto"/>
        <w:ind w:left="567" w:hanging="567"/>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Souhlas pronajímatele může být udělen</w:t>
      </w:r>
      <w:r w:rsidR="000C6A3D" w:rsidRPr="0032695B">
        <w:rPr>
          <w:rFonts w:ascii="Times New Roman" w:hAnsi="Times New Roman"/>
          <w:snapToGrid w:val="0"/>
          <w:sz w:val="24"/>
          <w:szCs w:val="24"/>
          <w:lang w:eastAsia="cs-CZ"/>
        </w:rPr>
        <w:t>:</w:t>
      </w:r>
      <w:r w:rsidRPr="0032695B">
        <w:rPr>
          <w:rFonts w:ascii="Times New Roman" w:hAnsi="Times New Roman"/>
          <w:snapToGrid w:val="0"/>
          <w:sz w:val="24"/>
          <w:szCs w:val="24"/>
          <w:lang w:eastAsia="cs-CZ"/>
        </w:rPr>
        <w:t xml:space="preserve"> </w:t>
      </w:r>
    </w:p>
    <w:p w14:paraId="5A287237" w14:textId="77777777" w:rsidR="00211BEA" w:rsidRPr="0032695B" w:rsidRDefault="00211BEA" w:rsidP="00230DDF">
      <w:pPr>
        <w:numPr>
          <w:ilvl w:val="0"/>
          <w:numId w:val="27"/>
        </w:numPr>
        <w:spacing w:line="276" w:lineRule="auto"/>
        <w:ind w:left="993" w:hanging="426"/>
        <w:jc w:val="both"/>
        <w:rPr>
          <w:rFonts w:ascii="Times New Roman" w:hAnsi="Times New Roman"/>
          <w:sz w:val="24"/>
          <w:szCs w:val="24"/>
        </w:rPr>
      </w:pPr>
      <w:r w:rsidRPr="0032695B">
        <w:rPr>
          <w:rFonts w:ascii="Times New Roman" w:hAnsi="Times New Roman"/>
          <w:snapToGrid w:val="0"/>
          <w:sz w:val="24"/>
          <w:szCs w:val="24"/>
          <w:lang w:eastAsia="cs-CZ"/>
        </w:rPr>
        <w:t>souhrnně ke všem ochranným opatřením</w:t>
      </w:r>
      <w:r w:rsidRPr="0032695B">
        <w:rPr>
          <w:rFonts w:ascii="Times New Roman" w:hAnsi="Times New Roman"/>
          <w:sz w:val="24"/>
          <w:szCs w:val="24"/>
        </w:rPr>
        <w:t xml:space="preserve">, které nájemce hodlá provést v následujícím kalendářním roce, </w:t>
      </w:r>
      <w:r w:rsidR="000C6A3D" w:rsidRPr="0032695B">
        <w:rPr>
          <w:rFonts w:ascii="Times New Roman" w:hAnsi="Times New Roman"/>
          <w:sz w:val="24"/>
          <w:szCs w:val="24"/>
        </w:rPr>
        <w:t xml:space="preserve">nebo </w:t>
      </w:r>
    </w:p>
    <w:p w14:paraId="5CB28F74" w14:textId="77777777" w:rsidR="00211BEA" w:rsidRPr="0032695B" w:rsidRDefault="00211BEA" w:rsidP="00230DDF">
      <w:pPr>
        <w:numPr>
          <w:ilvl w:val="0"/>
          <w:numId w:val="27"/>
        </w:numPr>
        <w:spacing w:line="276" w:lineRule="auto"/>
        <w:ind w:left="993" w:hanging="426"/>
        <w:jc w:val="both"/>
        <w:rPr>
          <w:rFonts w:ascii="Times New Roman" w:hAnsi="Times New Roman"/>
          <w:snapToGrid w:val="0"/>
          <w:sz w:val="24"/>
          <w:szCs w:val="24"/>
          <w:lang w:eastAsia="cs-CZ"/>
        </w:rPr>
      </w:pPr>
      <w:r w:rsidRPr="0032695B">
        <w:rPr>
          <w:rFonts w:ascii="Times New Roman" w:hAnsi="Times New Roman"/>
          <w:sz w:val="24"/>
          <w:szCs w:val="24"/>
        </w:rPr>
        <w:t xml:space="preserve">k jednotlivým ochranným opatřením, která nájemce hodlá provést v průběhu kalendářního roku již běžícího. </w:t>
      </w:r>
    </w:p>
    <w:p w14:paraId="49364F6C" w14:textId="77777777" w:rsidR="00211BEA" w:rsidRPr="0032695B" w:rsidRDefault="00211BEA" w:rsidP="00230DDF">
      <w:pPr>
        <w:numPr>
          <w:ilvl w:val="0"/>
          <w:numId w:val="21"/>
        </w:numPr>
        <w:tabs>
          <w:tab w:val="clear" w:pos="786"/>
        </w:tabs>
        <w:spacing w:line="276" w:lineRule="auto"/>
        <w:ind w:left="567" w:hanging="567"/>
        <w:jc w:val="both"/>
        <w:rPr>
          <w:rFonts w:ascii="Times New Roman" w:hAnsi="Times New Roman"/>
          <w:snapToGrid w:val="0"/>
          <w:sz w:val="24"/>
          <w:szCs w:val="24"/>
          <w:lang w:eastAsia="cs-CZ"/>
        </w:rPr>
      </w:pPr>
      <w:r w:rsidRPr="0032695B">
        <w:rPr>
          <w:rFonts w:ascii="Times New Roman" w:hAnsi="Times New Roman"/>
          <w:sz w:val="24"/>
          <w:szCs w:val="24"/>
        </w:rPr>
        <w:t xml:space="preserve">Souhlas pronajímatele podle odstavce </w:t>
      </w:r>
      <w:r w:rsidR="007C24D5" w:rsidRPr="0032695B">
        <w:rPr>
          <w:rFonts w:ascii="Times New Roman" w:hAnsi="Times New Roman"/>
          <w:sz w:val="24"/>
          <w:szCs w:val="24"/>
        </w:rPr>
        <w:t>4</w:t>
      </w:r>
      <w:r w:rsidR="00E24FC6" w:rsidRPr="0032695B">
        <w:rPr>
          <w:rFonts w:ascii="Times New Roman" w:hAnsi="Times New Roman"/>
          <w:sz w:val="24"/>
          <w:szCs w:val="24"/>
        </w:rPr>
        <w:t>,</w:t>
      </w:r>
      <w:r w:rsidR="00C15880" w:rsidRPr="0032695B">
        <w:rPr>
          <w:rFonts w:ascii="Times New Roman" w:hAnsi="Times New Roman"/>
          <w:sz w:val="24"/>
          <w:szCs w:val="24"/>
        </w:rPr>
        <w:t xml:space="preserve"> </w:t>
      </w:r>
      <w:r w:rsidRPr="0032695B">
        <w:rPr>
          <w:rFonts w:ascii="Times New Roman" w:hAnsi="Times New Roman"/>
          <w:sz w:val="24"/>
          <w:szCs w:val="24"/>
        </w:rPr>
        <w:t xml:space="preserve">písm. a) tohoto článku smlouvy lze udělit pouze za předpokladu, že nájemce svůj záměr k provedení ochranných </w:t>
      </w:r>
      <w:r w:rsidRPr="0032695B">
        <w:rPr>
          <w:rFonts w:ascii="Times New Roman" w:hAnsi="Times New Roman"/>
          <w:snapToGrid w:val="0"/>
          <w:sz w:val="24"/>
          <w:szCs w:val="24"/>
          <w:lang w:eastAsia="cs-CZ"/>
        </w:rPr>
        <w:t xml:space="preserve">opatření </w:t>
      </w:r>
      <w:r w:rsidRPr="0032695B">
        <w:rPr>
          <w:rFonts w:ascii="Times New Roman" w:hAnsi="Times New Roman"/>
          <w:sz w:val="24"/>
          <w:szCs w:val="24"/>
        </w:rPr>
        <w:t>zpracuje jako „Plán opatření na ochranu proti škodám působeným zvěří“ (dále jen „plán ochranných opatření“), který doručí pronajímateli nejpozději do 15. září roku</w:t>
      </w:r>
      <w:r w:rsidR="00F23FEB">
        <w:rPr>
          <w:rFonts w:ascii="Times New Roman" w:hAnsi="Times New Roman"/>
          <w:sz w:val="24"/>
          <w:szCs w:val="24"/>
        </w:rPr>
        <w:t xml:space="preserve">, který </w:t>
      </w:r>
      <w:r w:rsidRPr="0032695B">
        <w:rPr>
          <w:rFonts w:ascii="Times New Roman" w:hAnsi="Times New Roman"/>
          <w:sz w:val="24"/>
          <w:szCs w:val="24"/>
        </w:rPr>
        <w:t xml:space="preserve">předchází roku, v němž mají být opatření provedena; plán ochranných opatření musí být zpracován tak, aby jeho formální a obsahové náležitosti odpovídaly vzoru, který je </w:t>
      </w:r>
      <w:r w:rsidR="00F97D2B" w:rsidRPr="0032695B">
        <w:rPr>
          <w:rFonts w:ascii="Times New Roman" w:hAnsi="Times New Roman"/>
          <w:sz w:val="24"/>
          <w:szCs w:val="24"/>
        </w:rPr>
        <w:t xml:space="preserve">jako </w:t>
      </w:r>
      <w:r w:rsidR="002C65B5" w:rsidRPr="0032695B">
        <w:rPr>
          <w:rFonts w:ascii="Times New Roman" w:hAnsi="Times New Roman"/>
          <w:sz w:val="24"/>
          <w:szCs w:val="24"/>
        </w:rPr>
        <w:t>P</w:t>
      </w:r>
      <w:r w:rsidR="00F97D2B" w:rsidRPr="0032695B">
        <w:rPr>
          <w:rFonts w:ascii="Times New Roman" w:hAnsi="Times New Roman"/>
          <w:sz w:val="24"/>
          <w:szCs w:val="24"/>
        </w:rPr>
        <w:t>říloha</w:t>
      </w:r>
      <w:r w:rsidRPr="0032695B">
        <w:rPr>
          <w:rFonts w:ascii="Times New Roman" w:hAnsi="Times New Roman"/>
          <w:sz w:val="24"/>
          <w:szCs w:val="24"/>
        </w:rPr>
        <w:t xml:space="preserve"> č. </w:t>
      </w:r>
      <w:r w:rsidR="00193826" w:rsidRPr="0032695B">
        <w:rPr>
          <w:rFonts w:ascii="Times New Roman" w:hAnsi="Times New Roman"/>
          <w:sz w:val="24"/>
          <w:szCs w:val="24"/>
        </w:rPr>
        <w:t>4</w:t>
      </w:r>
      <w:r w:rsidR="004E0104" w:rsidRPr="0032695B">
        <w:rPr>
          <w:rFonts w:ascii="Times New Roman" w:hAnsi="Times New Roman"/>
          <w:sz w:val="24"/>
          <w:szCs w:val="24"/>
        </w:rPr>
        <w:t xml:space="preserve"> </w:t>
      </w:r>
      <w:r w:rsidR="00F97D2B" w:rsidRPr="0032695B">
        <w:rPr>
          <w:rFonts w:ascii="Times New Roman" w:hAnsi="Times New Roman"/>
          <w:sz w:val="24"/>
          <w:szCs w:val="24"/>
        </w:rPr>
        <w:t xml:space="preserve">nedílnou součástí </w:t>
      </w:r>
      <w:r w:rsidRPr="0032695B">
        <w:rPr>
          <w:rFonts w:ascii="Times New Roman" w:hAnsi="Times New Roman"/>
          <w:sz w:val="24"/>
          <w:szCs w:val="24"/>
        </w:rPr>
        <w:t xml:space="preserve">této smlouvy. </w:t>
      </w:r>
    </w:p>
    <w:p w14:paraId="4391CCDC" w14:textId="77777777" w:rsidR="00211BEA" w:rsidRPr="0032695B" w:rsidRDefault="00211BEA" w:rsidP="00230DDF">
      <w:pPr>
        <w:numPr>
          <w:ilvl w:val="0"/>
          <w:numId w:val="21"/>
        </w:numPr>
        <w:tabs>
          <w:tab w:val="clear" w:pos="786"/>
        </w:tabs>
        <w:spacing w:line="276" w:lineRule="auto"/>
        <w:ind w:left="567" w:hanging="567"/>
        <w:jc w:val="both"/>
        <w:rPr>
          <w:rFonts w:ascii="Times New Roman" w:hAnsi="Times New Roman"/>
          <w:sz w:val="24"/>
          <w:szCs w:val="24"/>
        </w:rPr>
      </w:pPr>
      <w:r w:rsidRPr="0032695B">
        <w:rPr>
          <w:rFonts w:ascii="Times New Roman" w:hAnsi="Times New Roman"/>
          <w:sz w:val="24"/>
          <w:szCs w:val="24"/>
        </w:rPr>
        <w:t xml:space="preserve">Souhlas pronajímatele podle odstavce </w:t>
      </w:r>
      <w:r w:rsidR="007C24D5" w:rsidRPr="0032695B">
        <w:rPr>
          <w:rFonts w:ascii="Times New Roman" w:hAnsi="Times New Roman"/>
          <w:sz w:val="24"/>
          <w:szCs w:val="24"/>
        </w:rPr>
        <w:t>4</w:t>
      </w:r>
      <w:r w:rsidR="00E24FC6" w:rsidRPr="0032695B">
        <w:rPr>
          <w:rFonts w:ascii="Times New Roman" w:hAnsi="Times New Roman"/>
          <w:sz w:val="24"/>
          <w:szCs w:val="24"/>
        </w:rPr>
        <w:t>,</w:t>
      </w:r>
      <w:r w:rsidR="00C15880" w:rsidRPr="0032695B">
        <w:rPr>
          <w:rFonts w:ascii="Times New Roman" w:hAnsi="Times New Roman"/>
          <w:sz w:val="24"/>
          <w:szCs w:val="24"/>
        </w:rPr>
        <w:t xml:space="preserve"> </w:t>
      </w:r>
      <w:r w:rsidRPr="0032695B">
        <w:rPr>
          <w:rFonts w:ascii="Times New Roman" w:hAnsi="Times New Roman"/>
          <w:sz w:val="24"/>
          <w:szCs w:val="24"/>
        </w:rPr>
        <w:t>písm. b) tohoto článku smlouvy lze udělit kdykoliv v průběhu kalendářního roku za předpokladu, že nájemce zamýšlená ochranná opatření popíše v žádosti o udělení souhlasu</w:t>
      </w:r>
      <w:r w:rsidR="0068391D" w:rsidRPr="0032695B">
        <w:rPr>
          <w:rFonts w:ascii="Times New Roman" w:hAnsi="Times New Roman"/>
          <w:sz w:val="24"/>
          <w:szCs w:val="24"/>
        </w:rPr>
        <w:t>,</w:t>
      </w:r>
      <w:r w:rsidRPr="0032695B">
        <w:rPr>
          <w:rFonts w:ascii="Times New Roman" w:hAnsi="Times New Roman"/>
          <w:sz w:val="24"/>
          <w:szCs w:val="24"/>
        </w:rPr>
        <w:t xml:space="preserve"> jejíž formální a obsahové náležitosti musí odpovídat vzoru, který je </w:t>
      </w:r>
      <w:r w:rsidR="00F97D2B" w:rsidRPr="0032695B">
        <w:rPr>
          <w:rFonts w:ascii="Times New Roman" w:hAnsi="Times New Roman"/>
          <w:sz w:val="24"/>
          <w:szCs w:val="24"/>
        </w:rPr>
        <w:t xml:space="preserve">jako </w:t>
      </w:r>
      <w:r w:rsidR="00904B29" w:rsidRPr="0032695B">
        <w:rPr>
          <w:rFonts w:ascii="Times New Roman" w:hAnsi="Times New Roman"/>
          <w:sz w:val="24"/>
          <w:szCs w:val="24"/>
        </w:rPr>
        <w:t>P</w:t>
      </w:r>
      <w:r w:rsidR="00F97D2B" w:rsidRPr="0032695B">
        <w:rPr>
          <w:rFonts w:ascii="Times New Roman" w:hAnsi="Times New Roman"/>
          <w:sz w:val="24"/>
          <w:szCs w:val="24"/>
        </w:rPr>
        <w:t>říloha</w:t>
      </w:r>
      <w:r w:rsidRPr="0032695B">
        <w:rPr>
          <w:rFonts w:ascii="Times New Roman" w:hAnsi="Times New Roman"/>
          <w:sz w:val="24"/>
          <w:szCs w:val="24"/>
        </w:rPr>
        <w:t xml:space="preserve"> č. </w:t>
      </w:r>
      <w:r w:rsidR="00193826" w:rsidRPr="0032695B">
        <w:rPr>
          <w:rFonts w:ascii="Times New Roman" w:hAnsi="Times New Roman"/>
          <w:sz w:val="24"/>
          <w:szCs w:val="24"/>
        </w:rPr>
        <w:t>5</w:t>
      </w:r>
      <w:r w:rsidRPr="0032695B">
        <w:rPr>
          <w:rFonts w:ascii="Times New Roman" w:hAnsi="Times New Roman"/>
          <w:sz w:val="24"/>
          <w:szCs w:val="24"/>
        </w:rPr>
        <w:t xml:space="preserve"> </w:t>
      </w:r>
      <w:r w:rsidR="00F97D2B" w:rsidRPr="0032695B">
        <w:rPr>
          <w:rFonts w:ascii="Times New Roman" w:hAnsi="Times New Roman"/>
          <w:sz w:val="24"/>
          <w:szCs w:val="24"/>
        </w:rPr>
        <w:t xml:space="preserve">nedílnou součástí </w:t>
      </w:r>
      <w:r w:rsidRPr="0032695B">
        <w:rPr>
          <w:rFonts w:ascii="Times New Roman" w:hAnsi="Times New Roman"/>
          <w:sz w:val="24"/>
          <w:szCs w:val="24"/>
        </w:rPr>
        <w:t>této smlouvy.</w:t>
      </w:r>
    </w:p>
    <w:p w14:paraId="4B6CD99B" w14:textId="77777777" w:rsidR="00211BEA" w:rsidRPr="0032695B" w:rsidRDefault="00211BEA" w:rsidP="00230DDF">
      <w:pPr>
        <w:numPr>
          <w:ilvl w:val="0"/>
          <w:numId w:val="21"/>
        </w:numPr>
        <w:tabs>
          <w:tab w:val="clear" w:pos="786"/>
        </w:tabs>
        <w:spacing w:line="276" w:lineRule="auto"/>
        <w:ind w:left="567" w:hanging="567"/>
        <w:jc w:val="both"/>
        <w:rPr>
          <w:rFonts w:ascii="Times New Roman" w:hAnsi="Times New Roman"/>
          <w:sz w:val="24"/>
          <w:szCs w:val="24"/>
        </w:rPr>
      </w:pPr>
      <w:r w:rsidRPr="0032695B">
        <w:rPr>
          <w:rFonts w:ascii="Times New Roman" w:hAnsi="Times New Roman"/>
          <w:sz w:val="24"/>
          <w:szCs w:val="24"/>
        </w:rPr>
        <w:t xml:space="preserve">V plánu ochranných opatření i v žádosti podle odstavce </w:t>
      </w:r>
      <w:r w:rsidR="007C24D5" w:rsidRPr="0032695B">
        <w:rPr>
          <w:rFonts w:ascii="Times New Roman" w:hAnsi="Times New Roman"/>
          <w:sz w:val="24"/>
          <w:szCs w:val="24"/>
        </w:rPr>
        <w:t>6</w:t>
      </w:r>
      <w:r w:rsidR="00C15880" w:rsidRPr="0032695B">
        <w:rPr>
          <w:rFonts w:ascii="Times New Roman" w:hAnsi="Times New Roman"/>
          <w:sz w:val="24"/>
          <w:szCs w:val="24"/>
        </w:rPr>
        <w:t xml:space="preserve"> </w:t>
      </w:r>
      <w:r w:rsidRPr="0032695B">
        <w:rPr>
          <w:rFonts w:ascii="Times New Roman" w:hAnsi="Times New Roman"/>
          <w:sz w:val="24"/>
          <w:szCs w:val="24"/>
        </w:rPr>
        <w:t xml:space="preserve">tohoto článku smlouvy musí být obsažena též závazná kalkulace nákladů na provedení ochranných opatření. Náklady v této kalkulaci musí odpovídat cenám v místě a čase obvyklým. </w:t>
      </w:r>
    </w:p>
    <w:p w14:paraId="29E4E64D" w14:textId="5EAB6794" w:rsidR="00211BEA" w:rsidRPr="0032695B" w:rsidRDefault="00211BEA" w:rsidP="00230DDF">
      <w:pPr>
        <w:numPr>
          <w:ilvl w:val="0"/>
          <w:numId w:val="21"/>
        </w:numPr>
        <w:tabs>
          <w:tab w:val="clear" w:pos="786"/>
        </w:tabs>
        <w:spacing w:line="276" w:lineRule="auto"/>
        <w:ind w:left="567" w:hanging="567"/>
        <w:jc w:val="both"/>
        <w:rPr>
          <w:rFonts w:ascii="Times New Roman" w:hAnsi="Times New Roman"/>
          <w:snapToGrid w:val="0"/>
          <w:sz w:val="24"/>
          <w:szCs w:val="24"/>
          <w:lang w:eastAsia="cs-CZ"/>
        </w:rPr>
      </w:pPr>
      <w:r w:rsidRPr="0032695B">
        <w:rPr>
          <w:rFonts w:ascii="Times New Roman" w:hAnsi="Times New Roman"/>
          <w:sz w:val="24"/>
          <w:szCs w:val="24"/>
        </w:rPr>
        <w:t>Vysloví-li pronajímatel po obdržení plánu ochranných opatření souhlas s</w:t>
      </w:r>
      <w:r w:rsidR="004E0104" w:rsidRPr="0032695B">
        <w:rPr>
          <w:rFonts w:ascii="Times New Roman" w:hAnsi="Times New Roman"/>
          <w:sz w:val="24"/>
          <w:szCs w:val="24"/>
        </w:rPr>
        <w:t> </w:t>
      </w:r>
      <w:r w:rsidRPr="0032695B">
        <w:rPr>
          <w:rFonts w:ascii="Times New Roman" w:hAnsi="Times New Roman"/>
          <w:sz w:val="24"/>
          <w:szCs w:val="24"/>
        </w:rPr>
        <w:t xml:space="preserve">jejich realizací, příp. s provedením opatření popsaného v žádosti podle odstavce </w:t>
      </w:r>
      <w:r w:rsidR="00C4737B" w:rsidRPr="0032695B">
        <w:rPr>
          <w:rFonts w:ascii="Times New Roman" w:hAnsi="Times New Roman"/>
          <w:sz w:val="24"/>
          <w:szCs w:val="24"/>
        </w:rPr>
        <w:t>6</w:t>
      </w:r>
      <w:r w:rsidR="00703895" w:rsidRPr="0032695B">
        <w:rPr>
          <w:rFonts w:ascii="Times New Roman" w:hAnsi="Times New Roman"/>
          <w:sz w:val="24"/>
          <w:szCs w:val="24"/>
        </w:rPr>
        <w:t> </w:t>
      </w:r>
      <w:r w:rsidRPr="0032695B">
        <w:rPr>
          <w:rFonts w:ascii="Times New Roman" w:hAnsi="Times New Roman"/>
          <w:sz w:val="24"/>
          <w:szCs w:val="24"/>
        </w:rPr>
        <w:t>tohoto článku smlouvy, vzniká dnem doručení tohoto souhlasu nájemci povinnost ochranná opatření provést v termínech uvedených</w:t>
      </w:r>
      <w:r w:rsidR="004E0104" w:rsidRPr="0032695B">
        <w:rPr>
          <w:rFonts w:ascii="Times New Roman" w:hAnsi="Times New Roman"/>
          <w:sz w:val="24"/>
          <w:szCs w:val="24"/>
        </w:rPr>
        <w:t xml:space="preserve"> </w:t>
      </w:r>
      <w:r w:rsidRPr="0032695B">
        <w:rPr>
          <w:rFonts w:ascii="Times New Roman" w:hAnsi="Times New Roman"/>
          <w:sz w:val="24"/>
          <w:szCs w:val="24"/>
        </w:rPr>
        <w:t>ve</w:t>
      </w:r>
      <w:r w:rsidR="004E0104" w:rsidRPr="0032695B">
        <w:rPr>
          <w:rFonts w:ascii="Times New Roman" w:hAnsi="Times New Roman"/>
          <w:sz w:val="24"/>
          <w:szCs w:val="24"/>
        </w:rPr>
        <w:t> </w:t>
      </w:r>
      <w:r w:rsidRPr="0032695B">
        <w:rPr>
          <w:rFonts w:ascii="Times New Roman" w:hAnsi="Times New Roman"/>
          <w:sz w:val="24"/>
          <w:szCs w:val="24"/>
        </w:rPr>
        <w:t>schváleném plánu ochranných opatření nebo ve</w:t>
      </w:r>
      <w:r w:rsidR="00BB1755">
        <w:rPr>
          <w:rFonts w:ascii="Times New Roman" w:hAnsi="Times New Roman"/>
          <w:sz w:val="24"/>
          <w:szCs w:val="24"/>
        </w:rPr>
        <w:t> </w:t>
      </w:r>
      <w:r w:rsidRPr="0032695B">
        <w:rPr>
          <w:rFonts w:ascii="Times New Roman" w:hAnsi="Times New Roman"/>
          <w:sz w:val="24"/>
          <w:szCs w:val="24"/>
        </w:rPr>
        <w:t xml:space="preserve">schválené </w:t>
      </w:r>
      <w:r w:rsidR="00E009BB" w:rsidRPr="0032695B">
        <w:rPr>
          <w:rFonts w:ascii="Times New Roman" w:hAnsi="Times New Roman"/>
          <w:sz w:val="24"/>
          <w:szCs w:val="24"/>
        </w:rPr>
        <w:t xml:space="preserve">(schválení) </w:t>
      </w:r>
      <w:r w:rsidRPr="0032695B">
        <w:rPr>
          <w:rFonts w:ascii="Times New Roman" w:hAnsi="Times New Roman"/>
          <w:sz w:val="24"/>
          <w:szCs w:val="24"/>
        </w:rPr>
        <w:t xml:space="preserve">žádosti podle odstavce </w:t>
      </w:r>
      <w:r w:rsidR="00C4737B" w:rsidRPr="0032695B">
        <w:rPr>
          <w:rFonts w:ascii="Times New Roman" w:hAnsi="Times New Roman"/>
          <w:sz w:val="24"/>
          <w:szCs w:val="24"/>
        </w:rPr>
        <w:t>6</w:t>
      </w:r>
      <w:r w:rsidR="00C15880" w:rsidRPr="0032695B">
        <w:rPr>
          <w:rFonts w:ascii="Times New Roman" w:hAnsi="Times New Roman"/>
          <w:sz w:val="24"/>
          <w:szCs w:val="24"/>
        </w:rPr>
        <w:t xml:space="preserve"> </w:t>
      </w:r>
      <w:r w:rsidRPr="0032695B">
        <w:rPr>
          <w:rFonts w:ascii="Times New Roman" w:hAnsi="Times New Roman"/>
          <w:sz w:val="24"/>
          <w:szCs w:val="24"/>
        </w:rPr>
        <w:t>tohoto článku smlouvy</w:t>
      </w:r>
      <w:r w:rsidR="00AA12ED" w:rsidRPr="0032695B">
        <w:rPr>
          <w:rFonts w:ascii="Times New Roman" w:hAnsi="Times New Roman"/>
          <w:sz w:val="24"/>
          <w:szCs w:val="24"/>
        </w:rPr>
        <w:t>.</w:t>
      </w:r>
      <w:r w:rsidR="00C8137F" w:rsidRPr="0032695B">
        <w:rPr>
          <w:rFonts w:ascii="Times New Roman" w:hAnsi="Times New Roman"/>
          <w:sz w:val="24"/>
          <w:szCs w:val="24"/>
        </w:rPr>
        <w:t xml:space="preserve"> Pronajímatel se k nájemcem předloženému plánu ochranných opatření či nájemcem předložené</w:t>
      </w:r>
      <w:r w:rsidR="00C8137F" w:rsidRPr="0032695B">
        <w:rPr>
          <w:rFonts w:ascii="Times New Roman" w:hAnsi="Times New Roman"/>
          <w:snapToGrid w:val="0"/>
          <w:sz w:val="24"/>
          <w:szCs w:val="24"/>
          <w:lang w:eastAsia="cs-CZ"/>
        </w:rPr>
        <w:t xml:space="preserve"> žádosti </w:t>
      </w:r>
      <w:r w:rsidR="00C8137F" w:rsidRPr="0032695B">
        <w:rPr>
          <w:rFonts w:ascii="Times New Roman" w:hAnsi="Times New Roman"/>
          <w:snapToGrid w:val="0"/>
          <w:sz w:val="24"/>
          <w:szCs w:val="24"/>
          <w:lang w:eastAsia="cs-CZ"/>
        </w:rPr>
        <w:lastRenderedPageBreak/>
        <w:t>dle</w:t>
      </w:r>
      <w:r w:rsidR="004E0104" w:rsidRPr="0032695B">
        <w:rPr>
          <w:rFonts w:ascii="Times New Roman" w:hAnsi="Times New Roman"/>
          <w:snapToGrid w:val="0"/>
          <w:sz w:val="24"/>
          <w:szCs w:val="24"/>
          <w:lang w:eastAsia="cs-CZ"/>
        </w:rPr>
        <w:t> </w:t>
      </w:r>
      <w:r w:rsidR="00C8137F" w:rsidRPr="0032695B">
        <w:rPr>
          <w:rFonts w:ascii="Times New Roman" w:hAnsi="Times New Roman"/>
          <w:snapToGrid w:val="0"/>
          <w:sz w:val="24"/>
          <w:szCs w:val="24"/>
          <w:lang w:eastAsia="cs-CZ"/>
        </w:rPr>
        <w:t xml:space="preserve">odstavce </w:t>
      </w:r>
      <w:r w:rsidR="007C24D5" w:rsidRPr="0032695B">
        <w:rPr>
          <w:rFonts w:ascii="Times New Roman" w:hAnsi="Times New Roman"/>
          <w:snapToGrid w:val="0"/>
          <w:sz w:val="24"/>
          <w:szCs w:val="24"/>
          <w:lang w:eastAsia="cs-CZ"/>
        </w:rPr>
        <w:t>6</w:t>
      </w:r>
      <w:r w:rsidR="00C15880" w:rsidRPr="0032695B">
        <w:rPr>
          <w:rFonts w:ascii="Times New Roman" w:hAnsi="Times New Roman"/>
          <w:snapToGrid w:val="0"/>
          <w:sz w:val="24"/>
          <w:szCs w:val="24"/>
          <w:lang w:eastAsia="cs-CZ"/>
        </w:rPr>
        <w:t xml:space="preserve"> </w:t>
      </w:r>
      <w:r w:rsidR="00782013" w:rsidRPr="0032695B">
        <w:rPr>
          <w:rFonts w:ascii="Times New Roman" w:hAnsi="Times New Roman"/>
          <w:snapToGrid w:val="0"/>
          <w:sz w:val="24"/>
          <w:szCs w:val="24"/>
          <w:lang w:eastAsia="cs-CZ"/>
        </w:rPr>
        <w:t xml:space="preserve">tohoto článku smlouvy </w:t>
      </w:r>
      <w:r w:rsidR="00C8137F" w:rsidRPr="0032695B">
        <w:rPr>
          <w:rFonts w:ascii="Times New Roman" w:hAnsi="Times New Roman"/>
          <w:snapToGrid w:val="0"/>
          <w:sz w:val="24"/>
          <w:szCs w:val="24"/>
          <w:lang w:eastAsia="cs-CZ"/>
        </w:rPr>
        <w:t xml:space="preserve">vyjádří zpravidla do </w:t>
      </w:r>
      <w:r w:rsidR="003D53FD" w:rsidRPr="0032695B">
        <w:rPr>
          <w:rFonts w:ascii="Times New Roman" w:hAnsi="Times New Roman"/>
          <w:snapToGrid w:val="0"/>
          <w:sz w:val="24"/>
          <w:szCs w:val="24"/>
          <w:lang w:eastAsia="cs-CZ"/>
        </w:rPr>
        <w:t>patnácti</w:t>
      </w:r>
      <w:r w:rsidR="00C8137F" w:rsidRPr="0032695B">
        <w:rPr>
          <w:rFonts w:ascii="Times New Roman" w:hAnsi="Times New Roman"/>
          <w:snapToGrid w:val="0"/>
          <w:sz w:val="24"/>
          <w:szCs w:val="24"/>
          <w:lang w:eastAsia="cs-CZ"/>
        </w:rPr>
        <w:t xml:space="preserve"> </w:t>
      </w:r>
      <w:r w:rsidR="00430221">
        <w:rPr>
          <w:rFonts w:ascii="Times New Roman" w:hAnsi="Times New Roman"/>
          <w:sz w:val="24"/>
          <w:szCs w:val="24"/>
        </w:rPr>
        <w:t>kalendářních</w:t>
      </w:r>
      <w:r w:rsidR="00430221" w:rsidRPr="0032695B">
        <w:rPr>
          <w:rFonts w:ascii="Times New Roman" w:hAnsi="Times New Roman"/>
          <w:snapToGrid w:val="0"/>
          <w:sz w:val="24"/>
          <w:szCs w:val="24"/>
          <w:lang w:eastAsia="cs-CZ"/>
        </w:rPr>
        <w:t xml:space="preserve"> </w:t>
      </w:r>
      <w:r w:rsidR="00C8137F" w:rsidRPr="0032695B">
        <w:rPr>
          <w:rFonts w:ascii="Times New Roman" w:hAnsi="Times New Roman"/>
          <w:snapToGrid w:val="0"/>
          <w:sz w:val="24"/>
          <w:szCs w:val="24"/>
          <w:lang w:eastAsia="cs-CZ"/>
        </w:rPr>
        <w:t>dnů od</w:t>
      </w:r>
      <w:r w:rsidR="00BB1755">
        <w:rPr>
          <w:rFonts w:ascii="Times New Roman" w:hAnsi="Times New Roman"/>
          <w:snapToGrid w:val="0"/>
          <w:sz w:val="24"/>
          <w:szCs w:val="24"/>
          <w:lang w:eastAsia="cs-CZ"/>
        </w:rPr>
        <w:t> </w:t>
      </w:r>
      <w:r w:rsidR="00C8137F" w:rsidRPr="0032695B">
        <w:rPr>
          <w:rFonts w:ascii="Times New Roman" w:hAnsi="Times New Roman"/>
          <w:snapToGrid w:val="0"/>
          <w:sz w:val="24"/>
          <w:szCs w:val="24"/>
          <w:lang w:eastAsia="cs-CZ"/>
        </w:rPr>
        <w:t>jejich předložení</w:t>
      </w:r>
      <w:r w:rsidR="0068391D" w:rsidRPr="0032695B">
        <w:rPr>
          <w:rFonts w:ascii="Times New Roman" w:hAnsi="Times New Roman"/>
          <w:snapToGrid w:val="0"/>
          <w:sz w:val="24"/>
          <w:szCs w:val="24"/>
          <w:lang w:eastAsia="cs-CZ"/>
        </w:rPr>
        <w:t>.</w:t>
      </w:r>
    </w:p>
    <w:p w14:paraId="4D63ED64" w14:textId="77777777" w:rsidR="00211BEA" w:rsidRPr="0032695B" w:rsidRDefault="00211BEA" w:rsidP="00230DDF">
      <w:pPr>
        <w:numPr>
          <w:ilvl w:val="0"/>
          <w:numId w:val="21"/>
        </w:numPr>
        <w:tabs>
          <w:tab w:val="clear" w:pos="786"/>
        </w:tabs>
        <w:spacing w:line="276" w:lineRule="auto"/>
        <w:ind w:left="567" w:hanging="567"/>
        <w:jc w:val="both"/>
        <w:rPr>
          <w:rFonts w:ascii="Times New Roman" w:hAnsi="Times New Roman"/>
          <w:sz w:val="24"/>
          <w:szCs w:val="24"/>
        </w:rPr>
      </w:pPr>
      <w:r w:rsidRPr="0032695B">
        <w:rPr>
          <w:rFonts w:ascii="Times New Roman" w:hAnsi="Times New Roman"/>
          <w:sz w:val="24"/>
          <w:szCs w:val="24"/>
        </w:rPr>
        <w:t xml:space="preserve">Počátek realizace jednotlivých ochranných opatření při plnění povinnosti nájemce podle odstavce </w:t>
      </w:r>
      <w:r w:rsidR="00ED6E00" w:rsidRPr="0032695B">
        <w:rPr>
          <w:rFonts w:ascii="Times New Roman" w:hAnsi="Times New Roman"/>
          <w:sz w:val="24"/>
          <w:szCs w:val="24"/>
        </w:rPr>
        <w:t>8</w:t>
      </w:r>
      <w:r w:rsidR="00C15880" w:rsidRPr="0032695B">
        <w:rPr>
          <w:rFonts w:ascii="Times New Roman" w:hAnsi="Times New Roman"/>
          <w:sz w:val="24"/>
          <w:szCs w:val="24"/>
        </w:rPr>
        <w:t xml:space="preserve"> </w:t>
      </w:r>
      <w:r w:rsidRPr="0032695B">
        <w:rPr>
          <w:rFonts w:ascii="Times New Roman" w:hAnsi="Times New Roman"/>
          <w:sz w:val="24"/>
          <w:szCs w:val="24"/>
        </w:rPr>
        <w:t xml:space="preserve">tohoto článku smlouvy je nájemce povinen oznámit písemně pronajímateli ještě před započetím prací. </w:t>
      </w:r>
    </w:p>
    <w:p w14:paraId="0D96F1DE" w14:textId="77777777" w:rsidR="00211BEA" w:rsidRPr="00430221" w:rsidRDefault="00211BEA" w:rsidP="00230DDF">
      <w:pPr>
        <w:numPr>
          <w:ilvl w:val="0"/>
          <w:numId w:val="21"/>
        </w:numPr>
        <w:tabs>
          <w:tab w:val="clear" w:pos="786"/>
        </w:tabs>
        <w:spacing w:line="276" w:lineRule="auto"/>
        <w:ind w:left="567" w:hanging="567"/>
        <w:jc w:val="both"/>
        <w:rPr>
          <w:rFonts w:ascii="Times New Roman" w:hAnsi="Times New Roman"/>
          <w:sz w:val="24"/>
          <w:szCs w:val="24"/>
        </w:rPr>
      </w:pPr>
      <w:r w:rsidRPr="00430221">
        <w:rPr>
          <w:rFonts w:ascii="Times New Roman" w:hAnsi="Times New Roman"/>
          <w:sz w:val="24"/>
          <w:szCs w:val="24"/>
        </w:rPr>
        <w:t>Zjistí-li pronajímatel při realizaci ochranných opatření závažné odchylky</w:t>
      </w:r>
      <w:r w:rsidR="004E0104" w:rsidRPr="00430221">
        <w:rPr>
          <w:rFonts w:ascii="Times New Roman" w:hAnsi="Times New Roman"/>
          <w:sz w:val="24"/>
          <w:szCs w:val="24"/>
        </w:rPr>
        <w:t xml:space="preserve"> </w:t>
      </w:r>
      <w:r w:rsidRPr="00430221">
        <w:rPr>
          <w:rFonts w:ascii="Times New Roman" w:hAnsi="Times New Roman"/>
          <w:sz w:val="24"/>
          <w:szCs w:val="24"/>
        </w:rPr>
        <w:t>od</w:t>
      </w:r>
      <w:r w:rsidR="004E0104" w:rsidRPr="00430221">
        <w:rPr>
          <w:rFonts w:ascii="Times New Roman" w:hAnsi="Times New Roman"/>
          <w:sz w:val="24"/>
          <w:szCs w:val="24"/>
        </w:rPr>
        <w:t> </w:t>
      </w:r>
      <w:r w:rsidRPr="00430221">
        <w:rPr>
          <w:rFonts w:ascii="Times New Roman" w:hAnsi="Times New Roman"/>
          <w:sz w:val="24"/>
          <w:szCs w:val="24"/>
        </w:rPr>
        <w:t xml:space="preserve">schváleného plánu ochranných opatření nebo od schválené žádosti podle odstavce </w:t>
      </w:r>
      <w:r w:rsidR="007C24D5" w:rsidRPr="00430221">
        <w:rPr>
          <w:rFonts w:ascii="Times New Roman" w:hAnsi="Times New Roman"/>
          <w:sz w:val="24"/>
          <w:szCs w:val="24"/>
        </w:rPr>
        <w:t>6</w:t>
      </w:r>
      <w:r w:rsidR="00703895" w:rsidRPr="00430221">
        <w:rPr>
          <w:rFonts w:ascii="Times New Roman" w:hAnsi="Times New Roman"/>
          <w:sz w:val="24"/>
          <w:szCs w:val="24"/>
        </w:rPr>
        <w:t> </w:t>
      </w:r>
      <w:r w:rsidRPr="00430221">
        <w:rPr>
          <w:rFonts w:ascii="Times New Roman" w:hAnsi="Times New Roman"/>
          <w:sz w:val="24"/>
          <w:szCs w:val="24"/>
        </w:rPr>
        <w:t xml:space="preserve">tohoto článku smlouvy, je oprávněn </w:t>
      </w:r>
      <w:r w:rsidR="00C1564D" w:rsidRPr="00430221">
        <w:rPr>
          <w:rFonts w:ascii="Times New Roman" w:hAnsi="Times New Roman"/>
          <w:sz w:val="24"/>
          <w:szCs w:val="24"/>
        </w:rPr>
        <w:t xml:space="preserve">přikázat </w:t>
      </w:r>
      <w:r w:rsidRPr="00430221">
        <w:rPr>
          <w:rFonts w:ascii="Times New Roman" w:hAnsi="Times New Roman"/>
          <w:sz w:val="24"/>
          <w:szCs w:val="24"/>
        </w:rPr>
        <w:t xml:space="preserve">nájemci, </w:t>
      </w:r>
      <w:r w:rsidR="00C1564D" w:rsidRPr="00430221">
        <w:rPr>
          <w:rFonts w:ascii="Times New Roman" w:hAnsi="Times New Roman"/>
          <w:sz w:val="24"/>
          <w:szCs w:val="24"/>
        </w:rPr>
        <w:t>aby opatření realizoval v souladu s plánem anebo schválenou žádostí</w:t>
      </w:r>
      <w:r w:rsidR="002B3918" w:rsidRPr="00430221">
        <w:rPr>
          <w:rFonts w:ascii="Times New Roman" w:hAnsi="Times New Roman"/>
          <w:sz w:val="24"/>
          <w:szCs w:val="24"/>
        </w:rPr>
        <w:t xml:space="preserve">; takový </w:t>
      </w:r>
      <w:r w:rsidR="00C1564D" w:rsidRPr="00430221">
        <w:rPr>
          <w:rFonts w:ascii="Times New Roman" w:hAnsi="Times New Roman"/>
          <w:sz w:val="24"/>
          <w:szCs w:val="24"/>
        </w:rPr>
        <w:t xml:space="preserve">příkaz </w:t>
      </w:r>
      <w:r w:rsidR="002B3918" w:rsidRPr="00430221">
        <w:rPr>
          <w:rFonts w:ascii="Times New Roman" w:hAnsi="Times New Roman"/>
          <w:sz w:val="24"/>
          <w:szCs w:val="24"/>
        </w:rPr>
        <w:t>je nájemce povinen respektovat</w:t>
      </w:r>
      <w:r w:rsidRPr="00430221">
        <w:rPr>
          <w:rFonts w:ascii="Times New Roman" w:hAnsi="Times New Roman"/>
          <w:sz w:val="24"/>
          <w:szCs w:val="24"/>
        </w:rPr>
        <w:t xml:space="preserve">. </w:t>
      </w:r>
      <w:r w:rsidR="00C1564D" w:rsidRPr="00430221">
        <w:rPr>
          <w:rFonts w:ascii="Times New Roman" w:hAnsi="Times New Roman"/>
          <w:sz w:val="24"/>
          <w:szCs w:val="24"/>
        </w:rPr>
        <w:t xml:space="preserve">V případě porušení takového příkazu může </w:t>
      </w:r>
      <w:r w:rsidR="002C65B5" w:rsidRPr="00430221">
        <w:rPr>
          <w:rFonts w:ascii="Times New Roman" w:hAnsi="Times New Roman"/>
          <w:sz w:val="24"/>
          <w:szCs w:val="24"/>
        </w:rPr>
        <w:t>pronajímatel</w:t>
      </w:r>
      <w:r w:rsidR="00C1564D" w:rsidRPr="00430221">
        <w:rPr>
          <w:rFonts w:ascii="Times New Roman" w:hAnsi="Times New Roman"/>
          <w:sz w:val="24"/>
          <w:szCs w:val="24"/>
        </w:rPr>
        <w:t xml:space="preserve"> odvolat svůj souhlas</w:t>
      </w:r>
      <w:r w:rsidRPr="00430221">
        <w:rPr>
          <w:rFonts w:ascii="Times New Roman" w:hAnsi="Times New Roman"/>
          <w:sz w:val="24"/>
          <w:szCs w:val="24"/>
        </w:rPr>
        <w:t xml:space="preserve"> s plánem ochranných opatření nebo s žádostí podle odstavce </w:t>
      </w:r>
      <w:r w:rsidR="007C24D5" w:rsidRPr="00430221">
        <w:rPr>
          <w:rFonts w:ascii="Times New Roman" w:hAnsi="Times New Roman"/>
          <w:sz w:val="24"/>
          <w:szCs w:val="24"/>
        </w:rPr>
        <w:t>6</w:t>
      </w:r>
      <w:r w:rsidR="00C15880" w:rsidRPr="00430221">
        <w:rPr>
          <w:rFonts w:ascii="Times New Roman" w:hAnsi="Times New Roman"/>
          <w:sz w:val="24"/>
          <w:szCs w:val="24"/>
        </w:rPr>
        <w:t xml:space="preserve"> </w:t>
      </w:r>
      <w:r w:rsidRPr="00430221">
        <w:rPr>
          <w:rFonts w:ascii="Times New Roman" w:hAnsi="Times New Roman"/>
          <w:sz w:val="24"/>
          <w:szCs w:val="24"/>
        </w:rPr>
        <w:t>tohoto článku smlouvy.</w:t>
      </w:r>
      <w:r w:rsidR="00C1564D" w:rsidRPr="00430221">
        <w:rPr>
          <w:rFonts w:ascii="Times New Roman" w:hAnsi="Times New Roman"/>
          <w:sz w:val="24"/>
          <w:szCs w:val="24"/>
        </w:rPr>
        <w:t xml:space="preserve"> Odvoláním takového souhlasu není dotčeno právo pronajímatele na smluvní pokutu dle čl. XV</w:t>
      </w:r>
      <w:r w:rsidR="00F97D2B" w:rsidRPr="00430221">
        <w:rPr>
          <w:rFonts w:ascii="Times New Roman" w:hAnsi="Times New Roman"/>
          <w:sz w:val="24"/>
          <w:szCs w:val="24"/>
        </w:rPr>
        <w:t>I</w:t>
      </w:r>
      <w:r w:rsidR="00EA2CDC" w:rsidRPr="00430221">
        <w:rPr>
          <w:rFonts w:ascii="Times New Roman" w:hAnsi="Times New Roman"/>
          <w:sz w:val="24"/>
          <w:szCs w:val="24"/>
        </w:rPr>
        <w:t>I</w:t>
      </w:r>
      <w:r w:rsidR="00C1564D" w:rsidRPr="00430221">
        <w:rPr>
          <w:rFonts w:ascii="Times New Roman" w:hAnsi="Times New Roman"/>
          <w:sz w:val="24"/>
          <w:szCs w:val="24"/>
        </w:rPr>
        <w:t>.</w:t>
      </w:r>
      <w:r w:rsidR="002C65B5" w:rsidRPr="00430221">
        <w:rPr>
          <w:rFonts w:ascii="Times New Roman" w:hAnsi="Times New Roman"/>
          <w:sz w:val="24"/>
          <w:szCs w:val="24"/>
        </w:rPr>
        <w:t xml:space="preserve"> </w:t>
      </w:r>
      <w:r w:rsidR="00C1564D" w:rsidRPr="00430221">
        <w:rPr>
          <w:rFonts w:ascii="Times New Roman" w:hAnsi="Times New Roman"/>
          <w:sz w:val="24"/>
          <w:szCs w:val="24"/>
        </w:rPr>
        <w:t>odst. 1</w:t>
      </w:r>
      <w:r w:rsidR="002C65B5" w:rsidRPr="00430221">
        <w:rPr>
          <w:rFonts w:ascii="Times New Roman" w:hAnsi="Times New Roman"/>
          <w:sz w:val="24"/>
          <w:szCs w:val="24"/>
        </w:rPr>
        <w:t>,</w:t>
      </w:r>
      <w:r w:rsidR="00C1564D" w:rsidRPr="00430221">
        <w:rPr>
          <w:rFonts w:ascii="Times New Roman" w:hAnsi="Times New Roman"/>
          <w:sz w:val="24"/>
          <w:szCs w:val="24"/>
        </w:rPr>
        <w:t xml:space="preserve"> písm. e) této smlouvy.</w:t>
      </w:r>
    </w:p>
    <w:p w14:paraId="72C991A2" w14:textId="77777777" w:rsidR="00211BEA" w:rsidRPr="0032695B" w:rsidRDefault="00211BEA" w:rsidP="00230DDF">
      <w:pPr>
        <w:numPr>
          <w:ilvl w:val="0"/>
          <w:numId w:val="21"/>
        </w:numPr>
        <w:tabs>
          <w:tab w:val="clear" w:pos="786"/>
        </w:tabs>
        <w:spacing w:line="276" w:lineRule="auto"/>
        <w:ind w:left="567" w:hanging="567"/>
        <w:jc w:val="both"/>
        <w:rPr>
          <w:rFonts w:ascii="Times New Roman" w:hAnsi="Times New Roman"/>
          <w:sz w:val="24"/>
          <w:szCs w:val="24"/>
        </w:rPr>
      </w:pPr>
      <w:r w:rsidRPr="0032695B">
        <w:rPr>
          <w:rFonts w:ascii="Times New Roman" w:hAnsi="Times New Roman"/>
          <w:sz w:val="24"/>
          <w:szCs w:val="24"/>
        </w:rPr>
        <w:t>Po ukončení realizace ochranných opatření nebo jejich části vyzve nájemce pronajímatele k převzetí ochranných opatření. Za hodnotu provedených opatření pro</w:t>
      </w:r>
      <w:r w:rsidR="00703895" w:rsidRPr="0032695B">
        <w:rPr>
          <w:rFonts w:ascii="Times New Roman" w:hAnsi="Times New Roman"/>
          <w:sz w:val="24"/>
          <w:szCs w:val="24"/>
        </w:rPr>
        <w:t> </w:t>
      </w:r>
      <w:r w:rsidRPr="0032695B">
        <w:rPr>
          <w:rFonts w:ascii="Times New Roman" w:hAnsi="Times New Roman"/>
          <w:sz w:val="24"/>
          <w:szCs w:val="24"/>
        </w:rPr>
        <w:t xml:space="preserve">účely úhrady části nájemného podle čl. III. odst. </w:t>
      </w:r>
      <w:r w:rsidR="00535977" w:rsidRPr="0032695B">
        <w:rPr>
          <w:rFonts w:ascii="Times New Roman" w:hAnsi="Times New Roman"/>
          <w:sz w:val="24"/>
          <w:szCs w:val="24"/>
        </w:rPr>
        <w:t>6</w:t>
      </w:r>
      <w:r w:rsidR="00B43775" w:rsidRPr="0032695B">
        <w:rPr>
          <w:rFonts w:ascii="Times New Roman" w:hAnsi="Times New Roman"/>
          <w:sz w:val="24"/>
          <w:szCs w:val="24"/>
        </w:rPr>
        <w:t xml:space="preserve"> </w:t>
      </w:r>
      <w:r w:rsidRPr="0032695B">
        <w:rPr>
          <w:rFonts w:ascii="Times New Roman" w:hAnsi="Times New Roman"/>
          <w:sz w:val="24"/>
          <w:szCs w:val="24"/>
        </w:rPr>
        <w:t xml:space="preserve">a </w:t>
      </w:r>
      <w:r w:rsidR="002C65B5" w:rsidRPr="0032695B">
        <w:rPr>
          <w:rFonts w:ascii="Times New Roman" w:hAnsi="Times New Roman"/>
          <w:sz w:val="24"/>
          <w:szCs w:val="24"/>
        </w:rPr>
        <w:t xml:space="preserve">odst. </w:t>
      </w:r>
      <w:r w:rsidR="00535977" w:rsidRPr="0032695B">
        <w:rPr>
          <w:rFonts w:ascii="Times New Roman" w:hAnsi="Times New Roman"/>
          <w:sz w:val="24"/>
          <w:szCs w:val="24"/>
        </w:rPr>
        <w:t>7</w:t>
      </w:r>
      <w:r w:rsidR="00B43775" w:rsidRPr="0032695B">
        <w:rPr>
          <w:rFonts w:ascii="Times New Roman" w:hAnsi="Times New Roman"/>
          <w:sz w:val="24"/>
          <w:szCs w:val="24"/>
        </w:rPr>
        <w:t xml:space="preserve"> </w:t>
      </w:r>
      <w:r w:rsidRPr="0032695B">
        <w:rPr>
          <w:rFonts w:ascii="Times New Roman" w:hAnsi="Times New Roman"/>
          <w:sz w:val="24"/>
          <w:szCs w:val="24"/>
        </w:rPr>
        <w:t xml:space="preserve">této smlouvy se považují </w:t>
      </w:r>
      <w:r w:rsidR="00501335" w:rsidRPr="0032695B">
        <w:rPr>
          <w:rFonts w:ascii="Times New Roman" w:hAnsi="Times New Roman"/>
          <w:sz w:val="24"/>
          <w:szCs w:val="24"/>
        </w:rPr>
        <w:t xml:space="preserve">vynaložené </w:t>
      </w:r>
      <w:r w:rsidRPr="0032695B">
        <w:rPr>
          <w:rFonts w:ascii="Times New Roman" w:hAnsi="Times New Roman"/>
          <w:sz w:val="24"/>
          <w:szCs w:val="24"/>
        </w:rPr>
        <w:t>náklady uvedené ve schváleném plánu ochranných opatření nebo</w:t>
      </w:r>
      <w:r w:rsidR="001547DC">
        <w:rPr>
          <w:rFonts w:ascii="Times New Roman" w:hAnsi="Times New Roman"/>
          <w:sz w:val="24"/>
          <w:szCs w:val="24"/>
        </w:rPr>
        <w:t> </w:t>
      </w:r>
      <w:r w:rsidRPr="0032695B">
        <w:rPr>
          <w:rFonts w:ascii="Times New Roman" w:hAnsi="Times New Roman"/>
          <w:sz w:val="24"/>
          <w:szCs w:val="24"/>
        </w:rPr>
        <w:t>ve</w:t>
      </w:r>
      <w:r w:rsidR="00703895" w:rsidRPr="0032695B">
        <w:rPr>
          <w:rFonts w:ascii="Times New Roman" w:hAnsi="Times New Roman"/>
          <w:sz w:val="24"/>
          <w:szCs w:val="24"/>
        </w:rPr>
        <w:t> </w:t>
      </w:r>
      <w:r w:rsidRPr="0032695B">
        <w:rPr>
          <w:rFonts w:ascii="Times New Roman" w:hAnsi="Times New Roman"/>
          <w:sz w:val="24"/>
          <w:szCs w:val="24"/>
        </w:rPr>
        <w:t>schválené žádosti podle odst</w:t>
      </w:r>
      <w:r w:rsidR="00C4737B" w:rsidRPr="0032695B">
        <w:rPr>
          <w:rFonts w:ascii="Times New Roman" w:hAnsi="Times New Roman"/>
          <w:sz w:val="24"/>
          <w:szCs w:val="24"/>
        </w:rPr>
        <w:t>avce</w:t>
      </w:r>
      <w:r w:rsidRPr="0032695B">
        <w:rPr>
          <w:rFonts w:ascii="Times New Roman" w:hAnsi="Times New Roman"/>
          <w:sz w:val="24"/>
          <w:szCs w:val="24"/>
        </w:rPr>
        <w:t xml:space="preserve"> </w:t>
      </w:r>
      <w:r w:rsidR="007C24D5" w:rsidRPr="0032695B">
        <w:rPr>
          <w:rFonts w:ascii="Times New Roman" w:hAnsi="Times New Roman"/>
          <w:sz w:val="24"/>
          <w:szCs w:val="24"/>
        </w:rPr>
        <w:t>6</w:t>
      </w:r>
      <w:r w:rsidR="004C22E8" w:rsidRPr="0032695B">
        <w:rPr>
          <w:rFonts w:ascii="Times New Roman" w:hAnsi="Times New Roman"/>
          <w:sz w:val="24"/>
          <w:szCs w:val="24"/>
        </w:rPr>
        <w:t xml:space="preserve"> </w:t>
      </w:r>
      <w:r w:rsidRPr="0032695B">
        <w:rPr>
          <w:rFonts w:ascii="Times New Roman" w:hAnsi="Times New Roman"/>
          <w:sz w:val="24"/>
          <w:szCs w:val="24"/>
        </w:rPr>
        <w:t xml:space="preserve">tohoto článku </w:t>
      </w:r>
      <w:r w:rsidR="00782013" w:rsidRPr="0032695B">
        <w:rPr>
          <w:rFonts w:ascii="Times New Roman" w:hAnsi="Times New Roman"/>
          <w:sz w:val="24"/>
          <w:szCs w:val="24"/>
        </w:rPr>
        <w:t xml:space="preserve">smlouvy </w:t>
      </w:r>
      <w:r w:rsidRPr="0032695B">
        <w:rPr>
          <w:rFonts w:ascii="Times New Roman" w:hAnsi="Times New Roman"/>
          <w:sz w:val="24"/>
          <w:szCs w:val="24"/>
        </w:rPr>
        <w:t>a</w:t>
      </w:r>
      <w:r w:rsidR="004E0104" w:rsidRPr="0032695B">
        <w:rPr>
          <w:rFonts w:ascii="Times New Roman" w:hAnsi="Times New Roman"/>
          <w:sz w:val="24"/>
          <w:szCs w:val="24"/>
        </w:rPr>
        <w:t> </w:t>
      </w:r>
      <w:r w:rsidRPr="0032695B">
        <w:rPr>
          <w:rFonts w:ascii="Times New Roman" w:hAnsi="Times New Roman"/>
          <w:sz w:val="24"/>
          <w:szCs w:val="24"/>
        </w:rPr>
        <w:t xml:space="preserve">vztahující se k realizaci těch ochranných opatření, která byla pronajímatelem převzata. Pronajímatel nepřevezme ta ochranná opatření, jejichž </w:t>
      </w:r>
      <w:r w:rsidR="00224636" w:rsidRPr="0032695B">
        <w:rPr>
          <w:rFonts w:ascii="Times New Roman" w:hAnsi="Times New Roman"/>
          <w:sz w:val="24"/>
          <w:szCs w:val="24"/>
        </w:rPr>
        <w:t xml:space="preserve">podoba nebo </w:t>
      </w:r>
      <w:r w:rsidRPr="0032695B">
        <w:rPr>
          <w:rFonts w:ascii="Times New Roman" w:hAnsi="Times New Roman"/>
          <w:sz w:val="24"/>
          <w:szCs w:val="24"/>
        </w:rPr>
        <w:t xml:space="preserve">kvalita neodpovídá </w:t>
      </w:r>
      <w:r w:rsidR="00224636" w:rsidRPr="0032695B">
        <w:rPr>
          <w:rFonts w:ascii="Times New Roman" w:hAnsi="Times New Roman"/>
          <w:sz w:val="24"/>
          <w:szCs w:val="24"/>
        </w:rPr>
        <w:t>podobě nebo kvalitě odsouhlasené pronajímatelem v plánu ochranných opatření, resp.</w:t>
      </w:r>
      <w:r w:rsidR="002D5980" w:rsidRPr="0032695B">
        <w:rPr>
          <w:rFonts w:ascii="Times New Roman" w:hAnsi="Times New Roman"/>
          <w:sz w:val="24"/>
          <w:szCs w:val="24"/>
        </w:rPr>
        <w:t xml:space="preserve"> </w:t>
      </w:r>
      <w:r w:rsidR="00ED339C" w:rsidRPr="0032695B">
        <w:rPr>
          <w:rFonts w:ascii="Times New Roman" w:hAnsi="Times New Roman"/>
          <w:sz w:val="24"/>
          <w:szCs w:val="24"/>
        </w:rPr>
        <w:t>v žádosti nájemce dle</w:t>
      </w:r>
      <w:r w:rsidR="00703895" w:rsidRPr="0032695B">
        <w:rPr>
          <w:rFonts w:ascii="Times New Roman" w:hAnsi="Times New Roman"/>
          <w:sz w:val="24"/>
          <w:szCs w:val="24"/>
        </w:rPr>
        <w:t> </w:t>
      </w:r>
      <w:r w:rsidR="00ED339C" w:rsidRPr="0032695B">
        <w:rPr>
          <w:rFonts w:ascii="Times New Roman" w:hAnsi="Times New Roman"/>
          <w:sz w:val="24"/>
          <w:szCs w:val="24"/>
        </w:rPr>
        <w:t xml:space="preserve">odstavce </w:t>
      </w:r>
      <w:r w:rsidR="007C24D5" w:rsidRPr="0032695B">
        <w:rPr>
          <w:rFonts w:ascii="Times New Roman" w:hAnsi="Times New Roman"/>
          <w:sz w:val="24"/>
          <w:szCs w:val="24"/>
        </w:rPr>
        <w:t>6</w:t>
      </w:r>
      <w:r w:rsidR="004C22E8" w:rsidRPr="0032695B">
        <w:rPr>
          <w:rFonts w:ascii="Times New Roman" w:hAnsi="Times New Roman"/>
          <w:sz w:val="24"/>
          <w:szCs w:val="24"/>
        </w:rPr>
        <w:t xml:space="preserve"> </w:t>
      </w:r>
      <w:r w:rsidR="00ED339C" w:rsidRPr="0032695B">
        <w:rPr>
          <w:rFonts w:ascii="Times New Roman" w:hAnsi="Times New Roman"/>
          <w:sz w:val="24"/>
          <w:szCs w:val="24"/>
        </w:rPr>
        <w:t>tohoto článku</w:t>
      </w:r>
      <w:r w:rsidR="00782013" w:rsidRPr="0032695B">
        <w:rPr>
          <w:rFonts w:ascii="Times New Roman" w:hAnsi="Times New Roman"/>
          <w:sz w:val="24"/>
          <w:szCs w:val="24"/>
        </w:rPr>
        <w:t xml:space="preserve"> smlouvy</w:t>
      </w:r>
      <w:r w:rsidR="00224636" w:rsidRPr="0032695B">
        <w:rPr>
          <w:rFonts w:ascii="Times New Roman" w:hAnsi="Times New Roman"/>
          <w:sz w:val="24"/>
          <w:szCs w:val="24"/>
        </w:rPr>
        <w:t xml:space="preserve">, </w:t>
      </w:r>
      <w:r w:rsidR="00AA12ED" w:rsidRPr="0032695B">
        <w:rPr>
          <w:rFonts w:ascii="Times New Roman" w:hAnsi="Times New Roman"/>
          <w:sz w:val="24"/>
          <w:szCs w:val="24"/>
        </w:rPr>
        <w:t>či</w:t>
      </w:r>
      <w:r w:rsidR="00224636" w:rsidRPr="0032695B">
        <w:rPr>
          <w:rFonts w:ascii="Times New Roman" w:hAnsi="Times New Roman"/>
          <w:sz w:val="24"/>
          <w:szCs w:val="24"/>
        </w:rPr>
        <w:t xml:space="preserve"> opatření nevhodná pro daný účel</w:t>
      </w:r>
      <w:r w:rsidRPr="0032695B">
        <w:rPr>
          <w:rFonts w:ascii="Times New Roman" w:hAnsi="Times New Roman"/>
          <w:sz w:val="24"/>
          <w:szCs w:val="24"/>
        </w:rPr>
        <w:t xml:space="preserve">. </w:t>
      </w:r>
    </w:p>
    <w:p w14:paraId="39E4F8B3" w14:textId="77777777" w:rsidR="00211BEA" w:rsidRPr="0032695B" w:rsidRDefault="00211BEA" w:rsidP="00230DDF">
      <w:pPr>
        <w:numPr>
          <w:ilvl w:val="0"/>
          <w:numId w:val="21"/>
        </w:numPr>
        <w:tabs>
          <w:tab w:val="clear" w:pos="786"/>
        </w:tabs>
        <w:spacing w:line="276" w:lineRule="auto"/>
        <w:ind w:left="567" w:hanging="567"/>
        <w:jc w:val="both"/>
        <w:rPr>
          <w:rFonts w:ascii="Times New Roman" w:hAnsi="Times New Roman"/>
          <w:sz w:val="24"/>
          <w:szCs w:val="24"/>
        </w:rPr>
      </w:pPr>
      <w:r w:rsidRPr="0032695B">
        <w:rPr>
          <w:rFonts w:ascii="Times New Roman" w:hAnsi="Times New Roman"/>
          <w:sz w:val="24"/>
          <w:szCs w:val="24"/>
        </w:rPr>
        <w:t xml:space="preserve">Nesplní-li nájemce svou povinnost podle odstavce </w:t>
      </w:r>
      <w:r w:rsidR="00C4737B" w:rsidRPr="0032695B">
        <w:rPr>
          <w:rFonts w:ascii="Times New Roman" w:hAnsi="Times New Roman"/>
          <w:sz w:val="24"/>
          <w:szCs w:val="24"/>
        </w:rPr>
        <w:t>11</w:t>
      </w:r>
      <w:r w:rsidR="004C22E8" w:rsidRPr="0032695B">
        <w:rPr>
          <w:rFonts w:ascii="Times New Roman" w:hAnsi="Times New Roman"/>
          <w:sz w:val="24"/>
          <w:szCs w:val="24"/>
        </w:rPr>
        <w:t xml:space="preserve"> </w:t>
      </w:r>
      <w:r w:rsidRPr="0032695B">
        <w:rPr>
          <w:rFonts w:ascii="Times New Roman" w:hAnsi="Times New Roman"/>
          <w:sz w:val="24"/>
          <w:szCs w:val="24"/>
        </w:rPr>
        <w:t xml:space="preserve">tohoto článku smlouvy vůbec nebo ji splní jen zčásti, je povinen </w:t>
      </w:r>
      <w:r w:rsidR="003C765E" w:rsidRPr="0032695B">
        <w:rPr>
          <w:rFonts w:ascii="Times New Roman" w:hAnsi="Times New Roman"/>
          <w:sz w:val="24"/>
          <w:szCs w:val="24"/>
        </w:rPr>
        <w:t xml:space="preserve">pronajímateli </w:t>
      </w:r>
      <w:r w:rsidRPr="0032695B">
        <w:rPr>
          <w:rFonts w:ascii="Times New Roman" w:hAnsi="Times New Roman"/>
          <w:sz w:val="24"/>
          <w:szCs w:val="24"/>
        </w:rPr>
        <w:t xml:space="preserve">nahradit </w:t>
      </w:r>
      <w:r w:rsidR="00BC35A5" w:rsidRPr="0032695B">
        <w:rPr>
          <w:rFonts w:ascii="Times New Roman" w:hAnsi="Times New Roman"/>
          <w:sz w:val="24"/>
          <w:szCs w:val="24"/>
        </w:rPr>
        <w:t>veškeré</w:t>
      </w:r>
      <w:r w:rsidR="003C765E" w:rsidRPr="0032695B">
        <w:rPr>
          <w:rFonts w:ascii="Times New Roman" w:hAnsi="Times New Roman"/>
          <w:sz w:val="24"/>
          <w:szCs w:val="24"/>
        </w:rPr>
        <w:t xml:space="preserve"> jeho</w:t>
      </w:r>
      <w:r w:rsidRPr="0032695B">
        <w:rPr>
          <w:rFonts w:ascii="Times New Roman" w:hAnsi="Times New Roman"/>
          <w:sz w:val="24"/>
          <w:szCs w:val="24"/>
        </w:rPr>
        <w:t xml:space="preserve"> </w:t>
      </w:r>
      <w:r w:rsidR="003C765E" w:rsidRPr="0032695B">
        <w:rPr>
          <w:rFonts w:ascii="Times New Roman" w:hAnsi="Times New Roman"/>
          <w:sz w:val="24"/>
          <w:szCs w:val="24"/>
        </w:rPr>
        <w:t xml:space="preserve">náklady vzniklé v souvislosti s </w:t>
      </w:r>
      <w:r w:rsidR="00BC35A5" w:rsidRPr="0032695B">
        <w:rPr>
          <w:rFonts w:ascii="Times New Roman" w:hAnsi="Times New Roman"/>
          <w:snapToGrid w:val="0"/>
          <w:sz w:val="24"/>
          <w:szCs w:val="24"/>
          <w:lang w:eastAsia="cs-CZ"/>
        </w:rPr>
        <w:t>realizac</w:t>
      </w:r>
      <w:r w:rsidR="003C765E" w:rsidRPr="0032695B">
        <w:rPr>
          <w:rFonts w:ascii="Times New Roman" w:hAnsi="Times New Roman"/>
          <w:snapToGrid w:val="0"/>
          <w:sz w:val="24"/>
          <w:szCs w:val="24"/>
          <w:lang w:eastAsia="cs-CZ"/>
        </w:rPr>
        <w:t>í</w:t>
      </w:r>
      <w:r w:rsidR="00BC35A5" w:rsidRPr="0032695B">
        <w:rPr>
          <w:rFonts w:ascii="Times New Roman" w:hAnsi="Times New Roman"/>
          <w:snapToGrid w:val="0"/>
          <w:sz w:val="24"/>
          <w:szCs w:val="24"/>
          <w:lang w:eastAsia="cs-CZ"/>
        </w:rPr>
        <w:t xml:space="preserve"> ochranných opatření, která byl v souladu s odstavcem 8</w:t>
      </w:r>
      <w:r w:rsidR="00703895" w:rsidRPr="0032695B">
        <w:rPr>
          <w:rFonts w:ascii="Times New Roman" w:hAnsi="Times New Roman"/>
          <w:snapToGrid w:val="0"/>
          <w:sz w:val="24"/>
          <w:szCs w:val="24"/>
          <w:lang w:eastAsia="cs-CZ"/>
        </w:rPr>
        <w:t> </w:t>
      </w:r>
      <w:r w:rsidR="00BC35A5" w:rsidRPr="0032695B">
        <w:rPr>
          <w:rFonts w:ascii="Times New Roman" w:hAnsi="Times New Roman"/>
          <w:snapToGrid w:val="0"/>
          <w:sz w:val="24"/>
          <w:szCs w:val="24"/>
          <w:lang w:eastAsia="cs-CZ"/>
        </w:rPr>
        <w:t>tohoto článku smlouvy povinen realizovat nájemce</w:t>
      </w:r>
      <w:r w:rsidRPr="0032695B">
        <w:rPr>
          <w:rFonts w:ascii="Times New Roman" w:hAnsi="Times New Roman"/>
          <w:sz w:val="24"/>
          <w:szCs w:val="24"/>
        </w:rPr>
        <w:t>,</w:t>
      </w:r>
      <w:r w:rsidR="00AA12ED" w:rsidRPr="0032695B">
        <w:rPr>
          <w:rFonts w:ascii="Times New Roman" w:hAnsi="Times New Roman"/>
          <w:sz w:val="24"/>
          <w:szCs w:val="24"/>
        </w:rPr>
        <w:t xml:space="preserve"> a </w:t>
      </w:r>
      <w:r w:rsidRPr="0032695B">
        <w:rPr>
          <w:rFonts w:ascii="Times New Roman" w:hAnsi="Times New Roman"/>
          <w:sz w:val="24"/>
          <w:szCs w:val="24"/>
        </w:rPr>
        <w:t>to</w:t>
      </w:r>
      <w:r w:rsidR="00AA12ED" w:rsidRPr="0032695B">
        <w:rPr>
          <w:rFonts w:ascii="Times New Roman" w:hAnsi="Times New Roman"/>
          <w:sz w:val="24"/>
          <w:szCs w:val="24"/>
        </w:rPr>
        <w:t> </w:t>
      </w:r>
      <w:r w:rsidRPr="0032695B">
        <w:rPr>
          <w:rFonts w:ascii="Times New Roman" w:hAnsi="Times New Roman"/>
          <w:sz w:val="24"/>
          <w:szCs w:val="24"/>
        </w:rPr>
        <w:t>v termínu stanoveném podle pravidel sjednaných v čl</w:t>
      </w:r>
      <w:r w:rsidRPr="00430221">
        <w:rPr>
          <w:rFonts w:ascii="Times New Roman" w:hAnsi="Times New Roman"/>
          <w:sz w:val="24"/>
          <w:szCs w:val="24"/>
        </w:rPr>
        <w:t>. XI</w:t>
      </w:r>
      <w:r w:rsidR="00AE52BC" w:rsidRPr="00430221">
        <w:rPr>
          <w:rFonts w:ascii="Times New Roman" w:hAnsi="Times New Roman"/>
          <w:sz w:val="24"/>
          <w:szCs w:val="24"/>
        </w:rPr>
        <w:t>I</w:t>
      </w:r>
      <w:r w:rsidR="00430221">
        <w:rPr>
          <w:rFonts w:ascii="Times New Roman" w:hAnsi="Times New Roman"/>
          <w:sz w:val="24"/>
          <w:szCs w:val="24"/>
        </w:rPr>
        <w:t>I</w:t>
      </w:r>
      <w:r w:rsidRPr="00430221">
        <w:rPr>
          <w:rFonts w:ascii="Times New Roman" w:hAnsi="Times New Roman"/>
          <w:sz w:val="24"/>
          <w:szCs w:val="24"/>
        </w:rPr>
        <w:t>. odst</w:t>
      </w:r>
      <w:r w:rsidRPr="0032695B">
        <w:rPr>
          <w:rFonts w:ascii="Times New Roman" w:hAnsi="Times New Roman"/>
          <w:sz w:val="24"/>
          <w:szCs w:val="24"/>
        </w:rPr>
        <w:t>.</w:t>
      </w:r>
      <w:r w:rsidR="00AA12ED" w:rsidRPr="0032695B">
        <w:rPr>
          <w:rFonts w:ascii="Times New Roman" w:hAnsi="Times New Roman"/>
          <w:sz w:val="24"/>
          <w:szCs w:val="24"/>
        </w:rPr>
        <w:t xml:space="preserve"> </w:t>
      </w:r>
      <w:r w:rsidR="00535977" w:rsidRPr="0032695B">
        <w:rPr>
          <w:rFonts w:ascii="Times New Roman" w:hAnsi="Times New Roman"/>
          <w:sz w:val="24"/>
          <w:szCs w:val="24"/>
        </w:rPr>
        <w:t>3</w:t>
      </w:r>
      <w:r w:rsidR="00E24FC6" w:rsidRPr="0032695B">
        <w:rPr>
          <w:rFonts w:ascii="Times New Roman" w:hAnsi="Times New Roman"/>
          <w:sz w:val="24"/>
          <w:szCs w:val="24"/>
        </w:rPr>
        <w:t>,</w:t>
      </w:r>
      <w:r w:rsidR="002C65B5" w:rsidRPr="0032695B">
        <w:rPr>
          <w:rFonts w:ascii="Times New Roman" w:hAnsi="Times New Roman"/>
          <w:sz w:val="24"/>
          <w:szCs w:val="24"/>
        </w:rPr>
        <w:t xml:space="preserve"> písm. </w:t>
      </w:r>
      <w:r w:rsidR="00510ECF" w:rsidRPr="0032695B">
        <w:rPr>
          <w:rFonts w:ascii="Times New Roman" w:hAnsi="Times New Roman"/>
          <w:sz w:val="24"/>
          <w:szCs w:val="24"/>
        </w:rPr>
        <w:t>h) této</w:t>
      </w:r>
      <w:r w:rsidRPr="0032695B">
        <w:rPr>
          <w:rFonts w:ascii="Times New Roman" w:hAnsi="Times New Roman"/>
          <w:sz w:val="24"/>
          <w:szCs w:val="24"/>
        </w:rPr>
        <w:t xml:space="preserve"> smlouvy.</w:t>
      </w:r>
      <w:r w:rsidR="00E009BB" w:rsidRPr="0032695B">
        <w:rPr>
          <w:rFonts w:ascii="Times New Roman" w:hAnsi="Times New Roman"/>
          <w:sz w:val="24"/>
          <w:szCs w:val="24"/>
        </w:rPr>
        <w:t xml:space="preserve"> Tím není dotčena povinnost zaplatit sjednanou smluvní pokutu.</w:t>
      </w:r>
    </w:p>
    <w:p w14:paraId="2025C6D1" w14:textId="77777777" w:rsidR="00325BA1" w:rsidRDefault="00211BEA" w:rsidP="000175F9">
      <w:pPr>
        <w:numPr>
          <w:ilvl w:val="0"/>
          <w:numId w:val="21"/>
        </w:numPr>
        <w:tabs>
          <w:tab w:val="clear" w:pos="786"/>
        </w:tabs>
        <w:spacing w:line="276" w:lineRule="auto"/>
        <w:ind w:left="567" w:hanging="567"/>
        <w:jc w:val="both"/>
        <w:rPr>
          <w:rFonts w:ascii="Times New Roman" w:hAnsi="Times New Roman"/>
          <w:bCs/>
          <w:snapToGrid w:val="0"/>
          <w:sz w:val="24"/>
          <w:szCs w:val="24"/>
          <w:lang w:eastAsia="cs-CZ"/>
        </w:rPr>
      </w:pPr>
      <w:r w:rsidRPr="0032695B">
        <w:rPr>
          <w:rFonts w:ascii="Times New Roman" w:hAnsi="Times New Roman"/>
          <w:bCs/>
          <w:snapToGrid w:val="0"/>
          <w:sz w:val="24"/>
          <w:szCs w:val="24"/>
          <w:lang w:eastAsia="cs-CZ"/>
        </w:rPr>
        <w:t xml:space="preserve">Nájemce se zavazuje na výzvu pronajímatele na své náklady </w:t>
      </w:r>
      <w:r w:rsidR="00F23FEB">
        <w:rPr>
          <w:rFonts w:ascii="Times New Roman" w:hAnsi="Times New Roman"/>
          <w:bCs/>
          <w:snapToGrid w:val="0"/>
          <w:sz w:val="24"/>
          <w:szCs w:val="24"/>
          <w:lang w:eastAsia="cs-CZ"/>
        </w:rPr>
        <w:t>nad rámec</w:t>
      </w:r>
      <w:r w:rsidRPr="0032695B">
        <w:rPr>
          <w:rFonts w:ascii="Times New Roman" w:hAnsi="Times New Roman"/>
          <w:bCs/>
          <w:snapToGrid w:val="0"/>
          <w:sz w:val="24"/>
          <w:szCs w:val="24"/>
          <w:lang w:eastAsia="cs-CZ"/>
        </w:rPr>
        <w:t xml:space="preserve"> nájemného provést opatření proti škodám zvěří v lesních porostech v </w:t>
      </w:r>
      <w:r w:rsidRPr="0032695B">
        <w:rPr>
          <w:rFonts w:ascii="Times New Roman" w:hAnsi="Times New Roman"/>
          <w:sz w:val="24"/>
          <w:szCs w:val="24"/>
        </w:rPr>
        <w:t>bezprostředním</w:t>
      </w:r>
      <w:r w:rsidRPr="0032695B">
        <w:rPr>
          <w:rFonts w:ascii="Times New Roman" w:hAnsi="Times New Roman"/>
          <w:bCs/>
          <w:snapToGrid w:val="0"/>
          <w:sz w:val="24"/>
          <w:szCs w:val="24"/>
          <w:lang w:eastAsia="cs-CZ"/>
        </w:rPr>
        <w:t xml:space="preserve"> okolí přikrmovacích zařízení včetně vnadišť, pokud se tyto škody projeví. Opatření budou provedena </w:t>
      </w:r>
      <w:r w:rsidR="00E009BB" w:rsidRPr="0032695B">
        <w:rPr>
          <w:rFonts w:ascii="Times New Roman" w:hAnsi="Times New Roman"/>
          <w:bCs/>
          <w:snapToGrid w:val="0"/>
          <w:sz w:val="24"/>
          <w:szCs w:val="24"/>
          <w:lang w:eastAsia="cs-CZ"/>
        </w:rPr>
        <w:t>v</w:t>
      </w:r>
      <w:r w:rsidR="002C65B5" w:rsidRPr="0032695B">
        <w:rPr>
          <w:rFonts w:ascii="Times New Roman" w:hAnsi="Times New Roman"/>
          <w:bCs/>
          <w:snapToGrid w:val="0"/>
          <w:sz w:val="24"/>
          <w:szCs w:val="24"/>
          <w:lang w:eastAsia="cs-CZ"/>
        </w:rPr>
        <w:t xml:space="preserve"> </w:t>
      </w:r>
      <w:r w:rsidR="00E009BB" w:rsidRPr="0032695B">
        <w:rPr>
          <w:rFonts w:ascii="Times New Roman" w:hAnsi="Times New Roman"/>
          <w:bCs/>
          <w:snapToGrid w:val="0"/>
          <w:sz w:val="24"/>
          <w:szCs w:val="24"/>
          <w:lang w:eastAsia="cs-CZ"/>
        </w:rPr>
        <w:t>termínu stanoveném</w:t>
      </w:r>
      <w:r w:rsidRPr="0032695B">
        <w:rPr>
          <w:rFonts w:ascii="Times New Roman" w:hAnsi="Times New Roman"/>
          <w:bCs/>
          <w:snapToGrid w:val="0"/>
          <w:sz w:val="24"/>
          <w:szCs w:val="24"/>
          <w:lang w:eastAsia="cs-CZ"/>
        </w:rPr>
        <w:t xml:space="preserve"> pronajímatelem </w:t>
      </w:r>
      <w:r w:rsidR="00C4737B" w:rsidRPr="0032695B">
        <w:rPr>
          <w:rFonts w:ascii="Times New Roman" w:hAnsi="Times New Roman"/>
          <w:bCs/>
          <w:snapToGrid w:val="0"/>
          <w:sz w:val="24"/>
          <w:szCs w:val="24"/>
          <w:lang w:eastAsia="cs-CZ"/>
        </w:rPr>
        <w:t xml:space="preserve">a </w:t>
      </w:r>
      <w:r w:rsidRPr="0032695B">
        <w:rPr>
          <w:rFonts w:ascii="Times New Roman" w:hAnsi="Times New Roman"/>
          <w:bCs/>
          <w:snapToGrid w:val="0"/>
          <w:sz w:val="24"/>
          <w:szCs w:val="24"/>
          <w:lang w:eastAsia="cs-CZ"/>
        </w:rPr>
        <w:t>v běžných agrotechnických lhůtách.</w:t>
      </w:r>
      <w:r w:rsidR="009F1A6F" w:rsidRPr="0032695B">
        <w:rPr>
          <w:rFonts w:ascii="Times New Roman" w:hAnsi="Times New Roman"/>
          <w:bCs/>
          <w:snapToGrid w:val="0"/>
          <w:sz w:val="24"/>
          <w:szCs w:val="24"/>
          <w:lang w:eastAsia="cs-CZ"/>
        </w:rPr>
        <w:t xml:space="preserve"> Nestane-li se tak, je pronajímatel oprávněn provést uvedená opatření po předchozím písemném upozornění nájemce na jeho náklady.</w:t>
      </w:r>
    </w:p>
    <w:p w14:paraId="644906F5" w14:textId="77777777" w:rsidR="00B51156" w:rsidRPr="00230DDF" w:rsidRDefault="00B51156" w:rsidP="00230DDF">
      <w:pPr>
        <w:spacing w:line="276" w:lineRule="auto"/>
        <w:ind w:left="567"/>
        <w:jc w:val="both"/>
        <w:rPr>
          <w:rFonts w:ascii="Times New Roman" w:hAnsi="Times New Roman"/>
          <w:bCs/>
          <w:snapToGrid w:val="0"/>
          <w:sz w:val="2"/>
          <w:szCs w:val="2"/>
          <w:lang w:eastAsia="cs-CZ"/>
        </w:rPr>
      </w:pPr>
    </w:p>
    <w:p w14:paraId="7971A934" w14:textId="0AC8F911" w:rsidR="00211BEA" w:rsidRDefault="007D122F" w:rsidP="007D122F">
      <w:pPr>
        <w:pStyle w:val="Nadpis6"/>
      </w:pPr>
      <w:r>
        <w:br/>
      </w:r>
      <w:r w:rsidR="00211BEA" w:rsidRPr="0032695B">
        <w:t xml:space="preserve">Kontrola ulovené </w:t>
      </w:r>
      <w:r w:rsidR="00653E05" w:rsidRPr="0032695B">
        <w:t xml:space="preserve">a uhynulé </w:t>
      </w:r>
      <w:r w:rsidR="00211BEA" w:rsidRPr="0032695B">
        <w:t>zvěře</w:t>
      </w:r>
    </w:p>
    <w:p w14:paraId="18753989" w14:textId="77777777" w:rsidR="000D5E5D" w:rsidRPr="00230DDF" w:rsidRDefault="000D5E5D" w:rsidP="00230DDF">
      <w:pPr>
        <w:rPr>
          <w:sz w:val="2"/>
          <w:szCs w:val="2"/>
        </w:rPr>
      </w:pPr>
    </w:p>
    <w:p w14:paraId="642D0A2B" w14:textId="77777777" w:rsidR="00211BEA" w:rsidRPr="0032695B" w:rsidRDefault="00211BEA" w:rsidP="00230DDF">
      <w:pPr>
        <w:numPr>
          <w:ilvl w:val="0"/>
          <w:numId w:val="12"/>
        </w:numPr>
        <w:tabs>
          <w:tab w:val="clear" w:pos="750"/>
          <w:tab w:val="left" w:pos="54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z w:val="24"/>
          <w:szCs w:val="24"/>
        </w:rPr>
        <w:t xml:space="preserve">Nájemce je povinen zasílat pronajímateli na vědomí stejnopis (kopii) měsíčního písemného hlášení o plnění plánu mysliveckého hospodaření v honitbě, které nájemce předkládá orgánu státní správy myslivosti podle </w:t>
      </w:r>
      <w:r w:rsidR="00AE52BC" w:rsidRPr="0032695B">
        <w:rPr>
          <w:rFonts w:ascii="Times New Roman" w:hAnsi="Times New Roman"/>
          <w:sz w:val="24"/>
          <w:szCs w:val="24"/>
        </w:rPr>
        <w:t xml:space="preserve">ustanovení </w:t>
      </w:r>
      <w:r w:rsidRPr="0032695B">
        <w:rPr>
          <w:rFonts w:ascii="Times New Roman" w:hAnsi="Times New Roman"/>
          <w:sz w:val="24"/>
          <w:szCs w:val="24"/>
        </w:rPr>
        <w:t xml:space="preserve">§ 36 odst. 4 zákona </w:t>
      </w:r>
      <w:r w:rsidR="00227EAE">
        <w:rPr>
          <w:rFonts w:ascii="Times New Roman" w:hAnsi="Times New Roman"/>
          <w:sz w:val="24"/>
          <w:szCs w:val="24"/>
        </w:rPr>
        <w:lastRenderedPageBreak/>
        <w:t>o</w:t>
      </w:r>
      <w:r w:rsidR="00C7521B">
        <w:rPr>
          <w:rFonts w:ascii="Times New Roman" w:hAnsi="Times New Roman"/>
          <w:sz w:val="24"/>
          <w:szCs w:val="24"/>
        </w:rPr>
        <w:t> </w:t>
      </w:r>
      <w:r w:rsidR="00227EAE">
        <w:rPr>
          <w:rFonts w:ascii="Times New Roman" w:hAnsi="Times New Roman"/>
          <w:sz w:val="24"/>
          <w:szCs w:val="24"/>
        </w:rPr>
        <w:t>myslivosti</w:t>
      </w:r>
      <w:r w:rsidRPr="0032695B">
        <w:rPr>
          <w:rFonts w:ascii="Times New Roman" w:hAnsi="Times New Roman"/>
          <w:sz w:val="24"/>
          <w:szCs w:val="24"/>
        </w:rPr>
        <w:t xml:space="preserve">, a to vždy do 5. dne </w:t>
      </w:r>
      <w:r w:rsidR="00C60A94" w:rsidRPr="0032695B">
        <w:rPr>
          <w:rFonts w:ascii="Times New Roman" w:hAnsi="Times New Roman"/>
          <w:sz w:val="24"/>
          <w:szCs w:val="24"/>
        </w:rPr>
        <w:t xml:space="preserve">kalendářního </w:t>
      </w:r>
      <w:r w:rsidRPr="0032695B">
        <w:rPr>
          <w:rFonts w:ascii="Times New Roman" w:hAnsi="Times New Roman"/>
          <w:sz w:val="24"/>
          <w:szCs w:val="24"/>
        </w:rPr>
        <w:t>měsíce následujícího</w:t>
      </w:r>
      <w:r w:rsidR="00252827" w:rsidRPr="0032695B">
        <w:rPr>
          <w:rFonts w:ascii="Times New Roman" w:hAnsi="Times New Roman"/>
          <w:sz w:val="24"/>
          <w:szCs w:val="24"/>
        </w:rPr>
        <w:t xml:space="preserve"> </w:t>
      </w:r>
      <w:r w:rsidRPr="0032695B">
        <w:rPr>
          <w:rFonts w:ascii="Times New Roman" w:hAnsi="Times New Roman"/>
          <w:sz w:val="24"/>
          <w:szCs w:val="24"/>
        </w:rPr>
        <w:t>po</w:t>
      </w:r>
      <w:r w:rsidR="00476E57" w:rsidRPr="0032695B">
        <w:rPr>
          <w:rFonts w:ascii="Times New Roman" w:hAnsi="Times New Roman"/>
          <w:sz w:val="24"/>
          <w:szCs w:val="24"/>
        </w:rPr>
        <w:t> </w:t>
      </w:r>
      <w:r w:rsidR="00C60A94" w:rsidRPr="0032695B">
        <w:rPr>
          <w:rFonts w:ascii="Times New Roman" w:hAnsi="Times New Roman"/>
          <w:sz w:val="24"/>
          <w:szCs w:val="24"/>
        </w:rPr>
        <w:t xml:space="preserve">kalendářním </w:t>
      </w:r>
      <w:r w:rsidRPr="0032695B">
        <w:rPr>
          <w:rFonts w:ascii="Times New Roman" w:hAnsi="Times New Roman"/>
          <w:sz w:val="24"/>
          <w:szCs w:val="24"/>
        </w:rPr>
        <w:t>měsíci, v němž k lovu nebo úhynu došlo.</w:t>
      </w:r>
    </w:p>
    <w:p w14:paraId="2EEC05D0" w14:textId="2EC1D12C" w:rsidR="00211BEA" w:rsidRPr="0032695B" w:rsidRDefault="00F23FEB" w:rsidP="00230DDF">
      <w:pPr>
        <w:numPr>
          <w:ilvl w:val="0"/>
          <w:numId w:val="12"/>
        </w:numPr>
        <w:tabs>
          <w:tab w:val="clear" w:pos="750"/>
          <w:tab w:val="left" w:pos="540"/>
        </w:tabs>
        <w:spacing w:line="276" w:lineRule="auto"/>
        <w:ind w:left="540" w:hanging="540"/>
        <w:jc w:val="both"/>
        <w:rPr>
          <w:rFonts w:ascii="Times New Roman" w:hAnsi="Times New Roman"/>
          <w:snapToGrid w:val="0"/>
          <w:sz w:val="24"/>
          <w:szCs w:val="24"/>
          <w:lang w:eastAsia="cs-CZ"/>
        </w:rPr>
      </w:pPr>
      <w:r w:rsidRPr="00F23FEB">
        <w:rPr>
          <w:rFonts w:ascii="Times New Roman" w:hAnsi="Times New Roman"/>
          <w:sz w:val="24"/>
          <w:szCs w:val="24"/>
        </w:rPr>
        <w:t xml:space="preserve">Nájemce je povinen informovat pronajímatele o každém uloveném nebo uhynulém kusu spárkaté zvěře, a </w:t>
      </w:r>
      <w:r w:rsidR="001F41C4" w:rsidRPr="00F23FEB">
        <w:rPr>
          <w:rFonts w:ascii="Times New Roman" w:hAnsi="Times New Roman"/>
          <w:sz w:val="24"/>
          <w:szCs w:val="24"/>
        </w:rPr>
        <w:t>to,</w:t>
      </w:r>
      <w:r w:rsidRPr="00F23FEB">
        <w:rPr>
          <w:rFonts w:ascii="Times New Roman" w:hAnsi="Times New Roman"/>
          <w:sz w:val="24"/>
          <w:szCs w:val="24"/>
        </w:rPr>
        <w:t xml:space="preserve"> pokud není pronajímatelem stanoveno jinak, nejpozději do 24 hodin od jeho ulovení (nálezu), formou fotografie uloveného kusu s detailem nesnímatelně připevněné plomby zaslané e-mailem nebo MMS zprávou anebo jiným elektronickým komunikačním nástrojem (WhatsApp, Messenger apod.). Pronajímatel je oprávněn provádět i fyzickou kontrolu ulovené či uhynulé spárkaté zvěře včetně případného odběru markantů; nájemce je povinen poskytnout mu k tomu potřebnou součinnost</w:t>
      </w:r>
      <w:r w:rsidR="00211BEA" w:rsidRPr="0032695B">
        <w:rPr>
          <w:rFonts w:ascii="Times New Roman" w:hAnsi="Times New Roman"/>
          <w:sz w:val="24"/>
          <w:szCs w:val="24"/>
        </w:rPr>
        <w:t>.</w:t>
      </w:r>
      <w:r w:rsidR="00211BEA" w:rsidRPr="0032695B">
        <w:rPr>
          <w:rFonts w:ascii="Times New Roman" w:hAnsi="Times New Roman"/>
          <w:bCs/>
          <w:sz w:val="24"/>
          <w:szCs w:val="24"/>
        </w:rPr>
        <w:t xml:space="preserve">  </w:t>
      </w:r>
    </w:p>
    <w:p w14:paraId="2FA7CF82" w14:textId="77777777" w:rsidR="00211BEA" w:rsidRPr="0032695B" w:rsidRDefault="00211BEA" w:rsidP="00230DDF">
      <w:pPr>
        <w:numPr>
          <w:ilvl w:val="0"/>
          <w:numId w:val="12"/>
        </w:numPr>
        <w:tabs>
          <w:tab w:val="clear" w:pos="750"/>
          <w:tab w:val="left" w:pos="54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z w:val="24"/>
          <w:szCs w:val="24"/>
        </w:rPr>
        <w:t>Povinnost nájemce podle odstavce 2 tohoto článku smlouvy zaniká v</w:t>
      </w:r>
      <w:r w:rsidR="00476E57" w:rsidRPr="0032695B">
        <w:rPr>
          <w:rFonts w:ascii="Times New Roman" w:hAnsi="Times New Roman"/>
          <w:sz w:val="24"/>
          <w:szCs w:val="24"/>
        </w:rPr>
        <w:t> </w:t>
      </w:r>
      <w:r w:rsidRPr="0032695B">
        <w:rPr>
          <w:rFonts w:ascii="Times New Roman" w:hAnsi="Times New Roman"/>
          <w:sz w:val="24"/>
          <w:szCs w:val="24"/>
        </w:rPr>
        <w:t>případě</w:t>
      </w:r>
      <w:r w:rsidR="00476E57" w:rsidRPr="0032695B">
        <w:rPr>
          <w:rFonts w:ascii="Times New Roman" w:hAnsi="Times New Roman"/>
          <w:sz w:val="24"/>
          <w:szCs w:val="24"/>
        </w:rPr>
        <w:t>,</w:t>
      </w:r>
      <w:r w:rsidR="00252827" w:rsidRPr="0032695B">
        <w:rPr>
          <w:rFonts w:ascii="Times New Roman" w:hAnsi="Times New Roman"/>
          <w:sz w:val="24"/>
          <w:szCs w:val="24"/>
        </w:rPr>
        <w:t xml:space="preserve"> </w:t>
      </w:r>
      <w:r w:rsidRPr="0032695B">
        <w:rPr>
          <w:rFonts w:ascii="Times New Roman" w:hAnsi="Times New Roman"/>
          <w:sz w:val="24"/>
          <w:szCs w:val="24"/>
        </w:rPr>
        <w:t>že</w:t>
      </w:r>
      <w:r w:rsidR="00476E57" w:rsidRPr="0032695B">
        <w:rPr>
          <w:rFonts w:ascii="Times New Roman" w:hAnsi="Times New Roman"/>
          <w:sz w:val="24"/>
          <w:szCs w:val="24"/>
        </w:rPr>
        <w:t> </w:t>
      </w:r>
      <w:r w:rsidRPr="0032695B">
        <w:rPr>
          <w:rFonts w:ascii="Times New Roman" w:hAnsi="Times New Roman"/>
          <w:sz w:val="24"/>
          <w:szCs w:val="24"/>
        </w:rPr>
        <w:t>pronajímatel nájemci</w:t>
      </w:r>
      <w:r w:rsidR="00476E57" w:rsidRPr="0032695B">
        <w:rPr>
          <w:rFonts w:ascii="Times New Roman" w:hAnsi="Times New Roman"/>
          <w:sz w:val="24"/>
          <w:szCs w:val="24"/>
        </w:rPr>
        <w:t xml:space="preserve"> písemně</w:t>
      </w:r>
      <w:r w:rsidRPr="0032695B">
        <w:rPr>
          <w:rFonts w:ascii="Times New Roman" w:hAnsi="Times New Roman"/>
          <w:sz w:val="24"/>
          <w:szCs w:val="24"/>
        </w:rPr>
        <w:t xml:space="preserve"> oznámí, že na provedení kontroly netrvá. </w:t>
      </w:r>
    </w:p>
    <w:p w14:paraId="53D08AFD" w14:textId="77777777" w:rsidR="00211BEA" w:rsidRPr="0032695B" w:rsidRDefault="00211BEA" w:rsidP="00230DDF">
      <w:pPr>
        <w:numPr>
          <w:ilvl w:val="0"/>
          <w:numId w:val="12"/>
        </w:numPr>
        <w:tabs>
          <w:tab w:val="clear" w:pos="750"/>
          <w:tab w:val="left" w:pos="54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z w:val="24"/>
          <w:szCs w:val="24"/>
        </w:rPr>
        <w:t>Nájemce je povinen vést řádnou evidenci o druzích, pohlaví, počtu, hmotnosti veškeré zvěře ulovené v honitbě a o použití plomb, jakož i o úhynech</w:t>
      </w:r>
      <w:r w:rsidR="002C65B5" w:rsidRPr="0032695B">
        <w:rPr>
          <w:rFonts w:ascii="Times New Roman" w:hAnsi="Times New Roman"/>
          <w:sz w:val="24"/>
          <w:szCs w:val="24"/>
        </w:rPr>
        <w:t>,</w:t>
      </w:r>
      <w:r w:rsidRPr="0032695B">
        <w:rPr>
          <w:rFonts w:ascii="Times New Roman" w:hAnsi="Times New Roman"/>
          <w:sz w:val="24"/>
          <w:szCs w:val="24"/>
        </w:rPr>
        <w:t xml:space="preserve"> a údaje z</w:t>
      </w:r>
      <w:r w:rsidR="00476E57" w:rsidRPr="0032695B">
        <w:rPr>
          <w:rFonts w:ascii="Times New Roman" w:hAnsi="Times New Roman"/>
          <w:sz w:val="24"/>
          <w:szCs w:val="24"/>
        </w:rPr>
        <w:t> </w:t>
      </w:r>
      <w:r w:rsidRPr="0032695B">
        <w:rPr>
          <w:rFonts w:ascii="Times New Roman" w:hAnsi="Times New Roman"/>
          <w:sz w:val="24"/>
          <w:szCs w:val="24"/>
        </w:rPr>
        <w:t>této evidence kdykoliv na požádání poskytnout pronajímateli. Evidence bodových hodnot trofejí (CIC) se vede u trofejí, kde se předpokládá dosažení medailových hodnot.</w:t>
      </w:r>
    </w:p>
    <w:p w14:paraId="0270E0CF" w14:textId="4F56D69C" w:rsidR="00286361" w:rsidRDefault="00211BEA" w:rsidP="00230DDF">
      <w:pPr>
        <w:numPr>
          <w:ilvl w:val="0"/>
          <w:numId w:val="12"/>
        </w:numPr>
        <w:tabs>
          <w:tab w:val="clear" w:pos="750"/>
          <w:tab w:val="left" w:pos="540"/>
        </w:tabs>
        <w:spacing w:line="276" w:lineRule="auto"/>
        <w:ind w:left="540" w:hanging="540"/>
        <w:jc w:val="both"/>
        <w:rPr>
          <w:rFonts w:ascii="Times New Roman" w:hAnsi="Times New Roman"/>
          <w:sz w:val="24"/>
          <w:szCs w:val="24"/>
        </w:rPr>
      </w:pPr>
      <w:r w:rsidRPr="0032695B">
        <w:rPr>
          <w:rFonts w:ascii="Times New Roman" w:hAnsi="Times New Roman"/>
          <w:sz w:val="24"/>
          <w:szCs w:val="24"/>
        </w:rPr>
        <w:t>N</w:t>
      </w:r>
      <w:r w:rsidR="00286361" w:rsidRPr="0032695B">
        <w:rPr>
          <w:rFonts w:ascii="Times New Roman" w:hAnsi="Times New Roman"/>
          <w:sz w:val="24"/>
          <w:szCs w:val="24"/>
        </w:rPr>
        <w:t xml:space="preserve">ájemce </w:t>
      </w:r>
      <w:r w:rsidRPr="0032695B">
        <w:rPr>
          <w:rFonts w:ascii="Times New Roman" w:hAnsi="Times New Roman"/>
          <w:sz w:val="24"/>
          <w:szCs w:val="24"/>
        </w:rPr>
        <w:t xml:space="preserve">je povinen pronajímateli předkládat kopii ročního výkazu o </w:t>
      </w:r>
      <w:r w:rsidR="00634FC8" w:rsidRPr="0032695B">
        <w:rPr>
          <w:rFonts w:ascii="Times New Roman" w:hAnsi="Times New Roman"/>
          <w:sz w:val="24"/>
          <w:szCs w:val="24"/>
        </w:rPr>
        <w:t>honitbě</w:t>
      </w:r>
      <w:r w:rsidRPr="0032695B">
        <w:rPr>
          <w:rFonts w:ascii="Times New Roman" w:hAnsi="Times New Roman"/>
          <w:sz w:val="24"/>
          <w:szCs w:val="24"/>
        </w:rPr>
        <w:t xml:space="preserve">, stavu a lovu zvěře za </w:t>
      </w:r>
      <w:r w:rsidR="005C4A41" w:rsidRPr="0032695B">
        <w:rPr>
          <w:rFonts w:ascii="Times New Roman" w:hAnsi="Times New Roman"/>
          <w:sz w:val="24"/>
          <w:szCs w:val="24"/>
        </w:rPr>
        <w:t>předchozí myslivecký rok</w:t>
      </w:r>
      <w:r w:rsidRPr="0032695B">
        <w:rPr>
          <w:rFonts w:ascii="Times New Roman" w:hAnsi="Times New Roman"/>
          <w:sz w:val="24"/>
          <w:szCs w:val="24"/>
        </w:rPr>
        <w:t xml:space="preserve"> (Mysl MZe 1-01)</w:t>
      </w:r>
      <w:r w:rsidR="00E57DEF">
        <w:rPr>
          <w:rFonts w:ascii="Times New Roman" w:hAnsi="Times New Roman"/>
          <w:sz w:val="24"/>
          <w:szCs w:val="24"/>
        </w:rPr>
        <w:t xml:space="preserve"> a bodové hodnoty u medailových trofejí</w:t>
      </w:r>
      <w:r w:rsidRPr="0032695B">
        <w:rPr>
          <w:rFonts w:ascii="Times New Roman" w:hAnsi="Times New Roman"/>
          <w:sz w:val="24"/>
          <w:szCs w:val="24"/>
        </w:rPr>
        <w:t>, a to nejpozději do</w:t>
      </w:r>
      <w:r w:rsidR="00703895" w:rsidRPr="0032695B">
        <w:rPr>
          <w:rFonts w:ascii="Times New Roman" w:hAnsi="Times New Roman"/>
          <w:sz w:val="24"/>
          <w:szCs w:val="24"/>
        </w:rPr>
        <w:t> </w:t>
      </w:r>
      <w:r w:rsidRPr="0032695B">
        <w:rPr>
          <w:rFonts w:ascii="Times New Roman" w:hAnsi="Times New Roman"/>
          <w:sz w:val="24"/>
          <w:szCs w:val="24"/>
        </w:rPr>
        <w:t>15.</w:t>
      </w:r>
      <w:r w:rsidR="00703895" w:rsidRPr="0032695B">
        <w:rPr>
          <w:rFonts w:ascii="Times New Roman" w:hAnsi="Times New Roman"/>
          <w:sz w:val="24"/>
          <w:szCs w:val="24"/>
        </w:rPr>
        <w:t> </w:t>
      </w:r>
      <w:r w:rsidR="005C4A41" w:rsidRPr="0032695B">
        <w:rPr>
          <w:rFonts w:ascii="Times New Roman" w:hAnsi="Times New Roman"/>
          <w:sz w:val="24"/>
          <w:szCs w:val="24"/>
        </w:rPr>
        <w:t>dubna příslušného roku</w:t>
      </w:r>
      <w:r w:rsidRPr="0032695B">
        <w:rPr>
          <w:rFonts w:ascii="Times New Roman" w:hAnsi="Times New Roman"/>
          <w:sz w:val="24"/>
          <w:szCs w:val="24"/>
        </w:rPr>
        <w:t>.</w:t>
      </w:r>
    </w:p>
    <w:p w14:paraId="3F6D10F5" w14:textId="77777777" w:rsidR="00F23FEB" w:rsidRDefault="00F23FEB" w:rsidP="000175F9">
      <w:pPr>
        <w:numPr>
          <w:ilvl w:val="0"/>
          <w:numId w:val="12"/>
        </w:numPr>
        <w:tabs>
          <w:tab w:val="clear" w:pos="750"/>
          <w:tab w:val="left" w:pos="540"/>
        </w:tabs>
        <w:spacing w:line="276" w:lineRule="auto"/>
        <w:ind w:left="540" w:hanging="540"/>
        <w:jc w:val="both"/>
        <w:rPr>
          <w:rFonts w:ascii="Times New Roman" w:hAnsi="Times New Roman"/>
          <w:sz w:val="24"/>
          <w:szCs w:val="24"/>
        </w:rPr>
      </w:pPr>
      <w:r w:rsidRPr="00F23FEB">
        <w:rPr>
          <w:rFonts w:ascii="Times New Roman" w:hAnsi="Times New Roman"/>
          <w:sz w:val="24"/>
          <w:szCs w:val="24"/>
        </w:rPr>
        <w:t>V případě, že pronajímatel zavede v průběhu trvání smlouvy elektronický komunikační nástroj ke kontrole ulovené zvěře a úhynů v honitbě, má nájemce povinnost tento nástroj využívat. Bližší podmínky budou nájemci předány písemně.</w:t>
      </w:r>
    </w:p>
    <w:p w14:paraId="563063D7" w14:textId="77777777" w:rsidR="00B51156" w:rsidRPr="00230DDF" w:rsidRDefault="00B51156" w:rsidP="00230DDF">
      <w:pPr>
        <w:tabs>
          <w:tab w:val="left" w:pos="540"/>
        </w:tabs>
        <w:spacing w:line="276" w:lineRule="auto"/>
        <w:ind w:left="540"/>
        <w:jc w:val="both"/>
        <w:rPr>
          <w:rFonts w:ascii="Times New Roman" w:hAnsi="Times New Roman"/>
          <w:sz w:val="2"/>
          <w:szCs w:val="2"/>
        </w:rPr>
      </w:pPr>
    </w:p>
    <w:p w14:paraId="70EB1263" w14:textId="6090A36A" w:rsidR="005964B7" w:rsidRDefault="007D122F" w:rsidP="007D122F">
      <w:pPr>
        <w:pStyle w:val="Nadpis6"/>
      </w:pPr>
      <w:r>
        <w:br/>
      </w:r>
      <w:r w:rsidR="005964B7" w:rsidRPr="0032695B">
        <w:t>Údržba a opravy nemovitého majetku</w:t>
      </w:r>
    </w:p>
    <w:p w14:paraId="052D645E" w14:textId="77777777" w:rsidR="000D5E5D" w:rsidRPr="00230DDF" w:rsidRDefault="000D5E5D" w:rsidP="00230DDF">
      <w:pPr>
        <w:rPr>
          <w:sz w:val="2"/>
          <w:szCs w:val="2"/>
        </w:rPr>
      </w:pPr>
    </w:p>
    <w:p w14:paraId="39701C20" w14:textId="70B1888E" w:rsidR="005964B7" w:rsidRPr="0032695B" w:rsidRDefault="005964B7" w:rsidP="00230DDF">
      <w:pPr>
        <w:numPr>
          <w:ilvl w:val="0"/>
          <w:numId w:val="13"/>
        </w:numPr>
        <w:tabs>
          <w:tab w:val="clear" w:pos="750"/>
          <w:tab w:val="num" w:pos="54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 xml:space="preserve">Nájemce a pronajímatel se dohodli, že běžnou údržbu a opravy </w:t>
      </w:r>
      <w:r w:rsidR="00E364DF" w:rsidRPr="0032695B">
        <w:rPr>
          <w:rFonts w:ascii="Times New Roman" w:hAnsi="Times New Roman"/>
          <w:snapToGrid w:val="0"/>
          <w:sz w:val="24"/>
          <w:szCs w:val="24"/>
          <w:lang w:eastAsia="cs-CZ"/>
        </w:rPr>
        <w:t xml:space="preserve">veškerého </w:t>
      </w:r>
      <w:r w:rsidRPr="0032695B">
        <w:rPr>
          <w:rFonts w:ascii="Times New Roman" w:hAnsi="Times New Roman"/>
          <w:snapToGrid w:val="0"/>
          <w:sz w:val="24"/>
          <w:szCs w:val="24"/>
          <w:lang w:eastAsia="cs-CZ"/>
        </w:rPr>
        <w:t>pronajatého majetku uvedeného v </w:t>
      </w:r>
      <w:r w:rsidR="002C65B5" w:rsidRPr="0032695B">
        <w:rPr>
          <w:rFonts w:ascii="Times New Roman" w:hAnsi="Times New Roman"/>
          <w:snapToGrid w:val="0"/>
          <w:sz w:val="24"/>
          <w:szCs w:val="24"/>
          <w:lang w:eastAsia="cs-CZ"/>
        </w:rPr>
        <w:t>P</w:t>
      </w:r>
      <w:r w:rsidRPr="0032695B">
        <w:rPr>
          <w:rFonts w:ascii="Times New Roman" w:hAnsi="Times New Roman"/>
          <w:snapToGrid w:val="0"/>
          <w:sz w:val="24"/>
          <w:szCs w:val="24"/>
          <w:lang w:eastAsia="cs-CZ"/>
        </w:rPr>
        <w:t xml:space="preserve">říloze č. </w:t>
      </w:r>
      <w:r w:rsidR="0065679F" w:rsidRPr="0032695B">
        <w:rPr>
          <w:rFonts w:ascii="Times New Roman" w:hAnsi="Times New Roman"/>
          <w:snapToGrid w:val="0"/>
          <w:sz w:val="24"/>
          <w:szCs w:val="24"/>
          <w:lang w:eastAsia="cs-CZ"/>
        </w:rPr>
        <w:t>2a</w:t>
      </w:r>
      <w:r w:rsidRPr="0032695B">
        <w:rPr>
          <w:rFonts w:ascii="Times New Roman" w:hAnsi="Times New Roman"/>
          <w:snapToGrid w:val="0"/>
          <w:sz w:val="24"/>
          <w:szCs w:val="24"/>
          <w:lang w:eastAsia="cs-CZ"/>
        </w:rPr>
        <w:t xml:space="preserve"> </w:t>
      </w:r>
      <w:r w:rsidR="003850EC">
        <w:rPr>
          <w:rFonts w:ascii="Times New Roman" w:hAnsi="Times New Roman"/>
          <w:snapToGrid w:val="0"/>
          <w:sz w:val="24"/>
          <w:szCs w:val="24"/>
          <w:lang w:eastAsia="cs-CZ"/>
        </w:rPr>
        <w:t xml:space="preserve">a v Příloze č. 7 </w:t>
      </w:r>
      <w:r w:rsidRPr="0032695B">
        <w:rPr>
          <w:rFonts w:ascii="Times New Roman" w:hAnsi="Times New Roman"/>
          <w:snapToGrid w:val="0"/>
          <w:sz w:val="24"/>
          <w:szCs w:val="24"/>
          <w:lang w:eastAsia="cs-CZ"/>
        </w:rPr>
        <w:t>této smlouvy, zejména běžnou údržbu</w:t>
      </w:r>
      <w:r w:rsidR="00E364DF" w:rsidRPr="0032695B">
        <w:rPr>
          <w:rFonts w:ascii="Times New Roman" w:hAnsi="Times New Roman"/>
          <w:snapToGrid w:val="0"/>
          <w:sz w:val="24"/>
          <w:szCs w:val="24"/>
          <w:lang w:eastAsia="cs-CZ"/>
        </w:rPr>
        <w:t>,</w:t>
      </w:r>
      <w:r w:rsidRPr="0032695B">
        <w:rPr>
          <w:rFonts w:ascii="Times New Roman" w:hAnsi="Times New Roman"/>
          <w:snapToGrid w:val="0"/>
          <w:sz w:val="24"/>
          <w:szCs w:val="24"/>
          <w:lang w:eastAsia="cs-CZ"/>
        </w:rPr>
        <w:t xml:space="preserve"> opravy </w:t>
      </w:r>
      <w:r w:rsidR="00E364DF" w:rsidRPr="0032695B">
        <w:rPr>
          <w:rFonts w:ascii="Times New Roman" w:hAnsi="Times New Roman"/>
          <w:snapToGrid w:val="0"/>
          <w:sz w:val="24"/>
          <w:szCs w:val="24"/>
          <w:lang w:eastAsia="cs-CZ"/>
        </w:rPr>
        <w:t xml:space="preserve">a pravidelnou obměnu </w:t>
      </w:r>
      <w:r w:rsidRPr="0032695B">
        <w:rPr>
          <w:rFonts w:ascii="Times New Roman" w:hAnsi="Times New Roman"/>
          <w:snapToGrid w:val="0"/>
          <w:sz w:val="24"/>
          <w:szCs w:val="24"/>
          <w:lang w:eastAsia="cs-CZ"/>
        </w:rPr>
        <w:t xml:space="preserve">oplocení a </w:t>
      </w:r>
      <w:r w:rsidRPr="0032695B">
        <w:rPr>
          <w:rFonts w:ascii="Times New Roman" w:hAnsi="Times New Roman"/>
          <w:sz w:val="24"/>
          <w:szCs w:val="24"/>
        </w:rPr>
        <w:t>zařízení znemožňujících volné vybíhání zvěře z </w:t>
      </w:r>
      <w:r w:rsidR="00472FE1" w:rsidRPr="0032695B">
        <w:rPr>
          <w:rFonts w:ascii="Times New Roman" w:hAnsi="Times New Roman"/>
          <w:sz w:val="24"/>
          <w:szCs w:val="24"/>
        </w:rPr>
        <w:t>honitb</w:t>
      </w:r>
      <w:r w:rsidRPr="0032695B">
        <w:rPr>
          <w:rFonts w:ascii="Times New Roman" w:hAnsi="Times New Roman"/>
          <w:sz w:val="24"/>
          <w:szCs w:val="24"/>
        </w:rPr>
        <w:t>y,</w:t>
      </w:r>
      <w:r w:rsidRPr="0032695B">
        <w:rPr>
          <w:rFonts w:ascii="Times New Roman" w:hAnsi="Times New Roman"/>
          <w:snapToGrid w:val="0"/>
          <w:sz w:val="24"/>
          <w:szCs w:val="24"/>
          <w:lang w:eastAsia="cs-CZ"/>
        </w:rPr>
        <w:t xml:space="preserve"> bude provádět nájemce na své náklady. </w:t>
      </w:r>
      <w:r w:rsidR="00904B29" w:rsidRPr="0032695B">
        <w:rPr>
          <w:rFonts w:ascii="Times New Roman" w:hAnsi="Times New Roman"/>
          <w:snapToGrid w:val="0"/>
          <w:sz w:val="24"/>
          <w:szCs w:val="24"/>
          <w:lang w:eastAsia="cs-CZ"/>
        </w:rPr>
        <w:t>Běžnou ú</w:t>
      </w:r>
      <w:r w:rsidR="00E417F0" w:rsidRPr="0032695B">
        <w:rPr>
          <w:rFonts w:ascii="Times New Roman" w:hAnsi="Times New Roman"/>
          <w:snapToGrid w:val="0"/>
          <w:sz w:val="24"/>
          <w:szCs w:val="24"/>
          <w:lang w:eastAsia="cs-CZ"/>
        </w:rPr>
        <w:t>držbu a</w:t>
      </w:r>
      <w:r w:rsidR="00703895" w:rsidRPr="0032695B">
        <w:rPr>
          <w:rFonts w:ascii="Times New Roman" w:hAnsi="Times New Roman"/>
          <w:snapToGrid w:val="0"/>
          <w:sz w:val="24"/>
          <w:szCs w:val="24"/>
          <w:lang w:eastAsia="cs-CZ"/>
        </w:rPr>
        <w:t> </w:t>
      </w:r>
      <w:r w:rsidR="00E417F0" w:rsidRPr="0032695B">
        <w:rPr>
          <w:rFonts w:ascii="Times New Roman" w:hAnsi="Times New Roman"/>
          <w:snapToGrid w:val="0"/>
          <w:sz w:val="24"/>
          <w:szCs w:val="24"/>
          <w:lang w:eastAsia="cs-CZ"/>
        </w:rPr>
        <w:t xml:space="preserve">opravy vyvolané porušením právní povinnosti nájemce je nájemce povinen </w:t>
      </w:r>
      <w:r w:rsidR="003C765E" w:rsidRPr="0032695B">
        <w:rPr>
          <w:rFonts w:ascii="Times New Roman" w:hAnsi="Times New Roman"/>
          <w:snapToGrid w:val="0"/>
          <w:sz w:val="24"/>
          <w:szCs w:val="24"/>
          <w:lang w:eastAsia="cs-CZ"/>
        </w:rPr>
        <w:t>provést vždy na své náklady bez ohledu na výši vynaložených nákladů</w:t>
      </w:r>
      <w:r w:rsidR="00E417F0" w:rsidRPr="0032695B">
        <w:rPr>
          <w:rFonts w:ascii="Times New Roman" w:hAnsi="Times New Roman"/>
          <w:snapToGrid w:val="0"/>
          <w:sz w:val="24"/>
          <w:szCs w:val="24"/>
          <w:lang w:eastAsia="cs-CZ"/>
        </w:rPr>
        <w:t xml:space="preserve">. </w:t>
      </w:r>
      <w:r w:rsidRPr="0032695B">
        <w:rPr>
          <w:rFonts w:ascii="Times New Roman" w:hAnsi="Times New Roman"/>
          <w:snapToGrid w:val="0"/>
          <w:sz w:val="24"/>
          <w:szCs w:val="24"/>
          <w:lang w:eastAsia="cs-CZ"/>
        </w:rPr>
        <w:t>Nájemce není oprávněn požadovat na</w:t>
      </w:r>
      <w:r w:rsidR="00BB1755">
        <w:rPr>
          <w:rFonts w:ascii="Times New Roman" w:hAnsi="Times New Roman"/>
          <w:snapToGrid w:val="0"/>
          <w:sz w:val="24"/>
          <w:szCs w:val="24"/>
          <w:lang w:eastAsia="cs-CZ"/>
        </w:rPr>
        <w:t> </w:t>
      </w:r>
      <w:r w:rsidRPr="0032695B">
        <w:rPr>
          <w:rFonts w:ascii="Times New Roman" w:hAnsi="Times New Roman"/>
          <w:snapToGrid w:val="0"/>
          <w:sz w:val="24"/>
          <w:szCs w:val="24"/>
          <w:lang w:eastAsia="cs-CZ"/>
        </w:rPr>
        <w:t>pronajímateli v souvislosti s provedením běžné údržby a oprav pronajatého majetku</w:t>
      </w:r>
      <w:r w:rsidR="003B4283">
        <w:rPr>
          <w:rFonts w:ascii="Times New Roman" w:hAnsi="Times New Roman"/>
          <w:snapToGrid w:val="0"/>
          <w:sz w:val="24"/>
          <w:szCs w:val="24"/>
          <w:lang w:eastAsia="cs-CZ"/>
        </w:rPr>
        <w:t xml:space="preserve"> či pravidelné obměny oplocení</w:t>
      </w:r>
      <w:r w:rsidRPr="0032695B">
        <w:rPr>
          <w:rFonts w:ascii="Times New Roman" w:hAnsi="Times New Roman"/>
          <w:snapToGrid w:val="0"/>
          <w:sz w:val="24"/>
          <w:szCs w:val="24"/>
          <w:lang w:eastAsia="cs-CZ"/>
        </w:rPr>
        <w:t xml:space="preserve"> podle </w:t>
      </w:r>
      <w:r w:rsidR="00E417F0" w:rsidRPr="0032695B">
        <w:rPr>
          <w:rFonts w:ascii="Times New Roman" w:hAnsi="Times New Roman"/>
          <w:snapToGrid w:val="0"/>
          <w:sz w:val="24"/>
          <w:szCs w:val="24"/>
          <w:lang w:eastAsia="cs-CZ"/>
        </w:rPr>
        <w:t>tohoto odstavce</w:t>
      </w:r>
      <w:r w:rsidRPr="0032695B">
        <w:rPr>
          <w:rFonts w:ascii="Times New Roman" w:hAnsi="Times New Roman"/>
          <w:snapToGrid w:val="0"/>
          <w:sz w:val="24"/>
          <w:szCs w:val="24"/>
          <w:lang w:eastAsia="cs-CZ"/>
        </w:rPr>
        <w:t xml:space="preserve"> žádné peněžité plnění.</w:t>
      </w:r>
    </w:p>
    <w:p w14:paraId="1CF3D763" w14:textId="77777777" w:rsidR="005964B7" w:rsidRPr="00224096" w:rsidRDefault="005964B7" w:rsidP="00230DDF">
      <w:pPr>
        <w:numPr>
          <w:ilvl w:val="0"/>
          <w:numId w:val="13"/>
        </w:numPr>
        <w:tabs>
          <w:tab w:val="clear" w:pos="750"/>
          <w:tab w:val="num" w:pos="540"/>
        </w:tabs>
        <w:spacing w:line="276" w:lineRule="auto"/>
        <w:ind w:left="540" w:hanging="540"/>
        <w:jc w:val="both"/>
        <w:rPr>
          <w:rFonts w:ascii="Times New Roman" w:hAnsi="Times New Roman"/>
          <w:snapToGrid w:val="0"/>
          <w:sz w:val="24"/>
          <w:szCs w:val="24"/>
          <w:lang w:eastAsia="cs-CZ"/>
        </w:rPr>
      </w:pPr>
      <w:r w:rsidRPr="00FD5B22">
        <w:rPr>
          <w:rFonts w:ascii="Times New Roman" w:hAnsi="Times New Roman"/>
          <w:snapToGrid w:val="0"/>
          <w:sz w:val="24"/>
          <w:szCs w:val="24"/>
          <w:lang w:eastAsia="cs-CZ"/>
        </w:rPr>
        <w:t>Rozsah, v němž je nájemce povinen provádět</w:t>
      </w:r>
      <w:r w:rsidR="003C765E" w:rsidRPr="00FD5B22">
        <w:rPr>
          <w:rFonts w:ascii="Times New Roman" w:hAnsi="Times New Roman"/>
          <w:snapToGrid w:val="0"/>
          <w:sz w:val="24"/>
          <w:szCs w:val="24"/>
          <w:lang w:eastAsia="cs-CZ"/>
        </w:rPr>
        <w:t xml:space="preserve"> běžnou</w:t>
      </w:r>
      <w:r w:rsidRPr="00FD5B22">
        <w:rPr>
          <w:rFonts w:ascii="Times New Roman" w:hAnsi="Times New Roman"/>
          <w:snapToGrid w:val="0"/>
          <w:sz w:val="24"/>
          <w:szCs w:val="24"/>
          <w:lang w:eastAsia="cs-CZ"/>
        </w:rPr>
        <w:t xml:space="preserve"> údržbu</w:t>
      </w:r>
      <w:r w:rsidR="00E364DF" w:rsidRPr="00FD5B22">
        <w:rPr>
          <w:rFonts w:ascii="Times New Roman" w:hAnsi="Times New Roman"/>
          <w:snapToGrid w:val="0"/>
          <w:sz w:val="24"/>
          <w:szCs w:val="24"/>
          <w:lang w:eastAsia="cs-CZ"/>
        </w:rPr>
        <w:t>,</w:t>
      </w:r>
      <w:r w:rsidRPr="00FD5B22">
        <w:rPr>
          <w:rFonts w:ascii="Times New Roman" w:hAnsi="Times New Roman"/>
          <w:snapToGrid w:val="0"/>
          <w:sz w:val="24"/>
          <w:szCs w:val="24"/>
          <w:lang w:eastAsia="cs-CZ"/>
        </w:rPr>
        <w:t xml:space="preserve"> opravy </w:t>
      </w:r>
      <w:r w:rsidR="00E364DF" w:rsidRPr="00FD5B22">
        <w:rPr>
          <w:rFonts w:ascii="Times New Roman" w:hAnsi="Times New Roman"/>
          <w:snapToGrid w:val="0"/>
          <w:sz w:val="24"/>
          <w:szCs w:val="24"/>
          <w:lang w:eastAsia="cs-CZ"/>
        </w:rPr>
        <w:t xml:space="preserve">a pravidelnou obměnu </w:t>
      </w:r>
      <w:r w:rsidR="003B4283" w:rsidRPr="00FD5B22">
        <w:rPr>
          <w:rFonts w:ascii="Times New Roman" w:hAnsi="Times New Roman"/>
          <w:snapToGrid w:val="0"/>
          <w:sz w:val="24"/>
          <w:szCs w:val="24"/>
          <w:lang w:eastAsia="cs-CZ"/>
        </w:rPr>
        <w:t xml:space="preserve">oplocení </w:t>
      </w:r>
      <w:r w:rsidRPr="00FD5B22">
        <w:rPr>
          <w:rFonts w:ascii="Times New Roman" w:hAnsi="Times New Roman"/>
          <w:snapToGrid w:val="0"/>
          <w:sz w:val="24"/>
          <w:szCs w:val="24"/>
          <w:lang w:eastAsia="cs-CZ"/>
        </w:rPr>
        <w:t>podle odstavce 1</w:t>
      </w:r>
      <w:r w:rsidR="00782013" w:rsidRPr="00FD5B22">
        <w:rPr>
          <w:rFonts w:ascii="Times New Roman" w:hAnsi="Times New Roman"/>
          <w:snapToGrid w:val="0"/>
          <w:sz w:val="24"/>
          <w:szCs w:val="24"/>
          <w:lang w:eastAsia="cs-CZ"/>
        </w:rPr>
        <w:t xml:space="preserve"> tohoto článku smlouvy</w:t>
      </w:r>
      <w:r w:rsidRPr="00FD5B22">
        <w:rPr>
          <w:rFonts w:ascii="Times New Roman" w:hAnsi="Times New Roman"/>
          <w:snapToGrid w:val="0"/>
          <w:sz w:val="24"/>
          <w:szCs w:val="24"/>
          <w:lang w:eastAsia="cs-CZ"/>
        </w:rPr>
        <w:t>, bude pro každý kalendářní rok dohodnut v</w:t>
      </w:r>
      <w:r w:rsidR="00703895" w:rsidRPr="00FD5B22">
        <w:rPr>
          <w:rFonts w:ascii="Times New Roman" w:hAnsi="Times New Roman"/>
          <w:snapToGrid w:val="0"/>
          <w:sz w:val="24"/>
          <w:szCs w:val="24"/>
          <w:lang w:eastAsia="cs-CZ"/>
        </w:rPr>
        <w:t> </w:t>
      </w:r>
      <w:r w:rsidRPr="00FD5B22">
        <w:rPr>
          <w:rFonts w:ascii="Times New Roman" w:hAnsi="Times New Roman"/>
          <w:snapToGrid w:val="0"/>
          <w:sz w:val="24"/>
          <w:szCs w:val="24"/>
          <w:lang w:eastAsia="cs-CZ"/>
        </w:rPr>
        <w:t>plánu údržby a oprav, který je nájemce povinen zpracovat a předložit pronajímateli ke</w:t>
      </w:r>
      <w:r w:rsidR="00E364DF" w:rsidRPr="00FD5B22">
        <w:rPr>
          <w:rFonts w:ascii="Times New Roman" w:hAnsi="Times New Roman"/>
          <w:snapToGrid w:val="0"/>
          <w:sz w:val="24"/>
          <w:szCs w:val="24"/>
          <w:lang w:eastAsia="cs-CZ"/>
        </w:rPr>
        <w:t> </w:t>
      </w:r>
      <w:r w:rsidRPr="00FD5B22">
        <w:rPr>
          <w:rFonts w:ascii="Times New Roman" w:hAnsi="Times New Roman"/>
          <w:snapToGrid w:val="0"/>
          <w:sz w:val="24"/>
          <w:szCs w:val="24"/>
          <w:lang w:eastAsia="cs-CZ"/>
        </w:rPr>
        <w:t xml:space="preserve">schválení vždy nejpozději do 10. ledna </w:t>
      </w:r>
      <w:r w:rsidR="00430221" w:rsidRPr="00FD5B22">
        <w:rPr>
          <w:rFonts w:ascii="Times New Roman" w:hAnsi="Times New Roman"/>
          <w:sz w:val="24"/>
          <w:szCs w:val="24"/>
        </w:rPr>
        <w:t>kalendářníh</w:t>
      </w:r>
      <w:r w:rsidR="00FE0740" w:rsidRPr="00FD5B22">
        <w:rPr>
          <w:rFonts w:ascii="Times New Roman" w:hAnsi="Times New Roman"/>
          <w:sz w:val="24"/>
          <w:szCs w:val="24"/>
        </w:rPr>
        <w:t>o</w:t>
      </w:r>
      <w:r w:rsidR="00430221" w:rsidRPr="00FD5B22">
        <w:rPr>
          <w:rFonts w:ascii="Times New Roman" w:hAnsi="Times New Roman"/>
          <w:snapToGrid w:val="0"/>
          <w:sz w:val="24"/>
          <w:szCs w:val="24"/>
          <w:lang w:eastAsia="cs-CZ"/>
        </w:rPr>
        <w:t xml:space="preserve"> </w:t>
      </w:r>
      <w:r w:rsidRPr="00FD5B22">
        <w:rPr>
          <w:rFonts w:ascii="Times New Roman" w:hAnsi="Times New Roman"/>
          <w:snapToGrid w:val="0"/>
          <w:sz w:val="24"/>
          <w:szCs w:val="24"/>
          <w:lang w:eastAsia="cs-CZ"/>
        </w:rPr>
        <w:t xml:space="preserve">roku, pro nějž se plán zpracovává. Plán údržby a oprav pro první rok trvání smluvního vztahu je nájemce povinen předložit pronajímateli do třiceti </w:t>
      </w:r>
      <w:r w:rsidR="005479EC" w:rsidRPr="00FD5B22">
        <w:rPr>
          <w:rFonts w:ascii="Times New Roman" w:hAnsi="Times New Roman"/>
          <w:snapToGrid w:val="0"/>
          <w:sz w:val="24"/>
          <w:szCs w:val="24"/>
          <w:lang w:eastAsia="cs-CZ"/>
        </w:rPr>
        <w:t xml:space="preserve">kalendářních </w:t>
      </w:r>
      <w:r w:rsidRPr="00FD5B22">
        <w:rPr>
          <w:rFonts w:ascii="Times New Roman" w:hAnsi="Times New Roman"/>
          <w:snapToGrid w:val="0"/>
          <w:sz w:val="24"/>
          <w:szCs w:val="24"/>
          <w:lang w:eastAsia="cs-CZ"/>
        </w:rPr>
        <w:t>dn</w:t>
      </w:r>
      <w:r w:rsidR="002C65B5" w:rsidRPr="00FD5B22">
        <w:rPr>
          <w:rFonts w:ascii="Times New Roman" w:hAnsi="Times New Roman"/>
          <w:snapToGrid w:val="0"/>
          <w:sz w:val="24"/>
          <w:szCs w:val="24"/>
          <w:lang w:eastAsia="cs-CZ"/>
        </w:rPr>
        <w:t>ů</w:t>
      </w:r>
      <w:r w:rsidRPr="00FD5B22">
        <w:rPr>
          <w:rFonts w:ascii="Times New Roman" w:hAnsi="Times New Roman"/>
          <w:snapToGrid w:val="0"/>
          <w:sz w:val="24"/>
          <w:szCs w:val="24"/>
          <w:lang w:eastAsia="cs-CZ"/>
        </w:rPr>
        <w:t xml:space="preserve"> </w:t>
      </w:r>
      <w:r w:rsidR="00575777" w:rsidRPr="00FD5B22">
        <w:rPr>
          <w:rFonts w:ascii="Times New Roman" w:hAnsi="Times New Roman"/>
          <w:snapToGrid w:val="0"/>
          <w:sz w:val="24"/>
          <w:szCs w:val="24"/>
          <w:lang w:eastAsia="cs-CZ"/>
        </w:rPr>
        <w:t>od účinnosti</w:t>
      </w:r>
      <w:r w:rsidRPr="00FD5B22">
        <w:rPr>
          <w:rFonts w:ascii="Times New Roman" w:hAnsi="Times New Roman"/>
          <w:snapToGrid w:val="0"/>
          <w:sz w:val="24"/>
          <w:szCs w:val="24"/>
          <w:lang w:eastAsia="cs-CZ"/>
        </w:rPr>
        <w:t xml:space="preserve"> této smlouvy. </w:t>
      </w:r>
      <w:r w:rsidRPr="00FD5B22">
        <w:rPr>
          <w:rFonts w:ascii="Times New Roman" w:hAnsi="Times New Roman"/>
          <w:snapToGrid w:val="0"/>
          <w:sz w:val="24"/>
          <w:szCs w:val="24"/>
          <w:lang w:eastAsia="cs-CZ"/>
        </w:rPr>
        <w:lastRenderedPageBreak/>
        <w:t xml:space="preserve">Součástí plánu údržby a oprav je </w:t>
      </w:r>
      <w:r w:rsidRPr="00FD5B22">
        <w:rPr>
          <w:rFonts w:ascii="Times New Roman" w:hAnsi="Times New Roman"/>
          <w:sz w:val="24"/>
          <w:szCs w:val="24"/>
        </w:rPr>
        <w:t>závazná kalkulace nákladů na provedení běžné údržby a oprav</w:t>
      </w:r>
      <w:r w:rsidR="003B4283" w:rsidRPr="00FD5B22">
        <w:rPr>
          <w:rFonts w:ascii="Times New Roman" w:hAnsi="Times New Roman"/>
          <w:sz w:val="24"/>
          <w:szCs w:val="24"/>
        </w:rPr>
        <w:t xml:space="preserve"> a </w:t>
      </w:r>
      <w:r w:rsidR="003B4283" w:rsidRPr="00224096">
        <w:rPr>
          <w:rFonts w:ascii="Times New Roman" w:hAnsi="Times New Roman"/>
          <w:sz w:val="24"/>
          <w:szCs w:val="24"/>
        </w:rPr>
        <w:t>na pravidelnou obměnu oplocení</w:t>
      </w:r>
      <w:r w:rsidR="008276D5" w:rsidRPr="00224096">
        <w:rPr>
          <w:rFonts w:ascii="Times New Roman" w:hAnsi="Times New Roman"/>
          <w:sz w:val="24"/>
          <w:szCs w:val="24"/>
        </w:rPr>
        <w:t>.</w:t>
      </w:r>
      <w:r w:rsidRPr="00224096">
        <w:rPr>
          <w:rFonts w:ascii="Times New Roman" w:hAnsi="Times New Roman"/>
          <w:sz w:val="24"/>
          <w:szCs w:val="24"/>
        </w:rPr>
        <w:t xml:space="preserve"> </w:t>
      </w:r>
    </w:p>
    <w:p w14:paraId="519AA9AF" w14:textId="77777777" w:rsidR="005964B7" w:rsidRPr="0032695B" w:rsidRDefault="005964B7" w:rsidP="00230DDF">
      <w:pPr>
        <w:numPr>
          <w:ilvl w:val="0"/>
          <w:numId w:val="13"/>
        </w:numPr>
        <w:tabs>
          <w:tab w:val="clear" w:pos="750"/>
          <w:tab w:val="num" w:pos="54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Pronajímatel návrh plánu údržby a oprav do patnácti kalendářních dnů ode dne jeho předložení nájemcem schválí nebo k němu vznese písemné připomínky.</w:t>
      </w:r>
    </w:p>
    <w:p w14:paraId="356C8BAC" w14:textId="77777777" w:rsidR="005964B7" w:rsidRPr="0032695B" w:rsidRDefault="005964B7" w:rsidP="00230DDF">
      <w:pPr>
        <w:numPr>
          <w:ilvl w:val="0"/>
          <w:numId w:val="13"/>
        </w:numPr>
        <w:tabs>
          <w:tab w:val="clear" w:pos="750"/>
          <w:tab w:val="num" w:pos="54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Připomínky pronajímatele, pokud nejsou v rozporu s obecně závaznými právními předpisy, je nájemce povinen do sedmi kalendářních dnů od jejich doručení zapracovat do návrhu plánu údržby a oprav</w:t>
      </w:r>
      <w:r w:rsidR="005479EC" w:rsidRPr="0032695B">
        <w:rPr>
          <w:rFonts w:ascii="Times New Roman" w:hAnsi="Times New Roman"/>
          <w:snapToGrid w:val="0"/>
          <w:sz w:val="24"/>
          <w:szCs w:val="24"/>
          <w:lang w:eastAsia="cs-CZ"/>
        </w:rPr>
        <w:t>,</w:t>
      </w:r>
      <w:r w:rsidRPr="0032695B">
        <w:rPr>
          <w:rFonts w:ascii="Times New Roman" w:hAnsi="Times New Roman"/>
          <w:snapToGrid w:val="0"/>
          <w:sz w:val="24"/>
          <w:szCs w:val="24"/>
          <w:lang w:eastAsia="cs-CZ"/>
        </w:rPr>
        <w:t xml:space="preserve"> a návrh v této lhůtě znovu předložit pronajímateli ke</w:t>
      </w:r>
      <w:r w:rsidR="00F46D32" w:rsidRPr="0032695B">
        <w:rPr>
          <w:rFonts w:ascii="Times New Roman" w:hAnsi="Times New Roman"/>
          <w:snapToGrid w:val="0"/>
          <w:sz w:val="24"/>
          <w:szCs w:val="24"/>
          <w:lang w:eastAsia="cs-CZ"/>
        </w:rPr>
        <w:t> </w:t>
      </w:r>
      <w:r w:rsidRPr="0032695B">
        <w:rPr>
          <w:rFonts w:ascii="Times New Roman" w:hAnsi="Times New Roman"/>
          <w:snapToGrid w:val="0"/>
          <w:sz w:val="24"/>
          <w:szCs w:val="24"/>
          <w:lang w:eastAsia="cs-CZ"/>
        </w:rPr>
        <w:t xml:space="preserve">schválení. </w:t>
      </w:r>
    </w:p>
    <w:p w14:paraId="20370AF2" w14:textId="77777777" w:rsidR="005964B7" w:rsidRPr="0032695B" w:rsidRDefault="005964B7" w:rsidP="00230DDF">
      <w:pPr>
        <w:numPr>
          <w:ilvl w:val="0"/>
          <w:numId w:val="13"/>
        </w:numPr>
        <w:tabs>
          <w:tab w:val="clear" w:pos="750"/>
          <w:tab w:val="num" w:pos="54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Pronajímatelem schválený</w:t>
      </w:r>
      <w:r w:rsidR="00E417F0" w:rsidRPr="0032695B">
        <w:rPr>
          <w:rFonts w:ascii="Times New Roman" w:hAnsi="Times New Roman"/>
          <w:snapToGrid w:val="0"/>
          <w:sz w:val="24"/>
          <w:szCs w:val="24"/>
          <w:lang w:eastAsia="cs-CZ"/>
        </w:rPr>
        <w:t xml:space="preserve"> anebo v rámci odstavce 1 </w:t>
      </w:r>
      <w:r w:rsidR="003B4283">
        <w:rPr>
          <w:rFonts w:ascii="Times New Roman" w:hAnsi="Times New Roman"/>
          <w:snapToGrid w:val="0"/>
          <w:sz w:val="24"/>
          <w:szCs w:val="24"/>
          <w:lang w:eastAsia="cs-CZ"/>
        </w:rPr>
        <w:t xml:space="preserve">a 2 </w:t>
      </w:r>
      <w:r w:rsidR="00782013" w:rsidRPr="0032695B">
        <w:rPr>
          <w:rFonts w:ascii="Times New Roman" w:hAnsi="Times New Roman"/>
          <w:snapToGrid w:val="0"/>
          <w:sz w:val="24"/>
          <w:szCs w:val="24"/>
          <w:lang w:eastAsia="cs-CZ"/>
        </w:rPr>
        <w:t xml:space="preserve">tohoto článku smlouvy </w:t>
      </w:r>
      <w:r w:rsidR="00E417F0" w:rsidRPr="0032695B">
        <w:rPr>
          <w:rFonts w:ascii="Times New Roman" w:hAnsi="Times New Roman"/>
          <w:snapToGrid w:val="0"/>
          <w:sz w:val="24"/>
          <w:szCs w:val="24"/>
          <w:lang w:eastAsia="cs-CZ"/>
        </w:rPr>
        <w:t>stanovený</w:t>
      </w:r>
      <w:r w:rsidRPr="0032695B">
        <w:rPr>
          <w:rFonts w:ascii="Times New Roman" w:hAnsi="Times New Roman"/>
          <w:snapToGrid w:val="0"/>
          <w:sz w:val="24"/>
          <w:szCs w:val="24"/>
          <w:lang w:eastAsia="cs-CZ"/>
        </w:rPr>
        <w:t xml:space="preserve"> plán údržby a oprav </w:t>
      </w:r>
      <w:r w:rsidR="00E417F0" w:rsidRPr="0032695B">
        <w:rPr>
          <w:rFonts w:ascii="Times New Roman" w:hAnsi="Times New Roman"/>
          <w:snapToGrid w:val="0"/>
          <w:sz w:val="24"/>
          <w:szCs w:val="24"/>
          <w:lang w:eastAsia="cs-CZ"/>
        </w:rPr>
        <w:t>je pro nájemce závazný</w:t>
      </w:r>
      <w:r w:rsidR="0017241F" w:rsidRPr="0032695B">
        <w:rPr>
          <w:rFonts w:ascii="Times New Roman" w:hAnsi="Times New Roman"/>
          <w:snapToGrid w:val="0"/>
          <w:sz w:val="24"/>
          <w:szCs w:val="24"/>
          <w:lang w:eastAsia="cs-CZ"/>
        </w:rPr>
        <w:t xml:space="preserve"> a nájemce je povinen jej plnit</w:t>
      </w:r>
      <w:r w:rsidR="00BF05C4">
        <w:rPr>
          <w:rFonts w:ascii="Times New Roman" w:hAnsi="Times New Roman"/>
          <w:snapToGrid w:val="0"/>
          <w:sz w:val="24"/>
          <w:szCs w:val="24"/>
          <w:lang w:eastAsia="cs-CZ"/>
        </w:rPr>
        <w:t xml:space="preserve">, ledaže nájemce prokáže, že překážka schválení, popř. </w:t>
      </w:r>
      <w:r w:rsidR="00BF255D">
        <w:rPr>
          <w:rFonts w:ascii="Times New Roman" w:hAnsi="Times New Roman"/>
          <w:snapToGrid w:val="0"/>
          <w:sz w:val="24"/>
          <w:szCs w:val="24"/>
          <w:lang w:eastAsia="cs-CZ"/>
        </w:rPr>
        <w:t xml:space="preserve">překážka </w:t>
      </w:r>
      <w:r w:rsidR="00BF05C4">
        <w:rPr>
          <w:rFonts w:ascii="Times New Roman" w:hAnsi="Times New Roman"/>
          <w:snapToGrid w:val="0"/>
          <w:sz w:val="24"/>
          <w:szCs w:val="24"/>
          <w:lang w:eastAsia="cs-CZ"/>
        </w:rPr>
        <w:t xml:space="preserve">zapracování připomínek pronajímatele </w:t>
      </w:r>
      <w:r w:rsidR="00BF255D">
        <w:rPr>
          <w:rFonts w:ascii="Times New Roman" w:hAnsi="Times New Roman"/>
          <w:snapToGrid w:val="0"/>
          <w:sz w:val="24"/>
          <w:szCs w:val="24"/>
          <w:lang w:eastAsia="cs-CZ"/>
        </w:rPr>
        <w:t>nebo</w:t>
      </w:r>
      <w:r w:rsidR="00BF05C4">
        <w:rPr>
          <w:rFonts w:ascii="Times New Roman" w:hAnsi="Times New Roman"/>
          <w:snapToGrid w:val="0"/>
          <w:sz w:val="24"/>
          <w:szCs w:val="24"/>
          <w:lang w:eastAsia="cs-CZ"/>
        </w:rPr>
        <w:t xml:space="preserve"> překážka v plnění plánu údržby a oprav</w:t>
      </w:r>
      <w:r w:rsidR="00BF255D">
        <w:rPr>
          <w:rFonts w:ascii="Times New Roman" w:hAnsi="Times New Roman"/>
          <w:snapToGrid w:val="0"/>
          <w:sz w:val="24"/>
          <w:szCs w:val="24"/>
          <w:lang w:eastAsia="cs-CZ"/>
        </w:rPr>
        <w:t xml:space="preserve"> </w:t>
      </w:r>
      <w:r w:rsidR="00BF05C4">
        <w:rPr>
          <w:rFonts w:ascii="Times New Roman" w:hAnsi="Times New Roman"/>
          <w:snapToGrid w:val="0"/>
          <w:sz w:val="24"/>
          <w:szCs w:val="24"/>
          <w:lang w:eastAsia="cs-CZ"/>
        </w:rPr>
        <w:t xml:space="preserve">vznikla nezávisle na vůli nájemce. </w:t>
      </w:r>
    </w:p>
    <w:p w14:paraId="7AABA7FF" w14:textId="65D0B016" w:rsidR="005964B7" w:rsidRPr="0032695B" w:rsidRDefault="005964B7" w:rsidP="00230DDF">
      <w:pPr>
        <w:numPr>
          <w:ilvl w:val="0"/>
          <w:numId w:val="13"/>
        </w:numPr>
        <w:tabs>
          <w:tab w:val="clear" w:pos="750"/>
          <w:tab w:val="num" w:pos="540"/>
        </w:tabs>
        <w:spacing w:line="276" w:lineRule="auto"/>
        <w:ind w:left="540" w:hanging="540"/>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Nájemce je povinen písemně informovat pronajímatele o</w:t>
      </w:r>
      <w:r w:rsidR="00737A00">
        <w:rPr>
          <w:rFonts w:ascii="Times New Roman" w:hAnsi="Times New Roman"/>
          <w:snapToGrid w:val="0"/>
          <w:sz w:val="24"/>
          <w:szCs w:val="24"/>
          <w:lang w:eastAsia="cs-CZ"/>
        </w:rPr>
        <w:t xml:space="preserve"> provedení a o</w:t>
      </w:r>
      <w:r w:rsidRPr="0032695B">
        <w:rPr>
          <w:rFonts w:ascii="Times New Roman" w:hAnsi="Times New Roman"/>
          <w:snapToGrid w:val="0"/>
          <w:sz w:val="24"/>
          <w:szCs w:val="24"/>
          <w:lang w:eastAsia="cs-CZ"/>
        </w:rPr>
        <w:t xml:space="preserve"> nákladech na</w:t>
      </w:r>
      <w:r w:rsidR="00476E57" w:rsidRPr="0032695B">
        <w:rPr>
          <w:rFonts w:ascii="Times New Roman" w:hAnsi="Times New Roman"/>
          <w:snapToGrid w:val="0"/>
          <w:sz w:val="24"/>
          <w:szCs w:val="24"/>
          <w:lang w:eastAsia="cs-CZ"/>
        </w:rPr>
        <w:t> </w:t>
      </w:r>
      <w:r w:rsidRPr="0032695B">
        <w:rPr>
          <w:rFonts w:ascii="Times New Roman" w:hAnsi="Times New Roman"/>
          <w:snapToGrid w:val="0"/>
          <w:sz w:val="24"/>
          <w:szCs w:val="24"/>
          <w:lang w:eastAsia="cs-CZ"/>
        </w:rPr>
        <w:t xml:space="preserve">provedení běžné údržby a oprav vynaložených při plnění povinnosti podle odstavce 1 tohoto článku </w:t>
      </w:r>
      <w:r w:rsidR="003B4283">
        <w:rPr>
          <w:rFonts w:ascii="Times New Roman" w:hAnsi="Times New Roman"/>
          <w:snapToGrid w:val="0"/>
          <w:sz w:val="24"/>
          <w:szCs w:val="24"/>
          <w:lang w:eastAsia="cs-CZ"/>
        </w:rPr>
        <w:t xml:space="preserve">smlouvy a na pravidelnou obměnu oplocení podle odst. 2 tohoto článku </w:t>
      </w:r>
      <w:r w:rsidRPr="0032695B">
        <w:rPr>
          <w:rFonts w:ascii="Times New Roman" w:hAnsi="Times New Roman"/>
          <w:snapToGrid w:val="0"/>
          <w:sz w:val="24"/>
          <w:szCs w:val="24"/>
          <w:lang w:eastAsia="cs-CZ"/>
        </w:rPr>
        <w:t>smlouvy v kalendářním roce, a to nejpozději</w:t>
      </w:r>
      <w:r w:rsidR="00476E57" w:rsidRPr="0032695B">
        <w:rPr>
          <w:rFonts w:ascii="Times New Roman" w:hAnsi="Times New Roman"/>
          <w:snapToGrid w:val="0"/>
          <w:sz w:val="24"/>
          <w:szCs w:val="24"/>
          <w:lang w:eastAsia="cs-CZ"/>
        </w:rPr>
        <w:t xml:space="preserve"> </w:t>
      </w:r>
      <w:r w:rsidRPr="0032695B">
        <w:rPr>
          <w:rFonts w:ascii="Times New Roman" w:hAnsi="Times New Roman"/>
          <w:snapToGrid w:val="0"/>
          <w:sz w:val="24"/>
          <w:szCs w:val="24"/>
          <w:lang w:eastAsia="cs-CZ"/>
        </w:rPr>
        <w:t>do</w:t>
      </w:r>
      <w:r w:rsidR="00430221">
        <w:rPr>
          <w:rFonts w:ascii="Times New Roman" w:hAnsi="Times New Roman"/>
          <w:snapToGrid w:val="0"/>
          <w:sz w:val="24"/>
          <w:szCs w:val="24"/>
          <w:lang w:eastAsia="cs-CZ"/>
        </w:rPr>
        <w:t xml:space="preserve"> </w:t>
      </w:r>
      <w:r w:rsidRPr="0032695B">
        <w:rPr>
          <w:rFonts w:ascii="Times New Roman" w:hAnsi="Times New Roman"/>
          <w:snapToGrid w:val="0"/>
          <w:sz w:val="24"/>
          <w:szCs w:val="24"/>
          <w:lang w:eastAsia="cs-CZ"/>
        </w:rPr>
        <w:t>10.</w:t>
      </w:r>
      <w:r w:rsidR="00476E57" w:rsidRPr="0032695B">
        <w:rPr>
          <w:rFonts w:ascii="Times New Roman" w:hAnsi="Times New Roman"/>
          <w:snapToGrid w:val="0"/>
          <w:sz w:val="24"/>
          <w:szCs w:val="24"/>
          <w:lang w:eastAsia="cs-CZ"/>
        </w:rPr>
        <w:t> </w:t>
      </w:r>
      <w:r w:rsidRPr="0032695B">
        <w:rPr>
          <w:rFonts w:ascii="Times New Roman" w:hAnsi="Times New Roman"/>
          <w:snapToGrid w:val="0"/>
          <w:sz w:val="24"/>
          <w:szCs w:val="24"/>
          <w:lang w:eastAsia="cs-CZ"/>
        </w:rPr>
        <w:t xml:space="preserve">ledna </w:t>
      </w:r>
      <w:r w:rsidR="00430221">
        <w:rPr>
          <w:rFonts w:ascii="Times New Roman" w:hAnsi="Times New Roman"/>
          <w:sz w:val="24"/>
          <w:szCs w:val="24"/>
        </w:rPr>
        <w:t>kalendářníh</w:t>
      </w:r>
      <w:r w:rsidR="00FE0740">
        <w:rPr>
          <w:rFonts w:ascii="Times New Roman" w:hAnsi="Times New Roman"/>
          <w:sz w:val="24"/>
          <w:szCs w:val="24"/>
        </w:rPr>
        <w:t>o</w:t>
      </w:r>
      <w:r w:rsidR="00430221" w:rsidRPr="0032695B">
        <w:rPr>
          <w:rFonts w:ascii="Times New Roman" w:hAnsi="Times New Roman"/>
          <w:snapToGrid w:val="0"/>
          <w:sz w:val="24"/>
          <w:szCs w:val="24"/>
          <w:lang w:eastAsia="cs-CZ"/>
        </w:rPr>
        <w:t xml:space="preserve"> </w:t>
      </w:r>
      <w:r w:rsidRPr="0032695B">
        <w:rPr>
          <w:rFonts w:ascii="Times New Roman" w:hAnsi="Times New Roman"/>
          <w:snapToGrid w:val="0"/>
          <w:sz w:val="24"/>
          <w:szCs w:val="24"/>
          <w:lang w:eastAsia="cs-CZ"/>
        </w:rPr>
        <w:t>roku následujícího. Pronajímatel je oprávněn provést kdykoliv kontrolu udržovacích prací</w:t>
      </w:r>
      <w:r w:rsidR="003B4283">
        <w:rPr>
          <w:rFonts w:ascii="Times New Roman" w:hAnsi="Times New Roman"/>
          <w:snapToGrid w:val="0"/>
          <w:sz w:val="24"/>
          <w:szCs w:val="24"/>
          <w:lang w:eastAsia="cs-CZ"/>
        </w:rPr>
        <w:t>,</w:t>
      </w:r>
      <w:r w:rsidRPr="0032695B">
        <w:rPr>
          <w:rFonts w:ascii="Times New Roman" w:hAnsi="Times New Roman"/>
          <w:snapToGrid w:val="0"/>
          <w:sz w:val="24"/>
          <w:szCs w:val="24"/>
          <w:lang w:eastAsia="cs-CZ"/>
        </w:rPr>
        <w:t xml:space="preserve"> oprav </w:t>
      </w:r>
      <w:r w:rsidR="003B4283">
        <w:rPr>
          <w:rFonts w:ascii="Times New Roman" w:hAnsi="Times New Roman"/>
          <w:snapToGrid w:val="0"/>
          <w:sz w:val="24"/>
          <w:szCs w:val="24"/>
          <w:lang w:eastAsia="cs-CZ"/>
        </w:rPr>
        <w:t xml:space="preserve">a obměny </w:t>
      </w:r>
      <w:r w:rsidRPr="0032695B">
        <w:rPr>
          <w:rFonts w:ascii="Times New Roman" w:hAnsi="Times New Roman"/>
          <w:snapToGrid w:val="0"/>
          <w:sz w:val="24"/>
          <w:szCs w:val="24"/>
          <w:lang w:eastAsia="cs-CZ"/>
        </w:rPr>
        <w:t xml:space="preserve">zajišťovaných nájemcem. </w:t>
      </w:r>
    </w:p>
    <w:p w14:paraId="2658E9C9" w14:textId="77777777" w:rsidR="005964B7" w:rsidRDefault="005964B7" w:rsidP="00230DDF">
      <w:pPr>
        <w:numPr>
          <w:ilvl w:val="0"/>
          <w:numId w:val="13"/>
        </w:numPr>
        <w:tabs>
          <w:tab w:val="clear" w:pos="750"/>
          <w:tab w:val="num" w:pos="540"/>
        </w:tabs>
        <w:spacing w:line="276" w:lineRule="auto"/>
        <w:ind w:left="539" w:hanging="539"/>
        <w:jc w:val="both"/>
        <w:rPr>
          <w:rFonts w:ascii="Times New Roman" w:hAnsi="Times New Roman"/>
          <w:snapToGrid w:val="0"/>
          <w:sz w:val="24"/>
          <w:szCs w:val="24"/>
          <w:lang w:eastAsia="cs-CZ"/>
        </w:rPr>
      </w:pPr>
      <w:r w:rsidRPr="0032695B">
        <w:rPr>
          <w:rFonts w:ascii="Times New Roman" w:hAnsi="Times New Roman"/>
          <w:snapToGrid w:val="0"/>
          <w:sz w:val="24"/>
          <w:szCs w:val="24"/>
          <w:lang w:eastAsia="cs-CZ"/>
        </w:rPr>
        <w:t>Nájemce je povinen nést veškeré náklady související s provozem nemovitostí, jež</w:t>
      </w:r>
      <w:r w:rsidR="00476E57" w:rsidRPr="0032695B">
        <w:rPr>
          <w:rFonts w:ascii="Times New Roman" w:hAnsi="Times New Roman"/>
          <w:snapToGrid w:val="0"/>
          <w:sz w:val="24"/>
          <w:szCs w:val="24"/>
          <w:lang w:eastAsia="cs-CZ"/>
        </w:rPr>
        <w:t> </w:t>
      </w:r>
      <w:r w:rsidRPr="0032695B">
        <w:rPr>
          <w:rFonts w:ascii="Times New Roman" w:hAnsi="Times New Roman"/>
          <w:snapToGrid w:val="0"/>
          <w:sz w:val="24"/>
          <w:szCs w:val="24"/>
          <w:lang w:eastAsia="cs-CZ"/>
        </w:rPr>
        <w:t>jsou předmětem nájmu dle této smlouvy. Zejména se jedná o případné náklady na vytápění, úklid nemovitostí, odvoz odpadu, elektrickou energii, vodné, stočné apod.</w:t>
      </w:r>
    </w:p>
    <w:p w14:paraId="3C0D7925" w14:textId="77777777" w:rsidR="00261E30" w:rsidRDefault="00261E30" w:rsidP="000175F9">
      <w:pPr>
        <w:numPr>
          <w:ilvl w:val="0"/>
          <w:numId w:val="13"/>
        </w:numPr>
        <w:tabs>
          <w:tab w:val="clear" w:pos="750"/>
          <w:tab w:val="num" w:pos="540"/>
        </w:tabs>
        <w:spacing w:line="276" w:lineRule="auto"/>
        <w:ind w:left="539" w:hanging="539"/>
        <w:jc w:val="both"/>
        <w:rPr>
          <w:rFonts w:ascii="Times New Roman" w:hAnsi="Times New Roman"/>
          <w:snapToGrid w:val="0"/>
          <w:sz w:val="24"/>
          <w:szCs w:val="24"/>
          <w:lang w:eastAsia="cs-CZ"/>
        </w:rPr>
      </w:pPr>
      <w:r>
        <w:rPr>
          <w:rFonts w:ascii="Times New Roman" w:hAnsi="Times New Roman"/>
          <w:snapToGrid w:val="0"/>
          <w:sz w:val="24"/>
          <w:szCs w:val="24"/>
          <w:lang w:eastAsia="cs-CZ"/>
        </w:rPr>
        <w:t xml:space="preserve">Nájemce se zavazuje na výzvu pronajímatele odsouhlasit </w:t>
      </w:r>
      <w:r w:rsidR="00C55C50">
        <w:rPr>
          <w:rFonts w:ascii="Times New Roman" w:hAnsi="Times New Roman"/>
          <w:snapToGrid w:val="0"/>
          <w:sz w:val="24"/>
          <w:szCs w:val="24"/>
          <w:lang w:eastAsia="cs-CZ"/>
        </w:rPr>
        <w:t>inventarizaci</w:t>
      </w:r>
      <w:r>
        <w:rPr>
          <w:rFonts w:ascii="Times New Roman" w:hAnsi="Times New Roman"/>
          <w:snapToGrid w:val="0"/>
          <w:sz w:val="24"/>
          <w:szCs w:val="24"/>
          <w:lang w:eastAsia="cs-CZ"/>
        </w:rPr>
        <w:t xml:space="preserve"> a stav movitého majetku, který se nachází v nemovitostech, které jsou předmětem pronájmu.</w:t>
      </w:r>
    </w:p>
    <w:p w14:paraId="6BED51F6" w14:textId="77777777" w:rsidR="00B51156" w:rsidRPr="00230DDF" w:rsidRDefault="00B51156" w:rsidP="00230DDF">
      <w:pPr>
        <w:spacing w:line="276" w:lineRule="auto"/>
        <w:ind w:left="539"/>
        <w:jc w:val="both"/>
        <w:rPr>
          <w:rFonts w:ascii="Times New Roman" w:hAnsi="Times New Roman"/>
          <w:snapToGrid w:val="0"/>
          <w:sz w:val="2"/>
          <w:szCs w:val="2"/>
          <w:lang w:eastAsia="cs-CZ"/>
        </w:rPr>
      </w:pPr>
    </w:p>
    <w:p w14:paraId="4207AD9E" w14:textId="1200299E" w:rsidR="00157A7D" w:rsidRPr="0032695B" w:rsidRDefault="007D122F" w:rsidP="007D122F">
      <w:pPr>
        <w:pStyle w:val="Nadpis6"/>
      </w:pPr>
      <w:r>
        <w:br/>
      </w:r>
      <w:r w:rsidR="00FD5B22">
        <w:t>V</w:t>
      </w:r>
      <w:r w:rsidR="00157A7D" w:rsidRPr="0032695B">
        <w:t>odní nádrže</w:t>
      </w:r>
    </w:p>
    <w:p w14:paraId="5BDF15C1" w14:textId="77777777" w:rsidR="00214BB6" w:rsidRDefault="00214BB6" w:rsidP="000175F9">
      <w:pPr>
        <w:numPr>
          <w:ilvl w:val="0"/>
          <w:numId w:val="37"/>
        </w:numPr>
        <w:spacing w:before="120" w:after="0" w:line="276" w:lineRule="auto"/>
        <w:ind w:left="567" w:hanging="567"/>
        <w:jc w:val="both"/>
        <w:rPr>
          <w:rFonts w:ascii="Times New Roman" w:hAnsi="Times New Roman"/>
          <w:sz w:val="24"/>
          <w:szCs w:val="24"/>
        </w:rPr>
      </w:pPr>
      <w:r w:rsidRPr="00B96D82">
        <w:rPr>
          <w:rFonts w:ascii="Times New Roman" w:hAnsi="Times New Roman"/>
          <w:sz w:val="24"/>
          <w:szCs w:val="24"/>
        </w:rPr>
        <w:t>V případě, že nájemce bude chtít využívat vodní dílo/díla k chovu a lovu ryb, uzavřou smluvní strany k vodnímu dílu/vodním dílům příslušnou užívací smlouvu.</w:t>
      </w:r>
    </w:p>
    <w:p w14:paraId="18526874" w14:textId="77777777" w:rsidR="00B51156" w:rsidRDefault="00B51156" w:rsidP="00230DDF">
      <w:pPr>
        <w:spacing w:before="120" w:after="0" w:line="276" w:lineRule="auto"/>
        <w:ind w:left="567"/>
        <w:jc w:val="both"/>
        <w:rPr>
          <w:rFonts w:ascii="Times New Roman" w:hAnsi="Times New Roman"/>
          <w:sz w:val="24"/>
          <w:szCs w:val="24"/>
        </w:rPr>
      </w:pPr>
    </w:p>
    <w:p w14:paraId="7615CC43" w14:textId="520038AF" w:rsidR="00211BEA" w:rsidRDefault="007D122F" w:rsidP="007D122F">
      <w:pPr>
        <w:pStyle w:val="Nadpis6"/>
      </w:pPr>
      <w:r>
        <w:br/>
      </w:r>
      <w:r w:rsidR="001B2421" w:rsidRPr="00430221">
        <w:t>Další p</w:t>
      </w:r>
      <w:r w:rsidR="00211BEA" w:rsidRPr="00430221">
        <w:t>ráva a povinnosti pronajímatele</w:t>
      </w:r>
    </w:p>
    <w:p w14:paraId="3D4A226C" w14:textId="77777777" w:rsidR="00B616A5" w:rsidRPr="00230DDF" w:rsidRDefault="00B616A5" w:rsidP="00230DDF">
      <w:pPr>
        <w:rPr>
          <w:sz w:val="2"/>
          <w:szCs w:val="2"/>
        </w:rPr>
      </w:pPr>
    </w:p>
    <w:p w14:paraId="60175B47" w14:textId="77777777" w:rsidR="00CA7FDD" w:rsidRDefault="00211BEA" w:rsidP="00230DDF">
      <w:pPr>
        <w:numPr>
          <w:ilvl w:val="0"/>
          <w:numId w:val="23"/>
        </w:numPr>
        <w:tabs>
          <w:tab w:val="clear" w:pos="750"/>
        </w:tabs>
        <w:spacing w:line="276" w:lineRule="auto"/>
        <w:ind w:left="567" w:hanging="567"/>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Pronajímatel má právo</w:t>
      </w:r>
      <w:r w:rsidR="00B96D82">
        <w:rPr>
          <w:rFonts w:ascii="Times New Roman" w:hAnsi="Times New Roman"/>
          <w:snapToGrid w:val="0"/>
          <w:sz w:val="24"/>
          <w:szCs w:val="24"/>
          <w:lang w:eastAsia="cs-CZ"/>
        </w:rPr>
        <w:t xml:space="preserve"> </w:t>
      </w:r>
      <w:r w:rsidR="00B96D82" w:rsidRPr="00202EE0">
        <w:rPr>
          <w:rFonts w:ascii="Times New Roman" w:hAnsi="Times New Roman"/>
          <w:snapToGrid w:val="0"/>
          <w:sz w:val="24"/>
          <w:szCs w:val="24"/>
          <w:lang w:eastAsia="cs-CZ"/>
        </w:rPr>
        <w:t xml:space="preserve">provádět odborný dohled v honitbě, tzn. </w:t>
      </w:r>
      <w:r w:rsidRPr="00202EE0">
        <w:rPr>
          <w:rFonts w:ascii="Times New Roman" w:hAnsi="Times New Roman"/>
          <w:snapToGrid w:val="0"/>
          <w:sz w:val="24"/>
          <w:szCs w:val="24"/>
          <w:lang w:eastAsia="cs-CZ"/>
        </w:rPr>
        <w:t xml:space="preserve"> kdykoliv</w:t>
      </w:r>
      <w:r w:rsidRPr="00430221">
        <w:rPr>
          <w:rFonts w:ascii="Times New Roman" w:hAnsi="Times New Roman"/>
          <w:snapToGrid w:val="0"/>
          <w:sz w:val="24"/>
          <w:szCs w:val="24"/>
          <w:lang w:eastAsia="cs-CZ"/>
        </w:rPr>
        <w:t xml:space="preserve"> kontrolovat, zda a jakým způsobem plní nájemce své</w:t>
      </w:r>
      <w:r w:rsidR="00EC4C90"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povinnosti vyplývající z této smlouvy</w:t>
      </w:r>
      <w:r w:rsidR="00214BB6">
        <w:rPr>
          <w:rFonts w:ascii="Times New Roman" w:hAnsi="Times New Roman"/>
          <w:snapToGrid w:val="0"/>
          <w:sz w:val="24"/>
          <w:szCs w:val="24"/>
          <w:lang w:eastAsia="cs-CZ"/>
        </w:rPr>
        <w:t>,</w:t>
      </w:r>
      <w:r w:rsidR="00CA7FDD">
        <w:rPr>
          <w:rFonts w:ascii="Times New Roman" w:hAnsi="Times New Roman"/>
          <w:snapToGrid w:val="0"/>
          <w:sz w:val="24"/>
          <w:szCs w:val="24"/>
          <w:lang w:eastAsia="cs-CZ"/>
        </w:rPr>
        <w:t xml:space="preserve"> a to zejména</w:t>
      </w:r>
      <w:r w:rsidR="00261E30">
        <w:rPr>
          <w:rFonts w:ascii="Times New Roman" w:hAnsi="Times New Roman"/>
          <w:snapToGrid w:val="0"/>
          <w:sz w:val="24"/>
          <w:szCs w:val="24"/>
          <w:lang w:eastAsia="cs-CZ"/>
        </w:rPr>
        <w:t xml:space="preserve"> v oblastech</w:t>
      </w:r>
      <w:r w:rsidR="00CA7FDD">
        <w:rPr>
          <w:rFonts w:ascii="Times New Roman" w:hAnsi="Times New Roman"/>
          <w:snapToGrid w:val="0"/>
          <w:sz w:val="24"/>
          <w:szCs w:val="24"/>
          <w:lang w:eastAsia="cs-CZ"/>
        </w:rPr>
        <w:t>:</w:t>
      </w:r>
    </w:p>
    <w:p w14:paraId="7B15AF05" w14:textId="77777777" w:rsidR="00CA7FDD" w:rsidRDefault="00214BB6" w:rsidP="00230DDF">
      <w:pPr>
        <w:numPr>
          <w:ilvl w:val="1"/>
          <w:numId w:val="23"/>
        </w:numPr>
        <w:tabs>
          <w:tab w:val="clear" w:pos="1470"/>
          <w:tab w:val="num" w:pos="993"/>
        </w:tabs>
        <w:spacing w:line="276" w:lineRule="auto"/>
        <w:ind w:left="993" w:hanging="426"/>
        <w:jc w:val="both"/>
        <w:rPr>
          <w:rFonts w:ascii="Times New Roman" w:hAnsi="Times New Roman"/>
          <w:snapToGrid w:val="0"/>
          <w:sz w:val="24"/>
          <w:szCs w:val="24"/>
          <w:lang w:eastAsia="cs-CZ"/>
        </w:rPr>
      </w:pPr>
      <w:r>
        <w:rPr>
          <w:rFonts w:ascii="Times New Roman" w:hAnsi="Times New Roman"/>
          <w:snapToGrid w:val="0"/>
          <w:sz w:val="24"/>
          <w:szCs w:val="24"/>
          <w:lang w:eastAsia="cs-CZ"/>
        </w:rPr>
        <w:t>p</w:t>
      </w:r>
      <w:r w:rsidR="00CA7FDD">
        <w:rPr>
          <w:rFonts w:ascii="Times New Roman" w:hAnsi="Times New Roman"/>
          <w:snapToGrid w:val="0"/>
          <w:sz w:val="24"/>
          <w:szCs w:val="24"/>
          <w:lang w:eastAsia="cs-CZ"/>
        </w:rPr>
        <w:t>lán</w:t>
      </w:r>
      <w:r>
        <w:rPr>
          <w:rFonts w:ascii="Times New Roman" w:hAnsi="Times New Roman"/>
          <w:snapToGrid w:val="0"/>
          <w:sz w:val="24"/>
          <w:szCs w:val="24"/>
          <w:lang w:eastAsia="cs-CZ"/>
        </w:rPr>
        <w:t>u</w:t>
      </w:r>
      <w:r w:rsidR="00CA7FDD">
        <w:rPr>
          <w:rFonts w:ascii="Times New Roman" w:hAnsi="Times New Roman"/>
          <w:snapToGrid w:val="0"/>
          <w:sz w:val="24"/>
          <w:szCs w:val="24"/>
          <w:lang w:eastAsia="cs-CZ"/>
        </w:rPr>
        <w:t xml:space="preserve"> chovu a lovu zvěře</w:t>
      </w:r>
      <w:r>
        <w:rPr>
          <w:rFonts w:ascii="Times New Roman" w:hAnsi="Times New Roman"/>
          <w:snapToGrid w:val="0"/>
          <w:sz w:val="24"/>
          <w:szCs w:val="24"/>
          <w:lang w:eastAsia="cs-CZ"/>
        </w:rPr>
        <w:t>,</w:t>
      </w:r>
    </w:p>
    <w:p w14:paraId="09E8592B" w14:textId="77777777" w:rsidR="00CA7FDD" w:rsidRDefault="00214BB6" w:rsidP="00230DDF">
      <w:pPr>
        <w:numPr>
          <w:ilvl w:val="1"/>
          <w:numId w:val="23"/>
        </w:numPr>
        <w:tabs>
          <w:tab w:val="clear" w:pos="1470"/>
          <w:tab w:val="num" w:pos="993"/>
        </w:tabs>
        <w:spacing w:line="276" w:lineRule="auto"/>
        <w:ind w:left="993" w:hanging="426"/>
        <w:jc w:val="both"/>
        <w:rPr>
          <w:rFonts w:ascii="Times New Roman" w:hAnsi="Times New Roman"/>
          <w:snapToGrid w:val="0"/>
          <w:sz w:val="24"/>
          <w:szCs w:val="24"/>
          <w:lang w:eastAsia="cs-CZ"/>
        </w:rPr>
      </w:pPr>
      <w:r>
        <w:rPr>
          <w:rFonts w:ascii="Times New Roman" w:hAnsi="Times New Roman"/>
          <w:snapToGrid w:val="0"/>
          <w:sz w:val="24"/>
          <w:szCs w:val="24"/>
          <w:lang w:eastAsia="cs-CZ"/>
        </w:rPr>
        <w:t>e</w:t>
      </w:r>
      <w:r w:rsidR="00CA7FDD">
        <w:rPr>
          <w:rFonts w:ascii="Times New Roman" w:hAnsi="Times New Roman"/>
          <w:snapToGrid w:val="0"/>
          <w:sz w:val="24"/>
          <w:szCs w:val="24"/>
          <w:lang w:eastAsia="cs-CZ"/>
        </w:rPr>
        <w:t>videnc</w:t>
      </w:r>
      <w:r>
        <w:rPr>
          <w:rFonts w:ascii="Times New Roman" w:hAnsi="Times New Roman"/>
          <w:snapToGrid w:val="0"/>
          <w:sz w:val="24"/>
          <w:szCs w:val="24"/>
          <w:lang w:eastAsia="cs-CZ"/>
        </w:rPr>
        <w:t>e</w:t>
      </w:r>
      <w:r w:rsidR="00CA7FDD">
        <w:rPr>
          <w:rFonts w:ascii="Times New Roman" w:hAnsi="Times New Roman"/>
          <w:snapToGrid w:val="0"/>
          <w:sz w:val="24"/>
          <w:szCs w:val="24"/>
          <w:lang w:eastAsia="cs-CZ"/>
        </w:rPr>
        <w:t xml:space="preserve"> ulovené zvěře</w:t>
      </w:r>
      <w:r>
        <w:rPr>
          <w:rFonts w:ascii="Times New Roman" w:hAnsi="Times New Roman"/>
          <w:snapToGrid w:val="0"/>
          <w:sz w:val="24"/>
          <w:szCs w:val="24"/>
          <w:lang w:eastAsia="cs-CZ"/>
        </w:rPr>
        <w:t>,</w:t>
      </w:r>
    </w:p>
    <w:p w14:paraId="31B16DF6" w14:textId="77777777" w:rsidR="00211BEA" w:rsidRDefault="00214BB6" w:rsidP="00230DDF">
      <w:pPr>
        <w:numPr>
          <w:ilvl w:val="1"/>
          <w:numId w:val="23"/>
        </w:numPr>
        <w:tabs>
          <w:tab w:val="clear" w:pos="1470"/>
          <w:tab w:val="num" w:pos="993"/>
        </w:tabs>
        <w:spacing w:line="276" w:lineRule="auto"/>
        <w:ind w:left="993" w:hanging="426"/>
        <w:jc w:val="both"/>
        <w:rPr>
          <w:rFonts w:ascii="Times New Roman" w:hAnsi="Times New Roman"/>
          <w:snapToGrid w:val="0"/>
          <w:sz w:val="24"/>
          <w:szCs w:val="24"/>
          <w:lang w:eastAsia="cs-CZ"/>
        </w:rPr>
      </w:pPr>
      <w:r>
        <w:rPr>
          <w:rFonts w:ascii="Times New Roman" w:hAnsi="Times New Roman"/>
          <w:snapToGrid w:val="0"/>
          <w:sz w:val="24"/>
          <w:szCs w:val="24"/>
          <w:lang w:eastAsia="cs-CZ"/>
        </w:rPr>
        <w:t>s</w:t>
      </w:r>
      <w:r w:rsidR="00CA7FDD">
        <w:rPr>
          <w:rFonts w:ascii="Times New Roman" w:hAnsi="Times New Roman"/>
          <w:snapToGrid w:val="0"/>
          <w:sz w:val="24"/>
          <w:szCs w:val="24"/>
          <w:lang w:eastAsia="cs-CZ"/>
        </w:rPr>
        <w:t>tav</w:t>
      </w:r>
      <w:r>
        <w:rPr>
          <w:rFonts w:ascii="Times New Roman" w:hAnsi="Times New Roman"/>
          <w:snapToGrid w:val="0"/>
          <w:sz w:val="24"/>
          <w:szCs w:val="24"/>
          <w:lang w:eastAsia="cs-CZ"/>
        </w:rPr>
        <w:t>u</w:t>
      </w:r>
      <w:r w:rsidR="00CA7FDD">
        <w:rPr>
          <w:rFonts w:ascii="Times New Roman" w:hAnsi="Times New Roman"/>
          <w:snapToGrid w:val="0"/>
          <w:sz w:val="24"/>
          <w:szCs w:val="24"/>
          <w:lang w:eastAsia="cs-CZ"/>
        </w:rPr>
        <w:t xml:space="preserve"> zvěře v</w:t>
      </w:r>
      <w:r>
        <w:rPr>
          <w:rFonts w:ascii="Times New Roman" w:hAnsi="Times New Roman"/>
          <w:snapToGrid w:val="0"/>
          <w:sz w:val="24"/>
          <w:szCs w:val="24"/>
          <w:lang w:eastAsia="cs-CZ"/>
        </w:rPr>
        <w:t> </w:t>
      </w:r>
      <w:r w:rsidR="00CA7FDD">
        <w:rPr>
          <w:rFonts w:ascii="Times New Roman" w:hAnsi="Times New Roman"/>
          <w:snapToGrid w:val="0"/>
          <w:sz w:val="24"/>
          <w:szCs w:val="24"/>
          <w:lang w:eastAsia="cs-CZ"/>
        </w:rPr>
        <w:t>honitbě</w:t>
      </w:r>
      <w:r>
        <w:rPr>
          <w:rFonts w:ascii="Times New Roman" w:hAnsi="Times New Roman"/>
          <w:snapToGrid w:val="0"/>
          <w:sz w:val="24"/>
          <w:szCs w:val="24"/>
          <w:lang w:eastAsia="cs-CZ"/>
        </w:rPr>
        <w:t>,</w:t>
      </w:r>
    </w:p>
    <w:p w14:paraId="7ED437B3" w14:textId="77777777" w:rsidR="00CA7FDD" w:rsidRDefault="00214BB6" w:rsidP="00230DDF">
      <w:pPr>
        <w:numPr>
          <w:ilvl w:val="1"/>
          <w:numId w:val="23"/>
        </w:numPr>
        <w:tabs>
          <w:tab w:val="clear" w:pos="1470"/>
          <w:tab w:val="num" w:pos="993"/>
        </w:tabs>
        <w:spacing w:line="276" w:lineRule="auto"/>
        <w:ind w:left="993" w:hanging="426"/>
        <w:jc w:val="both"/>
        <w:rPr>
          <w:rFonts w:ascii="Times New Roman" w:hAnsi="Times New Roman"/>
          <w:snapToGrid w:val="0"/>
          <w:sz w:val="24"/>
          <w:szCs w:val="24"/>
          <w:lang w:eastAsia="cs-CZ"/>
        </w:rPr>
      </w:pPr>
      <w:r>
        <w:rPr>
          <w:rFonts w:ascii="Times New Roman" w:hAnsi="Times New Roman"/>
          <w:snapToGrid w:val="0"/>
          <w:sz w:val="24"/>
          <w:szCs w:val="24"/>
          <w:lang w:eastAsia="cs-CZ"/>
        </w:rPr>
        <w:lastRenderedPageBreak/>
        <w:t>p</w:t>
      </w:r>
      <w:r w:rsidR="00CA7FDD">
        <w:rPr>
          <w:rFonts w:ascii="Times New Roman" w:hAnsi="Times New Roman"/>
          <w:snapToGrid w:val="0"/>
          <w:sz w:val="24"/>
          <w:szCs w:val="24"/>
          <w:lang w:eastAsia="cs-CZ"/>
        </w:rPr>
        <w:t>lán</w:t>
      </w:r>
      <w:r>
        <w:rPr>
          <w:rFonts w:ascii="Times New Roman" w:hAnsi="Times New Roman"/>
          <w:snapToGrid w:val="0"/>
          <w:sz w:val="24"/>
          <w:szCs w:val="24"/>
          <w:lang w:eastAsia="cs-CZ"/>
        </w:rPr>
        <w:t>u</w:t>
      </w:r>
      <w:r w:rsidR="00CA7FDD">
        <w:rPr>
          <w:rFonts w:ascii="Times New Roman" w:hAnsi="Times New Roman"/>
          <w:snapToGrid w:val="0"/>
          <w:sz w:val="24"/>
          <w:szCs w:val="24"/>
          <w:lang w:eastAsia="cs-CZ"/>
        </w:rPr>
        <w:t xml:space="preserve"> oprav a údržeb nemovitých věcí včetně jejich </w:t>
      </w:r>
      <w:r>
        <w:rPr>
          <w:rFonts w:ascii="Times New Roman" w:hAnsi="Times New Roman"/>
          <w:snapToGrid w:val="0"/>
          <w:sz w:val="24"/>
          <w:szCs w:val="24"/>
          <w:lang w:eastAsia="cs-CZ"/>
        </w:rPr>
        <w:t>vybavení,</w:t>
      </w:r>
    </w:p>
    <w:p w14:paraId="2E69DD37" w14:textId="77777777" w:rsidR="00CA7FDD" w:rsidRDefault="00214BB6" w:rsidP="00230DDF">
      <w:pPr>
        <w:numPr>
          <w:ilvl w:val="1"/>
          <w:numId w:val="23"/>
        </w:numPr>
        <w:tabs>
          <w:tab w:val="clear" w:pos="1470"/>
          <w:tab w:val="num" w:pos="993"/>
        </w:tabs>
        <w:spacing w:line="276" w:lineRule="auto"/>
        <w:ind w:left="993" w:hanging="426"/>
        <w:jc w:val="both"/>
        <w:rPr>
          <w:rFonts w:ascii="Times New Roman" w:hAnsi="Times New Roman"/>
          <w:snapToGrid w:val="0"/>
          <w:sz w:val="24"/>
          <w:szCs w:val="24"/>
          <w:lang w:eastAsia="cs-CZ"/>
        </w:rPr>
      </w:pPr>
      <w:r>
        <w:rPr>
          <w:rFonts w:ascii="Times New Roman" w:hAnsi="Times New Roman"/>
          <w:snapToGrid w:val="0"/>
          <w:sz w:val="24"/>
          <w:szCs w:val="24"/>
          <w:lang w:eastAsia="cs-CZ"/>
        </w:rPr>
        <w:t>s</w:t>
      </w:r>
      <w:r w:rsidR="00CA7FDD">
        <w:rPr>
          <w:rFonts w:ascii="Times New Roman" w:hAnsi="Times New Roman"/>
          <w:snapToGrid w:val="0"/>
          <w:sz w:val="24"/>
          <w:szCs w:val="24"/>
          <w:lang w:eastAsia="cs-CZ"/>
        </w:rPr>
        <w:t>tav</w:t>
      </w:r>
      <w:r>
        <w:rPr>
          <w:rFonts w:ascii="Times New Roman" w:hAnsi="Times New Roman"/>
          <w:snapToGrid w:val="0"/>
          <w:sz w:val="24"/>
          <w:szCs w:val="24"/>
          <w:lang w:eastAsia="cs-CZ"/>
        </w:rPr>
        <w:t>u</w:t>
      </w:r>
      <w:r w:rsidR="00CA7FDD">
        <w:rPr>
          <w:rFonts w:ascii="Times New Roman" w:hAnsi="Times New Roman"/>
          <w:snapToGrid w:val="0"/>
          <w:sz w:val="24"/>
          <w:szCs w:val="24"/>
          <w:lang w:eastAsia="cs-CZ"/>
        </w:rPr>
        <w:t xml:space="preserve"> lesních porostů a škod zvěří na lesních porostech</w:t>
      </w:r>
      <w:r>
        <w:rPr>
          <w:rFonts w:ascii="Times New Roman" w:hAnsi="Times New Roman"/>
          <w:snapToGrid w:val="0"/>
          <w:sz w:val="24"/>
          <w:szCs w:val="24"/>
          <w:lang w:eastAsia="cs-CZ"/>
        </w:rPr>
        <w:t>,</w:t>
      </w:r>
    </w:p>
    <w:p w14:paraId="2E586551" w14:textId="77777777" w:rsidR="00CA7FDD" w:rsidRDefault="00214BB6" w:rsidP="00230DDF">
      <w:pPr>
        <w:numPr>
          <w:ilvl w:val="1"/>
          <w:numId w:val="23"/>
        </w:numPr>
        <w:tabs>
          <w:tab w:val="clear" w:pos="1470"/>
          <w:tab w:val="num" w:pos="993"/>
        </w:tabs>
        <w:spacing w:line="276" w:lineRule="auto"/>
        <w:ind w:left="993" w:hanging="426"/>
        <w:jc w:val="both"/>
        <w:rPr>
          <w:rFonts w:ascii="Times New Roman" w:hAnsi="Times New Roman"/>
          <w:snapToGrid w:val="0"/>
          <w:sz w:val="24"/>
          <w:szCs w:val="24"/>
          <w:lang w:eastAsia="cs-CZ"/>
        </w:rPr>
      </w:pPr>
      <w:r>
        <w:rPr>
          <w:rFonts w:ascii="Times New Roman" w:hAnsi="Times New Roman"/>
          <w:snapToGrid w:val="0"/>
          <w:sz w:val="24"/>
          <w:szCs w:val="24"/>
          <w:lang w:eastAsia="cs-CZ"/>
        </w:rPr>
        <w:t>d</w:t>
      </w:r>
      <w:r w:rsidR="00CA7FDD">
        <w:rPr>
          <w:rFonts w:ascii="Times New Roman" w:hAnsi="Times New Roman"/>
          <w:snapToGrid w:val="0"/>
          <w:sz w:val="24"/>
          <w:szCs w:val="24"/>
          <w:lang w:eastAsia="cs-CZ"/>
        </w:rPr>
        <w:t>održování předmětů ochrany přírody</w:t>
      </w:r>
      <w:r>
        <w:rPr>
          <w:rFonts w:ascii="Times New Roman" w:hAnsi="Times New Roman"/>
          <w:snapToGrid w:val="0"/>
          <w:sz w:val="24"/>
          <w:szCs w:val="24"/>
          <w:lang w:eastAsia="cs-CZ"/>
        </w:rPr>
        <w:t xml:space="preserve"> a památkové péče.</w:t>
      </w:r>
    </w:p>
    <w:p w14:paraId="1033A234" w14:textId="77777777" w:rsidR="00CA7FDD" w:rsidRDefault="00261E30" w:rsidP="00230DDF">
      <w:pPr>
        <w:spacing w:line="276" w:lineRule="auto"/>
        <w:ind w:left="567"/>
        <w:jc w:val="both"/>
        <w:rPr>
          <w:rFonts w:ascii="Times New Roman" w:hAnsi="Times New Roman"/>
          <w:snapToGrid w:val="0"/>
          <w:sz w:val="24"/>
          <w:szCs w:val="24"/>
          <w:lang w:eastAsia="cs-CZ"/>
        </w:rPr>
      </w:pPr>
      <w:r>
        <w:rPr>
          <w:rFonts w:ascii="Times New Roman" w:hAnsi="Times New Roman"/>
          <w:snapToGrid w:val="0"/>
          <w:sz w:val="24"/>
          <w:szCs w:val="24"/>
          <w:lang w:eastAsia="cs-CZ"/>
        </w:rPr>
        <w:t xml:space="preserve">Nájemce je povinen poskytnou pronajímateli veškerou součinnost. </w:t>
      </w:r>
      <w:r w:rsidR="00CA7FDD">
        <w:rPr>
          <w:rFonts w:ascii="Times New Roman" w:hAnsi="Times New Roman"/>
          <w:snapToGrid w:val="0"/>
          <w:sz w:val="24"/>
          <w:szCs w:val="24"/>
          <w:lang w:eastAsia="cs-CZ"/>
        </w:rPr>
        <w:t>V případě provedení kontroly je pronajímatel povinen vyhotovit písemný zápis z kontroly.</w:t>
      </w:r>
    </w:p>
    <w:p w14:paraId="27E26D33" w14:textId="77777777" w:rsidR="00211BEA" w:rsidRPr="00430221" w:rsidRDefault="003816E3" w:rsidP="00230DDF">
      <w:pPr>
        <w:numPr>
          <w:ilvl w:val="0"/>
          <w:numId w:val="23"/>
        </w:numPr>
        <w:tabs>
          <w:tab w:val="clear" w:pos="750"/>
        </w:tabs>
        <w:spacing w:line="276" w:lineRule="auto"/>
        <w:ind w:left="567" w:hanging="567"/>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Pronajímatel má právo požádat </w:t>
      </w:r>
      <w:r w:rsidR="00AC030C" w:rsidRPr="00430221">
        <w:rPr>
          <w:rFonts w:ascii="Times New Roman" w:hAnsi="Times New Roman"/>
          <w:snapToGrid w:val="0"/>
          <w:sz w:val="24"/>
          <w:szCs w:val="24"/>
          <w:lang w:eastAsia="cs-CZ"/>
        </w:rPr>
        <w:t>příslušný orgán státní správy myslivosti</w:t>
      </w:r>
      <w:r w:rsidRPr="00430221">
        <w:rPr>
          <w:rFonts w:ascii="Times New Roman" w:hAnsi="Times New Roman"/>
          <w:snapToGrid w:val="0"/>
          <w:sz w:val="24"/>
          <w:szCs w:val="24"/>
          <w:lang w:eastAsia="cs-CZ"/>
        </w:rPr>
        <w:t xml:space="preserve"> o</w:t>
      </w:r>
      <w:r w:rsidR="004E0104" w:rsidRPr="00430221">
        <w:rPr>
          <w:rFonts w:ascii="Times New Roman" w:hAnsi="Times New Roman"/>
          <w:snapToGrid w:val="0"/>
          <w:sz w:val="24"/>
          <w:szCs w:val="24"/>
          <w:lang w:eastAsia="cs-CZ"/>
        </w:rPr>
        <w:t> </w:t>
      </w:r>
      <w:r w:rsidR="00AC030C" w:rsidRPr="00430221">
        <w:rPr>
          <w:rFonts w:ascii="Times New Roman" w:hAnsi="Times New Roman"/>
          <w:snapToGrid w:val="0"/>
          <w:sz w:val="24"/>
          <w:szCs w:val="24"/>
          <w:lang w:eastAsia="cs-CZ"/>
        </w:rPr>
        <w:t>úpravu</w:t>
      </w:r>
      <w:r w:rsidRPr="00430221">
        <w:rPr>
          <w:rFonts w:ascii="Times New Roman" w:hAnsi="Times New Roman"/>
          <w:snapToGrid w:val="0"/>
          <w:sz w:val="24"/>
          <w:szCs w:val="24"/>
          <w:lang w:eastAsia="cs-CZ"/>
        </w:rPr>
        <w:t xml:space="preserve"> </w:t>
      </w:r>
      <w:r w:rsidR="005D4C4B" w:rsidRPr="00430221">
        <w:rPr>
          <w:rFonts w:ascii="Times New Roman" w:hAnsi="Times New Roman"/>
          <w:snapToGrid w:val="0"/>
          <w:sz w:val="24"/>
          <w:szCs w:val="24"/>
          <w:lang w:eastAsia="cs-CZ"/>
        </w:rPr>
        <w:t>minimálních a</w:t>
      </w:r>
      <w:r w:rsidR="00AC030C" w:rsidRPr="00430221">
        <w:rPr>
          <w:rFonts w:ascii="Times New Roman" w:hAnsi="Times New Roman"/>
          <w:snapToGrid w:val="0"/>
          <w:sz w:val="24"/>
          <w:szCs w:val="24"/>
          <w:lang w:eastAsia="cs-CZ"/>
        </w:rPr>
        <w:t>nebo</w:t>
      </w:r>
      <w:r w:rsidR="005D4C4B"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normovaných stavů</w:t>
      </w:r>
      <w:r w:rsidR="00AC030C" w:rsidRPr="00430221">
        <w:rPr>
          <w:rFonts w:ascii="Times New Roman" w:hAnsi="Times New Roman"/>
          <w:snapToGrid w:val="0"/>
          <w:sz w:val="24"/>
          <w:szCs w:val="24"/>
          <w:lang w:eastAsia="cs-CZ"/>
        </w:rPr>
        <w:t xml:space="preserve"> zvěře v honitbě</w:t>
      </w:r>
      <w:r w:rsidRPr="00430221">
        <w:rPr>
          <w:rFonts w:ascii="Times New Roman" w:hAnsi="Times New Roman"/>
          <w:snapToGrid w:val="0"/>
          <w:sz w:val="24"/>
          <w:szCs w:val="24"/>
          <w:lang w:eastAsia="cs-CZ"/>
        </w:rPr>
        <w:t>.</w:t>
      </w:r>
    </w:p>
    <w:p w14:paraId="3483FBDE" w14:textId="77777777" w:rsidR="00211BEA" w:rsidRPr="00430221" w:rsidRDefault="00211BEA" w:rsidP="00230DDF">
      <w:pPr>
        <w:numPr>
          <w:ilvl w:val="0"/>
          <w:numId w:val="23"/>
        </w:numPr>
        <w:tabs>
          <w:tab w:val="clear" w:pos="750"/>
        </w:tabs>
        <w:spacing w:line="276" w:lineRule="auto"/>
        <w:ind w:left="567" w:hanging="567"/>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Vedle povinností sjednaných v ustanoveních ostatních článků této smlouvy je pronajímatel dále povinen:</w:t>
      </w:r>
    </w:p>
    <w:p w14:paraId="46625248" w14:textId="77777777" w:rsidR="00211BEA" w:rsidRPr="00430221" w:rsidRDefault="00211BEA" w:rsidP="00230DDF">
      <w:pPr>
        <w:numPr>
          <w:ilvl w:val="1"/>
          <w:numId w:val="28"/>
        </w:numPr>
        <w:tabs>
          <w:tab w:val="clear" w:pos="1470"/>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umožnit nájemci řádné užívání honitby a výkon práva myslivosti na</w:t>
      </w:r>
      <w:r w:rsidR="004E0104"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území honitby; za tímto účelem vystaví</w:t>
      </w:r>
      <w:r w:rsidRPr="00430221">
        <w:rPr>
          <w:rFonts w:ascii="Times New Roman" w:hAnsi="Times New Roman"/>
          <w:sz w:val="24"/>
          <w:szCs w:val="24"/>
        </w:rPr>
        <w:t xml:space="preserve"> na žádost </w:t>
      </w:r>
      <w:r w:rsidRPr="00430221">
        <w:rPr>
          <w:rFonts w:ascii="Times New Roman" w:hAnsi="Times New Roman"/>
          <w:iCs/>
          <w:sz w:val="24"/>
          <w:szCs w:val="24"/>
        </w:rPr>
        <w:t xml:space="preserve">mysliveckému hospodáři a myslivecké stráži výjimku ze zákazu vjezdu a stání s motorovými vozidly na lesní cesty v honitbě spravované pronajímatelem, </w:t>
      </w:r>
    </w:p>
    <w:p w14:paraId="44FB7DCE" w14:textId="77777777" w:rsidR="008D4BD3" w:rsidRPr="00430221" w:rsidRDefault="008D4BD3" w:rsidP="00230DDF">
      <w:pPr>
        <w:numPr>
          <w:ilvl w:val="1"/>
          <w:numId w:val="28"/>
        </w:numPr>
        <w:tabs>
          <w:tab w:val="clear" w:pos="1470"/>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činit přiměřená opatření k zabránění vzniku škod působených zvěří v rozsahu stanoveném obecně závaznými právními předpisy,</w:t>
      </w:r>
    </w:p>
    <w:p w14:paraId="7F162604" w14:textId="77777777" w:rsidR="001547DC" w:rsidRPr="00430221" w:rsidRDefault="00211BEA" w:rsidP="00230DDF">
      <w:pPr>
        <w:numPr>
          <w:ilvl w:val="1"/>
          <w:numId w:val="28"/>
        </w:numPr>
        <w:tabs>
          <w:tab w:val="clear" w:pos="1470"/>
          <w:tab w:val="num" w:pos="993"/>
        </w:tabs>
        <w:spacing w:line="276" w:lineRule="auto"/>
        <w:ind w:left="993" w:hanging="426"/>
        <w:jc w:val="both"/>
        <w:rPr>
          <w:rFonts w:ascii="Times New Roman" w:hAnsi="Times New Roman"/>
          <w:snapToGrid w:val="0"/>
          <w:sz w:val="24"/>
          <w:szCs w:val="24"/>
          <w:lang w:eastAsia="cs-CZ"/>
        </w:rPr>
      </w:pPr>
      <w:r w:rsidRPr="00C7521B">
        <w:rPr>
          <w:rFonts w:ascii="Times New Roman" w:hAnsi="Times New Roman"/>
          <w:snapToGrid w:val="0"/>
          <w:sz w:val="24"/>
          <w:szCs w:val="24"/>
          <w:lang w:eastAsia="cs-CZ"/>
        </w:rPr>
        <w:t>oznámit nájemci s</w:t>
      </w:r>
      <w:r w:rsidR="00D70673" w:rsidRPr="00C7521B">
        <w:rPr>
          <w:rFonts w:ascii="Times New Roman" w:hAnsi="Times New Roman"/>
          <w:snapToGrid w:val="0"/>
          <w:sz w:val="24"/>
          <w:szCs w:val="24"/>
          <w:lang w:eastAsia="cs-CZ"/>
        </w:rPr>
        <w:t> </w:t>
      </w:r>
      <w:r w:rsidRPr="00C7521B">
        <w:rPr>
          <w:rFonts w:ascii="Times New Roman" w:hAnsi="Times New Roman"/>
          <w:snapToGrid w:val="0"/>
          <w:sz w:val="24"/>
          <w:szCs w:val="24"/>
          <w:lang w:eastAsia="cs-CZ"/>
        </w:rPr>
        <w:t>předstihem</w:t>
      </w:r>
      <w:r w:rsidR="00D70673" w:rsidRPr="00C7521B">
        <w:rPr>
          <w:rFonts w:ascii="Times New Roman" w:hAnsi="Times New Roman"/>
          <w:snapToGrid w:val="0"/>
          <w:sz w:val="24"/>
          <w:szCs w:val="24"/>
          <w:lang w:eastAsia="cs-CZ"/>
        </w:rPr>
        <w:t xml:space="preserve"> alespoň</w:t>
      </w:r>
      <w:r w:rsidRPr="00C7521B">
        <w:rPr>
          <w:rFonts w:ascii="Times New Roman" w:hAnsi="Times New Roman"/>
          <w:snapToGrid w:val="0"/>
          <w:sz w:val="24"/>
          <w:szCs w:val="24"/>
          <w:lang w:eastAsia="cs-CZ"/>
        </w:rPr>
        <w:t xml:space="preserve"> tří kalendářních dn</w:t>
      </w:r>
      <w:r w:rsidR="005479EC" w:rsidRPr="00C7521B">
        <w:rPr>
          <w:rFonts w:ascii="Times New Roman" w:hAnsi="Times New Roman"/>
          <w:snapToGrid w:val="0"/>
          <w:sz w:val="24"/>
          <w:szCs w:val="24"/>
          <w:lang w:eastAsia="cs-CZ"/>
        </w:rPr>
        <w:t>ů</w:t>
      </w:r>
      <w:r w:rsidR="00E364DF" w:rsidRPr="00C7521B">
        <w:rPr>
          <w:rFonts w:ascii="Times New Roman" w:hAnsi="Times New Roman"/>
          <w:snapToGrid w:val="0"/>
          <w:sz w:val="24"/>
          <w:szCs w:val="24"/>
          <w:lang w:eastAsia="cs-CZ"/>
        </w:rPr>
        <w:t xml:space="preserve"> (dle ustanovení </w:t>
      </w:r>
      <w:r w:rsidRPr="00C7521B">
        <w:rPr>
          <w:rFonts w:ascii="Times New Roman" w:hAnsi="Times New Roman"/>
          <w:snapToGrid w:val="0"/>
          <w:sz w:val="24"/>
          <w:szCs w:val="24"/>
          <w:lang w:eastAsia="cs-CZ"/>
        </w:rPr>
        <w:t>§ 51 odst. 1 zákona č. 326/2004 Sb., o</w:t>
      </w:r>
      <w:r w:rsidR="00E364DF" w:rsidRPr="00C7521B">
        <w:rPr>
          <w:rFonts w:ascii="Times New Roman" w:hAnsi="Times New Roman"/>
          <w:snapToGrid w:val="0"/>
          <w:sz w:val="24"/>
          <w:szCs w:val="24"/>
          <w:lang w:eastAsia="cs-CZ"/>
        </w:rPr>
        <w:t> </w:t>
      </w:r>
      <w:r w:rsidRPr="00C7521B">
        <w:rPr>
          <w:rFonts w:ascii="Times New Roman" w:hAnsi="Times New Roman"/>
          <w:snapToGrid w:val="0"/>
          <w:sz w:val="24"/>
          <w:szCs w:val="24"/>
          <w:lang w:eastAsia="cs-CZ"/>
        </w:rPr>
        <w:t>rostlinolékařské péči</w:t>
      </w:r>
      <w:r w:rsidR="005479EC" w:rsidRPr="00C7521B">
        <w:rPr>
          <w:rFonts w:ascii="Times New Roman" w:hAnsi="Times New Roman"/>
          <w:snapToGrid w:val="0"/>
          <w:sz w:val="24"/>
          <w:szCs w:val="24"/>
          <w:lang w:eastAsia="cs-CZ"/>
        </w:rPr>
        <w:t xml:space="preserve"> a o změně některých souvisejících zákonů</w:t>
      </w:r>
      <w:r w:rsidR="00F35E9E" w:rsidRPr="00C7521B">
        <w:rPr>
          <w:rFonts w:ascii="Times New Roman" w:hAnsi="Times New Roman"/>
          <w:snapToGrid w:val="0"/>
          <w:sz w:val="24"/>
          <w:szCs w:val="24"/>
          <w:lang w:eastAsia="cs-CZ"/>
        </w:rPr>
        <w:t xml:space="preserve">, </w:t>
      </w:r>
      <w:r w:rsidR="00E364DF" w:rsidRPr="00C7521B">
        <w:rPr>
          <w:rFonts w:ascii="Times New Roman" w:hAnsi="Times New Roman"/>
          <w:snapToGrid w:val="0"/>
          <w:sz w:val="24"/>
          <w:szCs w:val="24"/>
          <w:lang w:eastAsia="cs-CZ"/>
        </w:rPr>
        <w:t>ve znění pozdějších předpisů)</w:t>
      </w:r>
      <w:r w:rsidRPr="00C7521B">
        <w:rPr>
          <w:rFonts w:ascii="Times New Roman" w:hAnsi="Times New Roman"/>
          <w:snapToGrid w:val="0"/>
          <w:sz w:val="24"/>
          <w:szCs w:val="24"/>
          <w:lang w:eastAsia="cs-CZ"/>
        </w:rPr>
        <w:t xml:space="preserve">, že na území honitby </w:t>
      </w:r>
      <w:r w:rsidR="003D0887" w:rsidRPr="00B15BD6">
        <w:rPr>
          <w:rFonts w:ascii="Times New Roman" w:hAnsi="Times New Roman"/>
          <w:snapToGrid w:val="0"/>
          <w:sz w:val="24"/>
          <w:szCs w:val="24"/>
          <w:lang w:eastAsia="cs-CZ"/>
        </w:rPr>
        <w:t xml:space="preserve">bude aplikovat </w:t>
      </w:r>
      <w:r w:rsidR="00F35E9E" w:rsidRPr="00B15BD6">
        <w:rPr>
          <w:rFonts w:ascii="Times New Roman" w:hAnsi="Times New Roman"/>
          <w:snapToGrid w:val="0"/>
          <w:sz w:val="24"/>
          <w:szCs w:val="24"/>
          <w:lang w:eastAsia="cs-CZ"/>
        </w:rPr>
        <w:t>přípravky pro hubení hlodavců (rodenticidy)</w:t>
      </w:r>
      <w:r w:rsidRPr="00B15BD6">
        <w:rPr>
          <w:rFonts w:ascii="Times New Roman" w:hAnsi="Times New Roman"/>
          <w:snapToGrid w:val="0"/>
          <w:sz w:val="24"/>
          <w:szCs w:val="24"/>
          <w:lang w:eastAsia="cs-CZ"/>
        </w:rPr>
        <w:t xml:space="preserve">, </w:t>
      </w:r>
    </w:p>
    <w:p w14:paraId="0FBD7406" w14:textId="77777777" w:rsidR="00211BEA" w:rsidRPr="00227EAE" w:rsidRDefault="00211BEA" w:rsidP="00230DDF">
      <w:pPr>
        <w:numPr>
          <w:ilvl w:val="1"/>
          <w:numId w:val="28"/>
        </w:numPr>
        <w:tabs>
          <w:tab w:val="clear" w:pos="1470"/>
          <w:tab w:val="num" w:pos="993"/>
        </w:tabs>
        <w:spacing w:line="276" w:lineRule="auto"/>
        <w:ind w:left="993" w:hanging="426"/>
        <w:jc w:val="both"/>
        <w:rPr>
          <w:rFonts w:ascii="Times New Roman" w:hAnsi="Times New Roman"/>
          <w:snapToGrid w:val="0"/>
          <w:sz w:val="24"/>
          <w:szCs w:val="24"/>
          <w:lang w:eastAsia="cs-CZ"/>
        </w:rPr>
      </w:pPr>
      <w:r w:rsidRPr="001547DC">
        <w:rPr>
          <w:rFonts w:ascii="Times New Roman" w:hAnsi="Times New Roman"/>
          <w:snapToGrid w:val="0"/>
          <w:sz w:val="24"/>
          <w:szCs w:val="24"/>
          <w:lang w:eastAsia="cs-CZ"/>
        </w:rPr>
        <w:t xml:space="preserve">oznámit nájemci s předstihem třiceti kalendářních dnů svůj záměr navrhnout změnu honitby podle </w:t>
      </w:r>
      <w:r w:rsidR="00E364DF" w:rsidRPr="001547DC">
        <w:rPr>
          <w:rFonts w:ascii="Times New Roman" w:hAnsi="Times New Roman"/>
          <w:snapToGrid w:val="0"/>
          <w:sz w:val="24"/>
          <w:szCs w:val="24"/>
          <w:lang w:eastAsia="cs-CZ"/>
        </w:rPr>
        <w:t>ustanove</w:t>
      </w:r>
      <w:r w:rsidR="00E364DF" w:rsidRPr="000A6C3A">
        <w:rPr>
          <w:rFonts w:ascii="Times New Roman" w:hAnsi="Times New Roman"/>
          <w:snapToGrid w:val="0"/>
          <w:sz w:val="24"/>
          <w:szCs w:val="24"/>
          <w:lang w:eastAsia="cs-CZ"/>
        </w:rPr>
        <w:t xml:space="preserve">ní </w:t>
      </w:r>
      <w:r w:rsidRPr="000A6C3A">
        <w:rPr>
          <w:rFonts w:ascii="Times New Roman" w:hAnsi="Times New Roman"/>
          <w:snapToGrid w:val="0"/>
          <w:sz w:val="24"/>
          <w:szCs w:val="24"/>
          <w:lang w:eastAsia="cs-CZ"/>
        </w:rPr>
        <w:t>§ 31 záko</w:t>
      </w:r>
      <w:r w:rsidRPr="003848D4">
        <w:rPr>
          <w:rFonts w:ascii="Times New Roman" w:hAnsi="Times New Roman"/>
          <w:snapToGrid w:val="0"/>
          <w:sz w:val="24"/>
          <w:szCs w:val="24"/>
          <w:lang w:eastAsia="cs-CZ"/>
        </w:rPr>
        <w:t xml:space="preserve">na </w:t>
      </w:r>
      <w:r w:rsidR="00227EAE">
        <w:rPr>
          <w:rFonts w:ascii="Times New Roman" w:hAnsi="Times New Roman"/>
          <w:sz w:val="24"/>
          <w:szCs w:val="24"/>
        </w:rPr>
        <w:t>o myslivosti</w:t>
      </w:r>
      <w:r w:rsidR="00E417F0" w:rsidRPr="00227EAE">
        <w:rPr>
          <w:rFonts w:ascii="Times New Roman" w:hAnsi="Times New Roman"/>
          <w:snapToGrid w:val="0"/>
          <w:sz w:val="24"/>
          <w:szCs w:val="24"/>
          <w:lang w:eastAsia="cs-CZ"/>
        </w:rPr>
        <w:t>,</w:t>
      </w:r>
      <w:r w:rsidRPr="00227EAE">
        <w:rPr>
          <w:rFonts w:ascii="Times New Roman" w:hAnsi="Times New Roman"/>
          <w:snapToGrid w:val="0"/>
          <w:sz w:val="24"/>
          <w:szCs w:val="24"/>
          <w:lang w:eastAsia="cs-CZ"/>
        </w:rPr>
        <w:t xml:space="preserve"> </w:t>
      </w:r>
    </w:p>
    <w:p w14:paraId="7218B45D" w14:textId="77777777" w:rsidR="00211BEA" w:rsidRPr="00430221" w:rsidRDefault="00211BEA" w:rsidP="00230DDF">
      <w:pPr>
        <w:numPr>
          <w:ilvl w:val="1"/>
          <w:numId w:val="28"/>
        </w:numPr>
        <w:tabs>
          <w:tab w:val="clear" w:pos="1470"/>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oznámit nájemci bez zbytečného odkladu, že došlo k zániku honitby podle </w:t>
      </w:r>
      <w:r w:rsidR="00E364DF" w:rsidRPr="00430221">
        <w:rPr>
          <w:rFonts w:ascii="Times New Roman" w:hAnsi="Times New Roman"/>
          <w:snapToGrid w:val="0"/>
          <w:sz w:val="24"/>
          <w:szCs w:val="24"/>
          <w:lang w:eastAsia="cs-CZ"/>
        </w:rPr>
        <w:t xml:space="preserve">ustanovení </w:t>
      </w:r>
      <w:r w:rsidRPr="00430221">
        <w:rPr>
          <w:rFonts w:ascii="Times New Roman" w:hAnsi="Times New Roman"/>
          <w:snapToGrid w:val="0"/>
          <w:sz w:val="24"/>
          <w:szCs w:val="24"/>
          <w:lang w:eastAsia="cs-CZ"/>
        </w:rPr>
        <w:t xml:space="preserve">§ 31 odst. 6 zákona </w:t>
      </w:r>
      <w:r w:rsidR="00227EAE">
        <w:rPr>
          <w:rFonts w:ascii="Times New Roman" w:hAnsi="Times New Roman"/>
          <w:sz w:val="24"/>
          <w:szCs w:val="24"/>
        </w:rPr>
        <w:t>o myslivosti</w:t>
      </w:r>
      <w:r w:rsidR="00E364DF" w:rsidRPr="00430221">
        <w:rPr>
          <w:rFonts w:ascii="Times New Roman" w:hAnsi="Times New Roman"/>
          <w:snapToGrid w:val="0"/>
          <w:sz w:val="24"/>
          <w:szCs w:val="24"/>
          <w:lang w:eastAsia="cs-CZ"/>
        </w:rPr>
        <w:t>,</w:t>
      </w:r>
      <w:r w:rsidR="00837C41" w:rsidRPr="00430221">
        <w:rPr>
          <w:rFonts w:ascii="Times New Roman" w:hAnsi="Times New Roman"/>
          <w:snapToGrid w:val="0"/>
          <w:sz w:val="24"/>
          <w:szCs w:val="24"/>
          <w:lang w:eastAsia="cs-CZ"/>
        </w:rPr>
        <w:t xml:space="preserve"> a</w:t>
      </w:r>
    </w:p>
    <w:p w14:paraId="38CC37BE" w14:textId="77777777" w:rsidR="00E417F0" w:rsidRDefault="00837C41" w:rsidP="000175F9">
      <w:pPr>
        <w:numPr>
          <w:ilvl w:val="1"/>
          <w:numId w:val="28"/>
        </w:numPr>
        <w:tabs>
          <w:tab w:val="clear" w:pos="1470"/>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bezodkladně nájemci oznámit, že byl v důsledku nefunkčního ohrazení honitby</w:t>
      </w:r>
      <w:r w:rsidR="00472FE1" w:rsidRPr="00430221">
        <w:rPr>
          <w:rFonts w:ascii="Times New Roman" w:hAnsi="Times New Roman"/>
          <w:snapToGrid w:val="0"/>
          <w:sz w:val="24"/>
          <w:szCs w:val="24"/>
          <w:lang w:eastAsia="cs-CZ"/>
        </w:rPr>
        <w:t xml:space="preserve"> (obory)</w:t>
      </w:r>
      <w:r w:rsidRPr="00430221">
        <w:rPr>
          <w:rFonts w:ascii="Times New Roman" w:hAnsi="Times New Roman"/>
          <w:snapToGrid w:val="0"/>
          <w:sz w:val="24"/>
          <w:szCs w:val="24"/>
          <w:lang w:eastAsia="cs-CZ"/>
        </w:rPr>
        <w:t xml:space="preserve"> orgánem státní správy myslivosti podle</w:t>
      </w:r>
      <w:r w:rsidR="00E364DF" w:rsidRPr="00430221">
        <w:rPr>
          <w:rFonts w:ascii="Times New Roman" w:hAnsi="Times New Roman"/>
          <w:snapToGrid w:val="0"/>
          <w:sz w:val="24"/>
          <w:szCs w:val="24"/>
          <w:lang w:eastAsia="cs-CZ"/>
        </w:rPr>
        <w:t xml:space="preserve"> ustanovení </w:t>
      </w:r>
      <w:r w:rsidRPr="00430221">
        <w:rPr>
          <w:rFonts w:ascii="Times New Roman" w:hAnsi="Times New Roman"/>
          <w:snapToGrid w:val="0"/>
          <w:sz w:val="24"/>
          <w:szCs w:val="24"/>
          <w:lang w:eastAsia="cs-CZ"/>
        </w:rPr>
        <w:t xml:space="preserve">§ </w:t>
      </w:r>
      <w:r w:rsidR="00AD709A" w:rsidRPr="00430221">
        <w:rPr>
          <w:rFonts w:ascii="Times New Roman" w:hAnsi="Times New Roman"/>
          <w:snapToGrid w:val="0"/>
          <w:sz w:val="24"/>
          <w:szCs w:val="24"/>
          <w:lang w:eastAsia="cs-CZ"/>
        </w:rPr>
        <w:t>31 odst. 6</w:t>
      </w:r>
      <w:r w:rsidR="00E24FC6" w:rsidRPr="00430221">
        <w:rPr>
          <w:rFonts w:ascii="Times New Roman" w:hAnsi="Times New Roman"/>
          <w:snapToGrid w:val="0"/>
          <w:sz w:val="24"/>
          <w:szCs w:val="24"/>
          <w:lang w:eastAsia="cs-CZ"/>
        </w:rPr>
        <w:t>,</w:t>
      </w:r>
      <w:r w:rsidR="00AD709A" w:rsidRPr="00430221">
        <w:rPr>
          <w:rFonts w:ascii="Times New Roman" w:hAnsi="Times New Roman"/>
          <w:snapToGrid w:val="0"/>
          <w:sz w:val="24"/>
          <w:szCs w:val="24"/>
          <w:lang w:eastAsia="cs-CZ"/>
        </w:rPr>
        <w:t xml:space="preserve"> písm. e)</w:t>
      </w:r>
      <w:r w:rsidRPr="00430221">
        <w:rPr>
          <w:rFonts w:ascii="Times New Roman" w:hAnsi="Times New Roman"/>
          <w:snapToGrid w:val="0"/>
          <w:sz w:val="24"/>
          <w:szCs w:val="24"/>
          <w:lang w:eastAsia="cs-CZ"/>
        </w:rPr>
        <w:t xml:space="preserve"> zákona </w:t>
      </w:r>
      <w:r w:rsidR="00227EAE">
        <w:rPr>
          <w:rFonts w:ascii="Times New Roman" w:hAnsi="Times New Roman"/>
          <w:sz w:val="24"/>
          <w:szCs w:val="24"/>
        </w:rPr>
        <w:t>o myslivosti</w:t>
      </w:r>
      <w:r w:rsidRPr="00430221">
        <w:rPr>
          <w:rFonts w:ascii="Times New Roman" w:hAnsi="Times New Roman"/>
          <w:snapToGrid w:val="0"/>
          <w:sz w:val="24"/>
          <w:szCs w:val="24"/>
          <w:lang w:eastAsia="cs-CZ"/>
        </w:rPr>
        <w:t xml:space="preserve"> vyzván </w:t>
      </w:r>
      <w:r w:rsidR="00472FE1" w:rsidRPr="00430221">
        <w:rPr>
          <w:rFonts w:ascii="Times New Roman" w:hAnsi="Times New Roman"/>
          <w:snapToGrid w:val="0"/>
          <w:sz w:val="24"/>
          <w:szCs w:val="24"/>
          <w:lang w:eastAsia="cs-CZ"/>
        </w:rPr>
        <w:t>ke</w:t>
      </w:r>
      <w:r w:rsidRPr="00430221">
        <w:rPr>
          <w:rFonts w:ascii="Times New Roman" w:hAnsi="Times New Roman"/>
          <w:snapToGrid w:val="0"/>
          <w:sz w:val="24"/>
          <w:szCs w:val="24"/>
          <w:lang w:eastAsia="cs-CZ"/>
        </w:rPr>
        <w:t xml:space="preserve"> zjednání nápravy</w:t>
      </w:r>
      <w:r w:rsidR="00AD709A" w:rsidRPr="00430221">
        <w:rPr>
          <w:rFonts w:ascii="Times New Roman" w:hAnsi="Times New Roman"/>
          <w:snapToGrid w:val="0"/>
          <w:sz w:val="24"/>
          <w:szCs w:val="24"/>
          <w:lang w:eastAsia="cs-CZ"/>
        </w:rPr>
        <w:t>.</w:t>
      </w:r>
    </w:p>
    <w:p w14:paraId="0D83337E" w14:textId="77777777" w:rsidR="00B616A5" w:rsidRDefault="00B616A5" w:rsidP="00230DDF">
      <w:pPr>
        <w:spacing w:after="0" w:line="276" w:lineRule="auto"/>
        <w:ind w:left="993"/>
        <w:jc w:val="both"/>
        <w:rPr>
          <w:rFonts w:ascii="Times New Roman" w:hAnsi="Times New Roman"/>
          <w:snapToGrid w:val="0"/>
          <w:sz w:val="24"/>
          <w:szCs w:val="24"/>
          <w:lang w:eastAsia="cs-CZ"/>
        </w:rPr>
      </w:pPr>
    </w:p>
    <w:p w14:paraId="2A7A3EE2" w14:textId="78ABD455" w:rsidR="00211BEA" w:rsidRDefault="007D122F" w:rsidP="007D122F">
      <w:pPr>
        <w:pStyle w:val="Nadpis6"/>
      </w:pPr>
      <w:r>
        <w:br/>
      </w:r>
      <w:r w:rsidR="0067226C" w:rsidRPr="00430221">
        <w:t>Další p</w:t>
      </w:r>
      <w:r w:rsidR="00211BEA" w:rsidRPr="00430221">
        <w:t>ráva a povinnosti nájemce</w:t>
      </w:r>
    </w:p>
    <w:p w14:paraId="2ECB219E" w14:textId="77777777" w:rsidR="00B616A5" w:rsidRPr="00230DDF" w:rsidRDefault="00B616A5" w:rsidP="00230DDF">
      <w:pPr>
        <w:rPr>
          <w:sz w:val="2"/>
          <w:szCs w:val="2"/>
        </w:rPr>
      </w:pPr>
    </w:p>
    <w:p w14:paraId="41D5891C" w14:textId="0F5F081B" w:rsidR="00211BEA" w:rsidRPr="00430221" w:rsidRDefault="00211BEA" w:rsidP="00230DDF">
      <w:pPr>
        <w:numPr>
          <w:ilvl w:val="0"/>
          <w:numId w:val="8"/>
        </w:numPr>
        <w:tabs>
          <w:tab w:val="clear" w:pos="75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Nájemce je oprávněn vykonávat na území honitby právo myslivosti, t</w:t>
      </w:r>
      <w:r w:rsidR="00041C50">
        <w:rPr>
          <w:rFonts w:ascii="Times New Roman" w:hAnsi="Times New Roman"/>
          <w:snapToGrid w:val="0"/>
          <w:sz w:val="24"/>
          <w:szCs w:val="24"/>
          <w:lang w:eastAsia="cs-CZ"/>
        </w:rPr>
        <w:t>j.</w:t>
      </w:r>
      <w:r w:rsidRPr="00430221">
        <w:rPr>
          <w:rFonts w:ascii="Times New Roman" w:hAnsi="Times New Roman"/>
          <w:snapToGrid w:val="0"/>
          <w:sz w:val="24"/>
          <w:szCs w:val="24"/>
          <w:lang w:eastAsia="cs-CZ"/>
        </w:rPr>
        <w:t>, že je oprávněn (a</w:t>
      </w:r>
      <w:r w:rsidR="00BB1755">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povinen) na území honitby chránit, cílevědomě chovat a lovit zvěř, ulovenou nebo nalezenou uhynulou zvěř, její vývojová stadia a shozy paroží si přivlastňovat a k tomu je oprávněn užívat v nezbytné míře honebních pozemků, to vše za podmínek dohodnutých v této smlouvě</w:t>
      </w:r>
      <w:r w:rsidR="00D5566A" w:rsidRPr="00430221">
        <w:rPr>
          <w:rFonts w:ascii="Times New Roman" w:hAnsi="Times New Roman"/>
          <w:snapToGrid w:val="0"/>
          <w:sz w:val="24"/>
          <w:szCs w:val="24"/>
          <w:lang w:eastAsia="cs-CZ"/>
        </w:rPr>
        <w:t xml:space="preserve"> a v souladu s obecně závaznými právními předpisy</w:t>
      </w:r>
      <w:r w:rsidR="003542FC">
        <w:rPr>
          <w:rFonts w:ascii="Times New Roman" w:hAnsi="Times New Roman"/>
          <w:snapToGrid w:val="0"/>
          <w:sz w:val="24"/>
          <w:szCs w:val="24"/>
          <w:lang w:eastAsia="cs-CZ"/>
        </w:rPr>
        <w:t>.</w:t>
      </w:r>
    </w:p>
    <w:p w14:paraId="37F9C16D" w14:textId="57E8B8AF" w:rsidR="00211BEA" w:rsidRPr="00430221" w:rsidRDefault="00211BEA" w:rsidP="00230DDF">
      <w:pPr>
        <w:numPr>
          <w:ilvl w:val="0"/>
          <w:numId w:val="8"/>
        </w:numPr>
        <w:tabs>
          <w:tab w:val="clear" w:pos="75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Nájemce je oprávněn využívat k výkonu svých práv a povinností podle této smlouvy v nezbytném rozsahu lesní cestní síť na území honitby, k níž má pronajímatel právo </w:t>
      </w:r>
      <w:r w:rsidRPr="00430221">
        <w:rPr>
          <w:rFonts w:ascii="Times New Roman" w:hAnsi="Times New Roman"/>
          <w:snapToGrid w:val="0"/>
          <w:sz w:val="24"/>
          <w:szCs w:val="24"/>
          <w:lang w:eastAsia="cs-CZ"/>
        </w:rPr>
        <w:lastRenderedPageBreak/>
        <w:t>hospodařit, a to způsobem, který odpovídá běžnému mysliveckému hospodaření v honitbě. Přitom je povinen počínat si tak, aby</w:t>
      </w:r>
      <w:r w:rsidR="004E0104"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na</w:t>
      </w:r>
      <w:r w:rsidR="004E0104"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lesní cestní síti nevznikla škoda, a dodržovat ustanovení obecně závazných právních předpisů, zejména předpisů o provozu na pozemních komunikacích. K tomuto účelu na základě žádosti obdrží příslušné výjimky ze</w:t>
      </w:r>
      <w:r w:rsidR="00E364DF"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 xml:space="preserve">zákazu vjezdu a stání </w:t>
      </w:r>
      <w:r w:rsidR="00F24307">
        <w:rPr>
          <w:rFonts w:ascii="Times New Roman" w:hAnsi="Times New Roman"/>
          <w:snapToGrid w:val="0"/>
          <w:sz w:val="24"/>
          <w:szCs w:val="24"/>
          <w:lang w:eastAsia="cs-CZ"/>
        </w:rPr>
        <w:t xml:space="preserve">s motorovými vozidly </w:t>
      </w:r>
      <w:r w:rsidRPr="00430221">
        <w:rPr>
          <w:rFonts w:ascii="Times New Roman" w:hAnsi="Times New Roman"/>
          <w:snapToGrid w:val="0"/>
          <w:sz w:val="24"/>
          <w:szCs w:val="24"/>
          <w:lang w:eastAsia="cs-CZ"/>
        </w:rPr>
        <w:t>(</w:t>
      </w:r>
      <w:r w:rsidR="00D70128" w:rsidRPr="00430221">
        <w:rPr>
          <w:rFonts w:ascii="Times New Roman" w:hAnsi="Times New Roman"/>
          <w:snapToGrid w:val="0"/>
          <w:sz w:val="24"/>
          <w:szCs w:val="24"/>
          <w:lang w:eastAsia="cs-CZ"/>
        </w:rPr>
        <w:t xml:space="preserve">dle ustanovení </w:t>
      </w:r>
      <w:r w:rsidRPr="00430221">
        <w:rPr>
          <w:rFonts w:ascii="Times New Roman" w:hAnsi="Times New Roman"/>
          <w:snapToGrid w:val="0"/>
          <w:sz w:val="24"/>
          <w:szCs w:val="24"/>
          <w:lang w:eastAsia="cs-CZ"/>
        </w:rPr>
        <w:t>§</w:t>
      </w:r>
      <w:r w:rsidR="00BB1755">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20</w:t>
      </w:r>
      <w:r w:rsidR="00BB1755">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odst. 1</w:t>
      </w:r>
      <w:r w:rsidR="005479EC" w:rsidRPr="00430221">
        <w:rPr>
          <w:rFonts w:ascii="Times New Roman" w:hAnsi="Times New Roman"/>
          <w:snapToGrid w:val="0"/>
          <w:sz w:val="24"/>
          <w:szCs w:val="24"/>
          <w:lang w:eastAsia="cs-CZ"/>
        </w:rPr>
        <w:t>,</w:t>
      </w:r>
      <w:r w:rsidRPr="00430221">
        <w:rPr>
          <w:rFonts w:ascii="Times New Roman" w:hAnsi="Times New Roman"/>
          <w:snapToGrid w:val="0"/>
          <w:sz w:val="24"/>
          <w:szCs w:val="24"/>
          <w:lang w:eastAsia="cs-CZ"/>
        </w:rPr>
        <w:t xml:space="preserve"> písm. g) </w:t>
      </w:r>
      <w:r w:rsidR="00D70128" w:rsidRPr="00430221">
        <w:rPr>
          <w:rFonts w:ascii="Times New Roman" w:hAnsi="Times New Roman"/>
          <w:snapToGrid w:val="0"/>
          <w:sz w:val="24"/>
          <w:szCs w:val="24"/>
          <w:lang w:eastAsia="cs-CZ"/>
        </w:rPr>
        <w:t xml:space="preserve">lesního </w:t>
      </w:r>
      <w:r w:rsidRPr="00430221">
        <w:rPr>
          <w:rFonts w:ascii="Times New Roman" w:hAnsi="Times New Roman"/>
          <w:snapToGrid w:val="0"/>
          <w:sz w:val="24"/>
          <w:szCs w:val="24"/>
          <w:lang w:eastAsia="cs-CZ"/>
        </w:rPr>
        <w:t>zákona) dle čl. X</w:t>
      </w:r>
      <w:r w:rsidR="005E7667">
        <w:rPr>
          <w:rFonts w:ascii="Times New Roman" w:hAnsi="Times New Roman"/>
          <w:snapToGrid w:val="0"/>
          <w:sz w:val="24"/>
          <w:szCs w:val="24"/>
          <w:lang w:eastAsia="cs-CZ"/>
        </w:rPr>
        <w:t>I</w:t>
      </w:r>
      <w:r w:rsidR="00D70128" w:rsidRPr="00430221">
        <w:rPr>
          <w:rFonts w:ascii="Times New Roman" w:hAnsi="Times New Roman"/>
          <w:snapToGrid w:val="0"/>
          <w:sz w:val="24"/>
          <w:szCs w:val="24"/>
          <w:lang w:eastAsia="cs-CZ"/>
        </w:rPr>
        <w:t>I</w:t>
      </w:r>
      <w:r w:rsidR="009D221F">
        <w:rPr>
          <w:rFonts w:ascii="Times New Roman" w:hAnsi="Times New Roman"/>
          <w:snapToGrid w:val="0"/>
          <w:sz w:val="24"/>
          <w:szCs w:val="24"/>
          <w:lang w:eastAsia="cs-CZ"/>
        </w:rPr>
        <w:t>.</w:t>
      </w:r>
      <w:r w:rsidRPr="00430221">
        <w:rPr>
          <w:rFonts w:ascii="Times New Roman" w:hAnsi="Times New Roman"/>
          <w:snapToGrid w:val="0"/>
          <w:sz w:val="24"/>
          <w:szCs w:val="24"/>
          <w:lang w:eastAsia="cs-CZ"/>
        </w:rPr>
        <w:t xml:space="preserve"> odst. 3</w:t>
      </w:r>
      <w:r w:rsidR="005479EC" w:rsidRPr="00430221">
        <w:rPr>
          <w:rFonts w:ascii="Times New Roman" w:hAnsi="Times New Roman"/>
          <w:snapToGrid w:val="0"/>
          <w:sz w:val="24"/>
          <w:szCs w:val="24"/>
          <w:lang w:eastAsia="cs-CZ"/>
        </w:rPr>
        <w:t>,</w:t>
      </w:r>
      <w:r w:rsidRPr="00430221">
        <w:rPr>
          <w:rFonts w:ascii="Times New Roman" w:hAnsi="Times New Roman"/>
          <w:snapToGrid w:val="0"/>
          <w:sz w:val="24"/>
          <w:szCs w:val="24"/>
          <w:lang w:eastAsia="cs-CZ"/>
        </w:rPr>
        <w:t xml:space="preserve"> písm. a) této smlouvy. Žádost o</w:t>
      </w:r>
      <w:r w:rsidR="00BB1755">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vydání výjimek podává myslivecký hospodář.</w:t>
      </w:r>
      <w:r w:rsidR="00041C50" w:rsidRPr="00041C50">
        <w:rPr>
          <w:rFonts w:ascii="Times New Roman" w:hAnsi="Times New Roman"/>
          <w:snapToGrid w:val="0"/>
          <w:sz w:val="24"/>
          <w:szCs w:val="24"/>
          <w:lang w:eastAsia="cs-CZ"/>
        </w:rPr>
        <w:t xml:space="preserve"> </w:t>
      </w:r>
      <w:r w:rsidR="00041C50">
        <w:rPr>
          <w:rFonts w:ascii="Times New Roman" w:hAnsi="Times New Roman"/>
          <w:snapToGrid w:val="0"/>
          <w:sz w:val="24"/>
          <w:szCs w:val="24"/>
          <w:lang w:eastAsia="cs-CZ"/>
        </w:rPr>
        <w:t>P</w:t>
      </w:r>
      <w:r w:rsidR="00041C50" w:rsidRPr="00041C50">
        <w:rPr>
          <w:rFonts w:ascii="Times New Roman" w:hAnsi="Times New Roman"/>
          <w:snapToGrid w:val="0"/>
          <w:sz w:val="24"/>
          <w:szCs w:val="24"/>
          <w:lang w:eastAsia="cs-CZ"/>
        </w:rPr>
        <w:t xml:space="preserve">ronajímatel poskytne nájemci na dobu trvání nájmu honitby klíče od </w:t>
      </w:r>
      <w:r w:rsidR="00041C50">
        <w:rPr>
          <w:rFonts w:ascii="Times New Roman" w:hAnsi="Times New Roman"/>
          <w:snapToGrid w:val="0"/>
          <w:sz w:val="24"/>
          <w:szCs w:val="24"/>
          <w:lang w:eastAsia="cs-CZ"/>
        </w:rPr>
        <w:t>závor, bran, či jiných mechanických zařízení zabraňující volnému vybíhání zvěře a vstupu, či vjezdu do obory</w:t>
      </w:r>
      <w:r w:rsidR="00041C50" w:rsidRPr="00041C50">
        <w:rPr>
          <w:rFonts w:ascii="Times New Roman" w:hAnsi="Times New Roman"/>
          <w:snapToGrid w:val="0"/>
          <w:sz w:val="24"/>
          <w:szCs w:val="24"/>
          <w:lang w:eastAsia="cs-CZ"/>
        </w:rPr>
        <w:t>. Klíče budou vydány na základě písemně vyhotoveného předávacího protokolu obsahující seznam uživatelů klíčů, kterým byla pronajímatelem udělena výjimka ze zákazu vjezdu a stání motorovými vozidly dle ustanovení čl. X</w:t>
      </w:r>
      <w:r w:rsidR="00041C50">
        <w:rPr>
          <w:rFonts w:ascii="Times New Roman" w:hAnsi="Times New Roman"/>
          <w:snapToGrid w:val="0"/>
          <w:sz w:val="24"/>
          <w:szCs w:val="24"/>
          <w:lang w:eastAsia="cs-CZ"/>
        </w:rPr>
        <w:t>I</w:t>
      </w:r>
      <w:r w:rsidR="00041C50" w:rsidRPr="00041C50">
        <w:rPr>
          <w:rFonts w:ascii="Times New Roman" w:hAnsi="Times New Roman"/>
          <w:snapToGrid w:val="0"/>
          <w:sz w:val="24"/>
          <w:szCs w:val="24"/>
          <w:lang w:eastAsia="cs-CZ"/>
        </w:rPr>
        <w:t>I. odst. 3, písm. a) této smlouvy. Nájemce bere na vědomí, že je zakázáno vytvářet duplikáty těchto klíčů a poskytovat klíče třetím osobám.</w:t>
      </w:r>
    </w:p>
    <w:p w14:paraId="037E4CAA" w14:textId="77777777" w:rsidR="00211BEA" w:rsidRPr="00430221" w:rsidRDefault="00211BEA" w:rsidP="00230DDF">
      <w:pPr>
        <w:numPr>
          <w:ilvl w:val="0"/>
          <w:numId w:val="8"/>
        </w:numPr>
        <w:tabs>
          <w:tab w:val="clear" w:pos="75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Vedle povinností upravených v ostatních ustanoveních této smlouvy je nájemce povinen: </w:t>
      </w:r>
    </w:p>
    <w:p w14:paraId="1F4FD5F9" w14:textId="77777777" w:rsidR="00211BEA" w:rsidRPr="00430221" w:rsidRDefault="00211BEA"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sidRPr="00430221">
        <w:rPr>
          <w:rFonts w:ascii="Times New Roman" w:hAnsi="Times New Roman"/>
          <w:sz w:val="24"/>
          <w:szCs w:val="24"/>
        </w:rPr>
        <w:t xml:space="preserve">užívat honitbu v souladu s touto smlouvou a obecně závaznými právními předpisy, zejména se zákonem </w:t>
      </w:r>
      <w:r w:rsidR="00227EAE">
        <w:rPr>
          <w:rFonts w:ascii="Times New Roman" w:hAnsi="Times New Roman"/>
          <w:sz w:val="24"/>
          <w:szCs w:val="24"/>
        </w:rPr>
        <w:t>o myslivosti</w:t>
      </w:r>
      <w:r w:rsidRPr="00430221">
        <w:rPr>
          <w:rFonts w:ascii="Times New Roman" w:hAnsi="Times New Roman"/>
          <w:sz w:val="24"/>
          <w:szCs w:val="24"/>
        </w:rPr>
        <w:t>, a plnit povinnosti, které pro</w:t>
      </w:r>
      <w:r w:rsidR="004E0104" w:rsidRPr="00430221">
        <w:rPr>
          <w:rFonts w:ascii="Times New Roman" w:hAnsi="Times New Roman"/>
          <w:sz w:val="24"/>
          <w:szCs w:val="24"/>
        </w:rPr>
        <w:t> </w:t>
      </w:r>
      <w:r w:rsidRPr="00430221">
        <w:rPr>
          <w:rFonts w:ascii="Times New Roman" w:hAnsi="Times New Roman"/>
          <w:sz w:val="24"/>
          <w:szCs w:val="24"/>
        </w:rPr>
        <w:t>něj jako uživatele honitby vyplývají z obecně závazných právních předpisů</w:t>
      </w:r>
      <w:r w:rsidR="00662221" w:rsidRPr="00430221">
        <w:rPr>
          <w:rFonts w:ascii="Times New Roman" w:hAnsi="Times New Roman"/>
          <w:sz w:val="24"/>
          <w:szCs w:val="24"/>
        </w:rPr>
        <w:t xml:space="preserve"> anebo z rozhodnutí orgánů veřejné moci</w:t>
      </w:r>
      <w:r w:rsidRPr="00430221">
        <w:rPr>
          <w:rFonts w:ascii="Times New Roman" w:hAnsi="Times New Roman"/>
          <w:sz w:val="24"/>
          <w:szCs w:val="24"/>
        </w:rPr>
        <w:t>, a to i když nejsou v této smlouvě výslovně zmíněny,</w:t>
      </w:r>
    </w:p>
    <w:p w14:paraId="54D07E7B" w14:textId="77777777" w:rsidR="00211BEA" w:rsidRPr="00430221" w:rsidRDefault="00211BEA"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sidRPr="00430221">
        <w:rPr>
          <w:rFonts w:ascii="Times New Roman" w:hAnsi="Times New Roman"/>
          <w:sz w:val="24"/>
          <w:szCs w:val="24"/>
        </w:rPr>
        <w:t xml:space="preserve">hospodařit v honitbě v souladu </w:t>
      </w:r>
      <w:r w:rsidR="005F1321" w:rsidRPr="00430221">
        <w:rPr>
          <w:rFonts w:ascii="Times New Roman" w:hAnsi="Times New Roman"/>
          <w:sz w:val="24"/>
          <w:szCs w:val="24"/>
        </w:rPr>
        <w:t xml:space="preserve">s podmínkami vyplývajícími z rozhodnutí o jejím uznání, popřípadě změně, </w:t>
      </w:r>
      <w:r w:rsidR="005479EC" w:rsidRPr="00430221">
        <w:rPr>
          <w:rFonts w:ascii="Times New Roman" w:hAnsi="Times New Roman"/>
          <w:sz w:val="24"/>
          <w:szCs w:val="24"/>
        </w:rPr>
        <w:t xml:space="preserve">dále v souladu </w:t>
      </w:r>
      <w:r w:rsidRPr="00430221">
        <w:rPr>
          <w:rFonts w:ascii="Times New Roman" w:hAnsi="Times New Roman"/>
          <w:sz w:val="24"/>
          <w:szCs w:val="24"/>
        </w:rPr>
        <w:t>s</w:t>
      </w:r>
      <w:r w:rsidR="000F3795" w:rsidRPr="00430221">
        <w:rPr>
          <w:rFonts w:ascii="Times New Roman" w:hAnsi="Times New Roman"/>
          <w:sz w:val="24"/>
          <w:szCs w:val="24"/>
        </w:rPr>
        <w:t>e</w:t>
      </w:r>
      <w:r w:rsidRPr="00430221">
        <w:rPr>
          <w:rFonts w:ascii="Times New Roman" w:hAnsi="Times New Roman"/>
          <w:sz w:val="24"/>
          <w:szCs w:val="24"/>
        </w:rPr>
        <w:t> záměrem</w:t>
      </w:r>
      <w:r w:rsidR="000F3795" w:rsidRPr="00430221">
        <w:rPr>
          <w:rFonts w:ascii="Times New Roman" w:hAnsi="Times New Roman"/>
          <w:sz w:val="24"/>
          <w:szCs w:val="24"/>
        </w:rPr>
        <w:t xml:space="preserve"> hospodaření v honitbě</w:t>
      </w:r>
      <w:r w:rsidRPr="00430221">
        <w:rPr>
          <w:rFonts w:ascii="Times New Roman" w:hAnsi="Times New Roman"/>
          <w:sz w:val="24"/>
          <w:szCs w:val="24"/>
        </w:rPr>
        <w:t>, který předložil při výběrovém řízení na nájem honitby</w:t>
      </w:r>
      <w:r w:rsidR="00F84772" w:rsidRPr="00430221">
        <w:rPr>
          <w:rFonts w:ascii="Times New Roman" w:hAnsi="Times New Roman"/>
          <w:sz w:val="24"/>
          <w:szCs w:val="24"/>
        </w:rPr>
        <w:t xml:space="preserve"> (</w:t>
      </w:r>
      <w:r w:rsidR="005479EC" w:rsidRPr="00430221">
        <w:rPr>
          <w:rFonts w:ascii="Times New Roman" w:hAnsi="Times New Roman"/>
          <w:sz w:val="24"/>
          <w:szCs w:val="24"/>
        </w:rPr>
        <w:t>P</w:t>
      </w:r>
      <w:r w:rsidR="0091094D" w:rsidRPr="00430221">
        <w:rPr>
          <w:rFonts w:ascii="Times New Roman" w:hAnsi="Times New Roman"/>
          <w:sz w:val="24"/>
          <w:szCs w:val="24"/>
        </w:rPr>
        <w:t xml:space="preserve">říloha č. </w:t>
      </w:r>
      <w:r w:rsidR="00D5537A" w:rsidRPr="00430221">
        <w:rPr>
          <w:rFonts w:ascii="Times New Roman" w:hAnsi="Times New Roman"/>
          <w:sz w:val="24"/>
          <w:szCs w:val="24"/>
        </w:rPr>
        <w:t>3</w:t>
      </w:r>
      <w:r w:rsidR="00662221" w:rsidRPr="00430221">
        <w:rPr>
          <w:rFonts w:ascii="Times New Roman" w:hAnsi="Times New Roman"/>
          <w:sz w:val="24"/>
          <w:szCs w:val="24"/>
        </w:rPr>
        <w:t xml:space="preserve"> této smlouvy)</w:t>
      </w:r>
      <w:r w:rsidRPr="00430221">
        <w:rPr>
          <w:rFonts w:ascii="Times New Roman" w:hAnsi="Times New Roman"/>
          <w:sz w:val="24"/>
          <w:szCs w:val="24"/>
        </w:rPr>
        <w:t>, není-li obecně závazným právním předpisem stanoveno nebo v této smlouvě, anebo postupem podle ní dohodnuto něco jiného a plnit schválený plán mysliveckého hospodaření, včetně plánu chovu a lovu,</w:t>
      </w:r>
    </w:p>
    <w:p w14:paraId="5D912A65" w14:textId="77777777" w:rsidR="00211BEA" w:rsidRPr="00430221" w:rsidRDefault="00211BEA"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sidRPr="00430221">
        <w:rPr>
          <w:rFonts w:ascii="Times New Roman" w:hAnsi="Times New Roman"/>
          <w:sz w:val="24"/>
          <w:szCs w:val="24"/>
        </w:rPr>
        <w:t>při výkonu svých práv a povinností respektovat skutečnost, že pronajímatel na</w:t>
      </w:r>
      <w:r w:rsidR="00703895" w:rsidRPr="00430221">
        <w:rPr>
          <w:rFonts w:ascii="Times New Roman" w:hAnsi="Times New Roman"/>
          <w:sz w:val="24"/>
          <w:szCs w:val="24"/>
        </w:rPr>
        <w:t> </w:t>
      </w:r>
      <w:r w:rsidRPr="00430221">
        <w:rPr>
          <w:rFonts w:ascii="Times New Roman" w:hAnsi="Times New Roman"/>
          <w:sz w:val="24"/>
          <w:szCs w:val="24"/>
        </w:rPr>
        <w:t>honebních pozemcích v honitbě hospodaří, a to i prostřednictvím třetích, od</w:t>
      </w:r>
      <w:r w:rsidR="00703895" w:rsidRPr="00430221">
        <w:rPr>
          <w:rFonts w:ascii="Times New Roman" w:hAnsi="Times New Roman"/>
          <w:sz w:val="24"/>
          <w:szCs w:val="24"/>
        </w:rPr>
        <w:t> </w:t>
      </w:r>
      <w:r w:rsidRPr="00430221">
        <w:rPr>
          <w:rFonts w:ascii="Times New Roman" w:hAnsi="Times New Roman"/>
          <w:sz w:val="24"/>
          <w:szCs w:val="24"/>
        </w:rPr>
        <w:t>pronajímatele odlišných osob, které k výkonu své hospodářské činnosti používají i koně</w:t>
      </w:r>
      <w:r w:rsidR="00722592" w:rsidRPr="00430221">
        <w:rPr>
          <w:rFonts w:ascii="Times New Roman" w:hAnsi="Times New Roman"/>
          <w:sz w:val="24"/>
          <w:szCs w:val="24"/>
        </w:rPr>
        <w:t>;</w:t>
      </w:r>
      <w:r w:rsidRPr="00430221">
        <w:rPr>
          <w:rFonts w:ascii="Times New Roman" w:hAnsi="Times New Roman"/>
          <w:sz w:val="24"/>
          <w:szCs w:val="24"/>
        </w:rPr>
        <w:t xml:space="preserve"> </w:t>
      </w:r>
      <w:r w:rsidR="00722592" w:rsidRPr="00430221">
        <w:rPr>
          <w:rFonts w:ascii="Times New Roman" w:hAnsi="Times New Roman"/>
          <w:sz w:val="24"/>
          <w:szCs w:val="24"/>
        </w:rPr>
        <w:t>z</w:t>
      </w:r>
      <w:r w:rsidRPr="00430221">
        <w:rPr>
          <w:rFonts w:ascii="Times New Roman" w:hAnsi="Times New Roman"/>
          <w:sz w:val="24"/>
          <w:szCs w:val="24"/>
        </w:rPr>
        <w:t>a hospodaření se považuje i činnost pronajímatele nebo třetích osob s jeho souhlasem za účelem podpory všech funkcí lesa, včetně realizace projektů veřejného zájmu (cyklostezky, lyžařské tratě</w:t>
      </w:r>
      <w:r w:rsidR="006B04EB" w:rsidRPr="00430221">
        <w:rPr>
          <w:rFonts w:ascii="Times New Roman" w:hAnsi="Times New Roman"/>
          <w:sz w:val="24"/>
          <w:szCs w:val="24"/>
        </w:rPr>
        <w:t xml:space="preserve"> </w:t>
      </w:r>
      <w:r w:rsidRPr="00430221">
        <w:rPr>
          <w:rFonts w:ascii="Times New Roman" w:hAnsi="Times New Roman"/>
          <w:sz w:val="24"/>
          <w:szCs w:val="24"/>
        </w:rPr>
        <w:t>apod.)</w:t>
      </w:r>
      <w:r w:rsidR="005479EC" w:rsidRPr="00430221">
        <w:rPr>
          <w:rFonts w:ascii="Times New Roman" w:hAnsi="Times New Roman"/>
          <w:sz w:val="24"/>
          <w:szCs w:val="24"/>
        </w:rPr>
        <w:t>;</w:t>
      </w:r>
      <w:r w:rsidR="006B04EB" w:rsidRPr="00430221">
        <w:rPr>
          <w:rFonts w:ascii="Times New Roman" w:hAnsi="Times New Roman"/>
          <w:sz w:val="24"/>
          <w:szCs w:val="24"/>
        </w:rPr>
        <w:t xml:space="preserve"> nájemce se současně na výzvu pronajímatele zavazuje poskytnout </w:t>
      </w:r>
      <w:r w:rsidR="00662221" w:rsidRPr="00430221">
        <w:rPr>
          <w:rFonts w:ascii="Times New Roman" w:hAnsi="Times New Roman"/>
          <w:sz w:val="24"/>
          <w:szCs w:val="24"/>
        </w:rPr>
        <w:t>přiměřenou</w:t>
      </w:r>
      <w:r w:rsidR="006B04EB" w:rsidRPr="00430221">
        <w:rPr>
          <w:rFonts w:ascii="Times New Roman" w:hAnsi="Times New Roman"/>
          <w:sz w:val="24"/>
          <w:szCs w:val="24"/>
        </w:rPr>
        <w:t xml:space="preserve"> součinnost a případná nezbytná nutná omezení výkonu práva myslivosti </w:t>
      </w:r>
      <w:r w:rsidR="005479EC" w:rsidRPr="00430221">
        <w:rPr>
          <w:rFonts w:ascii="Times New Roman" w:hAnsi="Times New Roman"/>
          <w:sz w:val="24"/>
          <w:szCs w:val="24"/>
        </w:rPr>
        <w:t>strpět</w:t>
      </w:r>
      <w:r w:rsidR="000F2A55">
        <w:rPr>
          <w:rFonts w:ascii="Times New Roman" w:hAnsi="Times New Roman"/>
          <w:sz w:val="24"/>
          <w:szCs w:val="24"/>
        </w:rPr>
        <w:t xml:space="preserve">. </w:t>
      </w:r>
      <w:r w:rsidR="000F2A55" w:rsidRPr="0024233E">
        <w:rPr>
          <w:rFonts w:ascii="Times New Roman" w:hAnsi="Times New Roman"/>
          <w:sz w:val="24"/>
          <w:szCs w:val="24"/>
          <w:highlight w:val="yellow"/>
        </w:rPr>
        <w:t xml:space="preserve">Nájemce současně bere na vědomí specifika mysliveckého hospodaření uvedená v Příloze č. </w:t>
      </w:r>
      <w:r w:rsidR="000F2A55">
        <w:rPr>
          <w:rFonts w:ascii="Times New Roman" w:hAnsi="Times New Roman"/>
          <w:sz w:val="24"/>
          <w:szCs w:val="24"/>
          <w:highlight w:val="yellow"/>
        </w:rPr>
        <w:t>8</w:t>
      </w:r>
      <w:r w:rsidR="000F2A55" w:rsidRPr="0024233E">
        <w:rPr>
          <w:rFonts w:ascii="Times New Roman" w:hAnsi="Times New Roman"/>
          <w:sz w:val="24"/>
          <w:szCs w:val="24"/>
          <w:highlight w:val="yellow"/>
        </w:rPr>
        <w:t xml:space="preserve"> této smlouvy a zavazuje se strpět případná omezení výkonu práva myslivosti z těchto specifik vyplývající. </w:t>
      </w:r>
      <w:r w:rsidR="000F2A55" w:rsidRPr="0024233E">
        <w:rPr>
          <w:rFonts w:ascii="Times New Roman" w:hAnsi="Times New Roman"/>
          <w:color w:val="FF0000"/>
          <w:sz w:val="24"/>
          <w:szCs w:val="24"/>
          <w:highlight w:val="yellow"/>
        </w:rPr>
        <w:t xml:space="preserve">Honitba zasahuje na území NPR XXXX, kde výkon mysliveckého práva je možný jen se souhlasem orgánu ochrany přírody, který je nedílnou součástí této smlouvy jako Příloha č. </w:t>
      </w:r>
      <w:r w:rsidR="000F2A55">
        <w:rPr>
          <w:rFonts w:ascii="Times New Roman" w:hAnsi="Times New Roman"/>
          <w:color w:val="FF0000"/>
          <w:sz w:val="24"/>
          <w:szCs w:val="24"/>
          <w:highlight w:val="yellow"/>
        </w:rPr>
        <w:t>9</w:t>
      </w:r>
      <w:r w:rsidR="000F2A55" w:rsidRPr="0024233E">
        <w:rPr>
          <w:rFonts w:ascii="Times New Roman" w:hAnsi="Times New Roman"/>
          <w:color w:val="FF0000"/>
          <w:sz w:val="24"/>
          <w:szCs w:val="24"/>
          <w:highlight w:val="yellow"/>
        </w:rPr>
        <w:t>.</w:t>
      </w:r>
      <w:r w:rsidR="000F2A55" w:rsidRPr="0024233E">
        <w:rPr>
          <w:rFonts w:ascii="Times New Roman" w:hAnsi="Times New Roman"/>
          <w:sz w:val="24"/>
          <w:szCs w:val="24"/>
          <w:highlight w:val="yellow"/>
        </w:rPr>
        <w:t xml:space="preserve"> Nájemce se zavazuje akceptovat a strpět veškerá omezení a specifika výkonu práva myslivosti vyplývající ze souhlasu dle předchozí věty,</w:t>
      </w:r>
    </w:p>
    <w:p w14:paraId="25144C3F" w14:textId="77777777" w:rsidR="00211BEA" w:rsidRPr="00430221" w:rsidRDefault="000F2A55"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Pr>
          <w:rFonts w:ascii="Times New Roman" w:hAnsi="Times New Roman"/>
          <w:sz w:val="24"/>
          <w:szCs w:val="24"/>
        </w:rPr>
        <w:lastRenderedPageBreak/>
        <w:t xml:space="preserve">neprodleně písemně </w:t>
      </w:r>
      <w:r w:rsidR="00211BEA" w:rsidRPr="00430221">
        <w:rPr>
          <w:rFonts w:ascii="Times New Roman" w:hAnsi="Times New Roman"/>
          <w:sz w:val="24"/>
          <w:szCs w:val="24"/>
        </w:rPr>
        <w:t>oznámit pronajímateli, je-li nájemcem právnická osoba, změnu sídla, případně doručovací adresy</w:t>
      </w:r>
      <w:r>
        <w:rPr>
          <w:rFonts w:ascii="Times New Roman" w:hAnsi="Times New Roman"/>
          <w:sz w:val="24"/>
          <w:szCs w:val="24"/>
        </w:rPr>
        <w:t xml:space="preserve">, </w:t>
      </w:r>
      <w:r w:rsidRPr="000F2A55">
        <w:rPr>
          <w:rFonts w:ascii="Times New Roman" w:hAnsi="Times New Roman"/>
          <w:sz w:val="24"/>
          <w:szCs w:val="24"/>
        </w:rPr>
        <w:t>resp. ID DS</w:t>
      </w:r>
      <w:r w:rsidR="00211BEA" w:rsidRPr="00430221">
        <w:rPr>
          <w:rFonts w:ascii="Times New Roman" w:hAnsi="Times New Roman"/>
          <w:sz w:val="24"/>
          <w:szCs w:val="24"/>
        </w:rPr>
        <w:t xml:space="preserve">; je-li nájemcem fyzická osoba, změnu </w:t>
      </w:r>
      <w:r w:rsidR="005479EC" w:rsidRPr="00430221">
        <w:rPr>
          <w:rFonts w:ascii="Times New Roman" w:hAnsi="Times New Roman"/>
          <w:sz w:val="24"/>
          <w:szCs w:val="24"/>
        </w:rPr>
        <w:t xml:space="preserve">místa </w:t>
      </w:r>
      <w:r w:rsidR="00211BEA" w:rsidRPr="00430221">
        <w:rPr>
          <w:rFonts w:ascii="Times New Roman" w:hAnsi="Times New Roman"/>
          <w:sz w:val="24"/>
          <w:szCs w:val="24"/>
        </w:rPr>
        <w:t>bydliště, případně doručovací adresy,</w:t>
      </w:r>
      <w:r>
        <w:rPr>
          <w:rFonts w:ascii="Times New Roman" w:hAnsi="Times New Roman"/>
          <w:sz w:val="24"/>
          <w:szCs w:val="24"/>
        </w:rPr>
        <w:t xml:space="preserve"> </w:t>
      </w:r>
      <w:r w:rsidRPr="000F2A55">
        <w:rPr>
          <w:rFonts w:ascii="Times New Roman" w:hAnsi="Times New Roman"/>
          <w:sz w:val="24"/>
          <w:szCs w:val="24"/>
        </w:rPr>
        <w:t>resp. ID DS</w:t>
      </w:r>
      <w:r>
        <w:rPr>
          <w:rFonts w:ascii="Times New Roman" w:hAnsi="Times New Roman"/>
          <w:sz w:val="24"/>
          <w:szCs w:val="24"/>
        </w:rPr>
        <w:t>,</w:t>
      </w:r>
    </w:p>
    <w:p w14:paraId="16BDC16A" w14:textId="77777777" w:rsidR="00211BEA" w:rsidRPr="00430221" w:rsidRDefault="000F2A55"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Pr>
          <w:rFonts w:ascii="Times New Roman" w:hAnsi="Times New Roman"/>
          <w:sz w:val="24"/>
          <w:szCs w:val="24"/>
        </w:rPr>
        <w:t xml:space="preserve">písemně </w:t>
      </w:r>
      <w:r w:rsidR="00211BEA" w:rsidRPr="00430221">
        <w:rPr>
          <w:rFonts w:ascii="Times New Roman" w:hAnsi="Times New Roman"/>
          <w:sz w:val="24"/>
          <w:szCs w:val="24"/>
        </w:rPr>
        <w:t xml:space="preserve">oznámit pronajímateli jméno, příjmení a adresu </w:t>
      </w:r>
      <w:r w:rsidR="005479EC" w:rsidRPr="00430221">
        <w:rPr>
          <w:rFonts w:ascii="Times New Roman" w:hAnsi="Times New Roman"/>
          <w:sz w:val="24"/>
          <w:szCs w:val="24"/>
        </w:rPr>
        <w:t xml:space="preserve">bydliště </w:t>
      </w:r>
      <w:r w:rsidR="00211BEA" w:rsidRPr="00430221">
        <w:rPr>
          <w:rFonts w:ascii="Times New Roman" w:hAnsi="Times New Roman"/>
          <w:sz w:val="24"/>
          <w:szCs w:val="24"/>
        </w:rPr>
        <w:t>mysliveckého hospodáře a</w:t>
      </w:r>
      <w:r w:rsidR="004E0104" w:rsidRPr="00430221">
        <w:rPr>
          <w:rFonts w:ascii="Times New Roman" w:hAnsi="Times New Roman"/>
          <w:sz w:val="24"/>
          <w:szCs w:val="24"/>
        </w:rPr>
        <w:t> </w:t>
      </w:r>
      <w:r w:rsidR="00211BEA" w:rsidRPr="00430221">
        <w:rPr>
          <w:rFonts w:ascii="Times New Roman" w:hAnsi="Times New Roman"/>
          <w:sz w:val="24"/>
          <w:szCs w:val="24"/>
        </w:rPr>
        <w:t>osob, které v honitbě vykonávají funkci myslivecké stráže, a to neprodleně po</w:t>
      </w:r>
      <w:r w:rsidR="00703895" w:rsidRPr="00430221">
        <w:rPr>
          <w:rFonts w:ascii="Times New Roman" w:hAnsi="Times New Roman"/>
          <w:sz w:val="24"/>
          <w:szCs w:val="24"/>
        </w:rPr>
        <w:t> </w:t>
      </w:r>
      <w:r w:rsidR="00211BEA" w:rsidRPr="00430221">
        <w:rPr>
          <w:rFonts w:ascii="Times New Roman" w:hAnsi="Times New Roman"/>
          <w:sz w:val="24"/>
          <w:szCs w:val="24"/>
        </w:rPr>
        <w:t>jejich ustanovení příslušným orgánem státní správy myslivosti, a rovněž neprodleně i všechny změny osob, ke kterým na uvedených funkcích dojde po dobu platnosti této smlouvy,</w:t>
      </w:r>
    </w:p>
    <w:p w14:paraId="08B1BFA6" w14:textId="77777777" w:rsidR="00211BEA" w:rsidRPr="00430221" w:rsidRDefault="00211BEA"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sidRPr="00430221">
        <w:rPr>
          <w:rFonts w:ascii="Times New Roman" w:hAnsi="Times New Roman"/>
          <w:sz w:val="24"/>
          <w:szCs w:val="24"/>
        </w:rPr>
        <w:t>udržovat v honitbě na vlastní náklady a při dodržení veškerých obecně závazných právních předpisů veškerá myslivecká zařízení v řádném stavu, který neohrožuje zdraví a bezpečnost osob nebo věcí, a který umožňuje kdykoliv využít tato zařízení pro účel, k němuž byla vybudována nebo</w:t>
      </w:r>
      <w:r w:rsidR="004E0104" w:rsidRPr="00430221">
        <w:rPr>
          <w:rFonts w:ascii="Times New Roman" w:hAnsi="Times New Roman"/>
          <w:sz w:val="24"/>
          <w:szCs w:val="24"/>
        </w:rPr>
        <w:t> </w:t>
      </w:r>
      <w:r w:rsidRPr="00430221">
        <w:rPr>
          <w:rFonts w:ascii="Times New Roman" w:hAnsi="Times New Roman"/>
          <w:sz w:val="24"/>
          <w:szCs w:val="24"/>
        </w:rPr>
        <w:t>na</w:t>
      </w:r>
      <w:r w:rsidR="004E0104" w:rsidRPr="00430221">
        <w:rPr>
          <w:rFonts w:ascii="Times New Roman" w:hAnsi="Times New Roman"/>
          <w:sz w:val="24"/>
          <w:szCs w:val="24"/>
        </w:rPr>
        <w:t> </w:t>
      </w:r>
      <w:r w:rsidRPr="00430221">
        <w:rPr>
          <w:rFonts w:ascii="Times New Roman" w:hAnsi="Times New Roman"/>
          <w:sz w:val="24"/>
          <w:szCs w:val="24"/>
        </w:rPr>
        <w:t>území honitby umístěna,</w:t>
      </w:r>
    </w:p>
    <w:p w14:paraId="2612095D" w14:textId="77777777" w:rsidR="00211BEA" w:rsidRPr="00430221" w:rsidRDefault="00211BEA"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sidRPr="00430221">
        <w:rPr>
          <w:rFonts w:ascii="Times New Roman" w:hAnsi="Times New Roman"/>
          <w:sz w:val="24"/>
          <w:szCs w:val="24"/>
        </w:rPr>
        <w:t>na výzvu pronajímatele se účastnit zjišťování veškerých škod včetně škod způsobených zvěří, potvrdit rozsah zjištěných škod a uhradit pronajímateli veškeré škody vzniklé v souvislosti s </w:t>
      </w:r>
      <w:r w:rsidR="00662221" w:rsidRPr="00430221">
        <w:rPr>
          <w:rFonts w:ascii="Times New Roman" w:hAnsi="Times New Roman"/>
          <w:sz w:val="24"/>
          <w:szCs w:val="24"/>
        </w:rPr>
        <w:t xml:space="preserve">vykonáváním </w:t>
      </w:r>
      <w:r w:rsidRPr="00430221">
        <w:rPr>
          <w:rFonts w:ascii="Times New Roman" w:hAnsi="Times New Roman"/>
          <w:sz w:val="24"/>
          <w:szCs w:val="24"/>
        </w:rPr>
        <w:t>práva myslivosti na</w:t>
      </w:r>
      <w:r w:rsidR="004E0104" w:rsidRPr="00430221">
        <w:rPr>
          <w:rFonts w:ascii="Times New Roman" w:hAnsi="Times New Roman"/>
          <w:sz w:val="24"/>
          <w:szCs w:val="24"/>
        </w:rPr>
        <w:t> </w:t>
      </w:r>
      <w:r w:rsidRPr="00430221">
        <w:rPr>
          <w:rFonts w:ascii="Times New Roman" w:hAnsi="Times New Roman"/>
          <w:sz w:val="24"/>
          <w:szCs w:val="24"/>
        </w:rPr>
        <w:t>honebních pozemcích, na lesních porostech a na ostatních nemovitostech a věcech ve</w:t>
      </w:r>
      <w:r w:rsidR="00703895" w:rsidRPr="00430221">
        <w:rPr>
          <w:rFonts w:ascii="Times New Roman" w:hAnsi="Times New Roman"/>
          <w:sz w:val="24"/>
          <w:szCs w:val="24"/>
        </w:rPr>
        <w:t> </w:t>
      </w:r>
      <w:r w:rsidRPr="00430221">
        <w:rPr>
          <w:rFonts w:ascii="Times New Roman" w:hAnsi="Times New Roman"/>
          <w:sz w:val="24"/>
          <w:szCs w:val="24"/>
        </w:rPr>
        <w:t>vlastnictví státu, s nimiž má pronajímatel právo hospodařit, včetně škod způsobených zvěří</w:t>
      </w:r>
      <w:r w:rsidR="00FE22FA" w:rsidRPr="00430221">
        <w:rPr>
          <w:rFonts w:ascii="Times New Roman" w:hAnsi="Times New Roman"/>
          <w:sz w:val="24"/>
          <w:szCs w:val="24"/>
        </w:rPr>
        <w:t>, a to v souladu s ustanoveními obecně závazných právních předpisů</w:t>
      </w:r>
      <w:r w:rsidRPr="00430221">
        <w:rPr>
          <w:rFonts w:ascii="Times New Roman" w:hAnsi="Times New Roman"/>
          <w:sz w:val="24"/>
          <w:szCs w:val="24"/>
        </w:rPr>
        <w:t xml:space="preserve">. Škody způsobené nájemcem v honitbě </w:t>
      </w:r>
      <w:r w:rsidR="00662221" w:rsidRPr="00430221">
        <w:rPr>
          <w:rFonts w:ascii="Times New Roman" w:hAnsi="Times New Roman"/>
          <w:sz w:val="24"/>
          <w:szCs w:val="24"/>
        </w:rPr>
        <w:t xml:space="preserve">vykonáváním </w:t>
      </w:r>
      <w:r w:rsidRPr="00430221">
        <w:rPr>
          <w:rFonts w:ascii="Times New Roman" w:hAnsi="Times New Roman"/>
          <w:sz w:val="24"/>
          <w:szCs w:val="24"/>
        </w:rPr>
        <w:t xml:space="preserve">práva myslivosti nebo </w:t>
      </w:r>
      <w:r w:rsidR="00252827" w:rsidRPr="00430221">
        <w:rPr>
          <w:rFonts w:ascii="Times New Roman" w:hAnsi="Times New Roman"/>
          <w:sz w:val="24"/>
          <w:szCs w:val="24"/>
        </w:rPr>
        <w:t xml:space="preserve">způsobené </w:t>
      </w:r>
      <w:r w:rsidRPr="00430221">
        <w:rPr>
          <w:rFonts w:ascii="Times New Roman" w:hAnsi="Times New Roman"/>
          <w:sz w:val="24"/>
          <w:szCs w:val="24"/>
        </w:rPr>
        <w:t>zvěří uplatní pronajímatel na</w:t>
      </w:r>
      <w:r w:rsidR="004E0104" w:rsidRPr="00430221">
        <w:rPr>
          <w:rFonts w:ascii="Times New Roman" w:hAnsi="Times New Roman"/>
          <w:sz w:val="24"/>
          <w:szCs w:val="24"/>
        </w:rPr>
        <w:t> </w:t>
      </w:r>
      <w:r w:rsidRPr="00430221">
        <w:rPr>
          <w:rFonts w:ascii="Times New Roman" w:hAnsi="Times New Roman"/>
          <w:sz w:val="24"/>
          <w:szCs w:val="24"/>
        </w:rPr>
        <w:t xml:space="preserve">nájemci písemně </w:t>
      </w:r>
      <w:r w:rsidR="00FE22FA" w:rsidRPr="00430221">
        <w:rPr>
          <w:rFonts w:ascii="Times New Roman" w:hAnsi="Times New Roman"/>
          <w:sz w:val="24"/>
          <w:szCs w:val="24"/>
        </w:rPr>
        <w:t xml:space="preserve">a vyčíslí </w:t>
      </w:r>
      <w:r w:rsidRPr="00430221">
        <w:rPr>
          <w:rFonts w:ascii="Times New Roman" w:hAnsi="Times New Roman"/>
          <w:sz w:val="24"/>
          <w:szCs w:val="24"/>
        </w:rPr>
        <w:t xml:space="preserve">formou faktury obsahující i výpočet výše škody, a to v souladu se zákonem </w:t>
      </w:r>
      <w:r w:rsidR="00227EAE">
        <w:rPr>
          <w:rFonts w:ascii="Times New Roman" w:hAnsi="Times New Roman"/>
          <w:sz w:val="24"/>
          <w:szCs w:val="24"/>
        </w:rPr>
        <w:t>o myslivosti</w:t>
      </w:r>
      <w:r w:rsidRPr="00430221">
        <w:rPr>
          <w:rFonts w:ascii="Times New Roman" w:hAnsi="Times New Roman"/>
          <w:sz w:val="24"/>
          <w:szCs w:val="24"/>
        </w:rPr>
        <w:t xml:space="preserve"> a občanským zákoníkem. Nájemce je povinen uhradit takto uplatněnou škodu do</w:t>
      </w:r>
      <w:r w:rsidR="00703895" w:rsidRPr="00430221">
        <w:rPr>
          <w:rFonts w:ascii="Times New Roman" w:hAnsi="Times New Roman"/>
          <w:sz w:val="24"/>
          <w:szCs w:val="24"/>
        </w:rPr>
        <w:t> </w:t>
      </w:r>
      <w:r w:rsidR="00C03247" w:rsidRPr="00430221">
        <w:rPr>
          <w:rFonts w:ascii="Times New Roman" w:hAnsi="Times New Roman"/>
          <w:sz w:val="24"/>
          <w:szCs w:val="24"/>
        </w:rPr>
        <w:t>šedesáti</w:t>
      </w:r>
      <w:r w:rsidRPr="00430221">
        <w:rPr>
          <w:rFonts w:ascii="Times New Roman" w:hAnsi="Times New Roman"/>
          <w:sz w:val="24"/>
          <w:szCs w:val="24"/>
        </w:rPr>
        <w:t xml:space="preserve"> </w:t>
      </w:r>
      <w:r w:rsidR="00EB6BD9">
        <w:rPr>
          <w:rFonts w:ascii="Times New Roman" w:hAnsi="Times New Roman"/>
          <w:sz w:val="24"/>
          <w:szCs w:val="24"/>
        </w:rPr>
        <w:t>kalendářních</w:t>
      </w:r>
      <w:r w:rsidR="00EB6BD9" w:rsidRPr="00430221">
        <w:rPr>
          <w:rFonts w:ascii="Times New Roman" w:hAnsi="Times New Roman"/>
          <w:sz w:val="24"/>
          <w:szCs w:val="24"/>
        </w:rPr>
        <w:t xml:space="preserve"> </w:t>
      </w:r>
      <w:r w:rsidRPr="00430221">
        <w:rPr>
          <w:rFonts w:ascii="Times New Roman" w:hAnsi="Times New Roman"/>
          <w:sz w:val="24"/>
          <w:szCs w:val="24"/>
        </w:rPr>
        <w:t>dnů ode dne,</w:t>
      </w:r>
      <w:r w:rsidR="004E0104" w:rsidRPr="00430221">
        <w:rPr>
          <w:rFonts w:ascii="Times New Roman" w:hAnsi="Times New Roman"/>
          <w:sz w:val="24"/>
          <w:szCs w:val="24"/>
        </w:rPr>
        <w:t xml:space="preserve"> </w:t>
      </w:r>
      <w:r w:rsidRPr="00430221">
        <w:rPr>
          <w:rFonts w:ascii="Times New Roman" w:hAnsi="Times New Roman"/>
          <w:sz w:val="24"/>
          <w:szCs w:val="24"/>
        </w:rPr>
        <w:t>kdy</w:t>
      </w:r>
      <w:r w:rsidR="004E0104" w:rsidRPr="00430221">
        <w:rPr>
          <w:rFonts w:ascii="Times New Roman" w:hAnsi="Times New Roman"/>
          <w:sz w:val="24"/>
          <w:szCs w:val="24"/>
        </w:rPr>
        <w:t> </w:t>
      </w:r>
      <w:r w:rsidRPr="00430221">
        <w:rPr>
          <w:rFonts w:ascii="Times New Roman" w:hAnsi="Times New Roman"/>
          <w:sz w:val="24"/>
          <w:szCs w:val="24"/>
        </w:rPr>
        <w:t>pronajímatel nárok na náhradu škody uplatnil</w:t>
      </w:r>
      <w:r w:rsidR="00FE22FA" w:rsidRPr="00430221">
        <w:rPr>
          <w:rFonts w:ascii="Times New Roman" w:hAnsi="Times New Roman"/>
          <w:sz w:val="24"/>
          <w:szCs w:val="24"/>
        </w:rPr>
        <w:t xml:space="preserve"> a </w:t>
      </w:r>
      <w:r w:rsidR="00561967" w:rsidRPr="00430221">
        <w:rPr>
          <w:rFonts w:ascii="Times New Roman" w:hAnsi="Times New Roman"/>
          <w:sz w:val="24"/>
          <w:szCs w:val="24"/>
        </w:rPr>
        <w:t xml:space="preserve">škodu </w:t>
      </w:r>
      <w:r w:rsidR="00FE22FA" w:rsidRPr="00430221">
        <w:rPr>
          <w:rFonts w:ascii="Times New Roman" w:hAnsi="Times New Roman"/>
          <w:sz w:val="24"/>
          <w:szCs w:val="24"/>
        </w:rPr>
        <w:t>vyčíslil</w:t>
      </w:r>
      <w:r w:rsidRPr="00430221">
        <w:rPr>
          <w:rFonts w:ascii="Times New Roman" w:hAnsi="Times New Roman"/>
          <w:sz w:val="24"/>
          <w:szCs w:val="24"/>
        </w:rPr>
        <w:t xml:space="preserve">. Nájemce je stejně tak </w:t>
      </w:r>
      <w:r w:rsidR="00FE22FA" w:rsidRPr="00430221">
        <w:rPr>
          <w:rFonts w:ascii="Times New Roman" w:hAnsi="Times New Roman"/>
          <w:sz w:val="24"/>
          <w:szCs w:val="24"/>
        </w:rPr>
        <w:t xml:space="preserve">v souladu s ustanoveními obecně závazných právních předpisů </w:t>
      </w:r>
      <w:r w:rsidRPr="00430221">
        <w:rPr>
          <w:rFonts w:ascii="Times New Roman" w:hAnsi="Times New Roman"/>
          <w:sz w:val="24"/>
          <w:szCs w:val="24"/>
        </w:rPr>
        <w:t>povinen uhradit veškeré škody vzniklé na majetku třetích osob v souvislosti s prováděním práva myslivosti, včetně škod způsobených zvěří</w:t>
      </w:r>
      <w:r w:rsidR="005479EC" w:rsidRPr="00430221">
        <w:rPr>
          <w:rFonts w:ascii="Times New Roman" w:hAnsi="Times New Roman"/>
          <w:sz w:val="24"/>
          <w:szCs w:val="24"/>
        </w:rPr>
        <w:t>,</w:t>
      </w:r>
    </w:p>
    <w:p w14:paraId="1CFE0842" w14:textId="77777777" w:rsidR="00211BEA" w:rsidRPr="00430221" w:rsidRDefault="00211BEA"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sidRPr="00430221">
        <w:rPr>
          <w:rFonts w:ascii="Times New Roman" w:hAnsi="Times New Roman"/>
          <w:sz w:val="24"/>
          <w:szCs w:val="24"/>
        </w:rPr>
        <w:t xml:space="preserve">uhradit pronajímateli veškeré škody </w:t>
      </w:r>
      <w:r w:rsidR="00877110" w:rsidRPr="00430221">
        <w:rPr>
          <w:rFonts w:ascii="Times New Roman" w:hAnsi="Times New Roman"/>
          <w:sz w:val="24"/>
          <w:szCs w:val="24"/>
        </w:rPr>
        <w:t xml:space="preserve">a náklady </w:t>
      </w:r>
      <w:r w:rsidRPr="00430221">
        <w:rPr>
          <w:rFonts w:ascii="Times New Roman" w:hAnsi="Times New Roman"/>
          <w:sz w:val="24"/>
          <w:szCs w:val="24"/>
        </w:rPr>
        <w:t>vzniklé v důsledku porušení povinnost</w:t>
      </w:r>
      <w:r w:rsidR="00FE22FA" w:rsidRPr="00430221">
        <w:rPr>
          <w:rFonts w:ascii="Times New Roman" w:hAnsi="Times New Roman"/>
          <w:sz w:val="24"/>
          <w:szCs w:val="24"/>
        </w:rPr>
        <w:t>i</w:t>
      </w:r>
      <w:r w:rsidRPr="00430221">
        <w:rPr>
          <w:rFonts w:ascii="Times New Roman" w:hAnsi="Times New Roman"/>
          <w:sz w:val="24"/>
          <w:szCs w:val="24"/>
        </w:rPr>
        <w:t xml:space="preserve"> nájemce </w:t>
      </w:r>
      <w:r w:rsidR="00FE22FA" w:rsidRPr="00430221">
        <w:rPr>
          <w:rFonts w:ascii="Times New Roman" w:hAnsi="Times New Roman"/>
          <w:sz w:val="24"/>
          <w:szCs w:val="24"/>
        </w:rPr>
        <w:t xml:space="preserve">stanovené </w:t>
      </w:r>
      <w:r w:rsidRPr="00430221">
        <w:rPr>
          <w:rFonts w:ascii="Times New Roman" w:hAnsi="Times New Roman"/>
          <w:sz w:val="24"/>
          <w:szCs w:val="24"/>
        </w:rPr>
        <w:t>obecně závazným právním předpisem</w:t>
      </w:r>
      <w:r w:rsidR="00621146" w:rsidRPr="00430221">
        <w:rPr>
          <w:rFonts w:ascii="Times New Roman" w:hAnsi="Times New Roman"/>
          <w:sz w:val="24"/>
          <w:szCs w:val="24"/>
        </w:rPr>
        <w:t>, rozhodnutím orgánu veřejné moci</w:t>
      </w:r>
      <w:r w:rsidRPr="00430221">
        <w:rPr>
          <w:rFonts w:ascii="Times New Roman" w:hAnsi="Times New Roman"/>
          <w:sz w:val="24"/>
          <w:szCs w:val="24"/>
        </w:rPr>
        <w:t xml:space="preserve"> nebo </w:t>
      </w:r>
      <w:r w:rsidR="00FE22FA" w:rsidRPr="00430221">
        <w:rPr>
          <w:rFonts w:ascii="Times New Roman" w:hAnsi="Times New Roman"/>
          <w:sz w:val="24"/>
          <w:szCs w:val="24"/>
        </w:rPr>
        <w:t xml:space="preserve">dohodnuté </w:t>
      </w:r>
      <w:r w:rsidRPr="00430221">
        <w:rPr>
          <w:rFonts w:ascii="Times New Roman" w:hAnsi="Times New Roman"/>
          <w:sz w:val="24"/>
          <w:szCs w:val="24"/>
        </w:rPr>
        <w:t xml:space="preserve">v této smlouvě, včetně škod vzniklých pronajímateli uložením peněžní sankce podle čl. </w:t>
      </w:r>
      <w:r w:rsidR="005E7667" w:rsidRPr="00430221">
        <w:rPr>
          <w:rFonts w:ascii="Times New Roman" w:hAnsi="Times New Roman"/>
          <w:sz w:val="24"/>
          <w:szCs w:val="24"/>
        </w:rPr>
        <w:t>X</w:t>
      </w:r>
      <w:r w:rsidR="005E7667">
        <w:rPr>
          <w:rFonts w:ascii="Times New Roman" w:hAnsi="Times New Roman"/>
          <w:sz w:val="24"/>
          <w:szCs w:val="24"/>
        </w:rPr>
        <w:t>IX</w:t>
      </w:r>
      <w:r w:rsidRPr="00430221">
        <w:rPr>
          <w:rFonts w:ascii="Times New Roman" w:hAnsi="Times New Roman"/>
          <w:sz w:val="24"/>
          <w:szCs w:val="24"/>
        </w:rPr>
        <w:t xml:space="preserve">. odst. </w:t>
      </w:r>
      <w:r w:rsidR="0023479B" w:rsidRPr="00430221">
        <w:rPr>
          <w:rFonts w:ascii="Times New Roman" w:hAnsi="Times New Roman"/>
          <w:sz w:val="24"/>
          <w:szCs w:val="24"/>
        </w:rPr>
        <w:t>2</w:t>
      </w:r>
      <w:r w:rsidR="0007342B" w:rsidRPr="00430221">
        <w:rPr>
          <w:rFonts w:ascii="Times New Roman" w:hAnsi="Times New Roman"/>
          <w:sz w:val="24"/>
          <w:szCs w:val="24"/>
        </w:rPr>
        <w:t xml:space="preserve"> </w:t>
      </w:r>
      <w:r w:rsidRPr="00430221">
        <w:rPr>
          <w:rFonts w:ascii="Times New Roman" w:hAnsi="Times New Roman"/>
          <w:sz w:val="24"/>
          <w:szCs w:val="24"/>
        </w:rPr>
        <w:t>této smlouvy, a</w:t>
      </w:r>
      <w:r w:rsidR="00703895" w:rsidRPr="00430221">
        <w:rPr>
          <w:rFonts w:ascii="Times New Roman" w:hAnsi="Times New Roman"/>
          <w:sz w:val="24"/>
          <w:szCs w:val="24"/>
        </w:rPr>
        <w:t> </w:t>
      </w:r>
      <w:r w:rsidRPr="00430221">
        <w:rPr>
          <w:rFonts w:ascii="Times New Roman" w:hAnsi="Times New Roman"/>
          <w:sz w:val="24"/>
          <w:szCs w:val="24"/>
        </w:rPr>
        <w:t>to</w:t>
      </w:r>
      <w:r w:rsidR="00703895" w:rsidRPr="00430221">
        <w:rPr>
          <w:rFonts w:ascii="Times New Roman" w:hAnsi="Times New Roman"/>
          <w:sz w:val="24"/>
          <w:szCs w:val="24"/>
        </w:rPr>
        <w:t> </w:t>
      </w:r>
      <w:r w:rsidRPr="00430221">
        <w:rPr>
          <w:rFonts w:ascii="Times New Roman" w:hAnsi="Times New Roman"/>
          <w:sz w:val="24"/>
          <w:szCs w:val="24"/>
        </w:rPr>
        <w:t>do</w:t>
      </w:r>
      <w:r w:rsidR="00703895" w:rsidRPr="00430221">
        <w:rPr>
          <w:rFonts w:ascii="Times New Roman" w:hAnsi="Times New Roman"/>
          <w:sz w:val="24"/>
          <w:szCs w:val="24"/>
        </w:rPr>
        <w:t> </w:t>
      </w:r>
      <w:r w:rsidR="00C03247" w:rsidRPr="00430221">
        <w:rPr>
          <w:rFonts w:ascii="Times New Roman" w:hAnsi="Times New Roman"/>
          <w:sz w:val="24"/>
          <w:szCs w:val="24"/>
        </w:rPr>
        <w:t xml:space="preserve">šedesáti </w:t>
      </w:r>
      <w:r w:rsidR="00EB6BD9">
        <w:rPr>
          <w:rFonts w:ascii="Times New Roman" w:hAnsi="Times New Roman"/>
          <w:sz w:val="24"/>
          <w:szCs w:val="24"/>
        </w:rPr>
        <w:t>kalendářních</w:t>
      </w:r>
      <w:r w:rsidR="00EB6BD9" w:rsidRPr="00430221">
        <w:rPr>
          <w:rFonts w:ascii="Times New Roman" w:hAnsi="Times New Roman"/>
          <w:sz w:val="24"/>
          <w:szCs w:val="24"/>
        </w:rPr>
        <w:t xml:space="preserve"> </w:t>
      </w:r>
      <w:r w:rsidRPr="00430221">
        <w:rPr>
          <w:rFonts w:ascii="Times New Roman" w:hAnsi="Times New Roman"/>
          <w:sz w:val="24"/>
          <w:szCs w:val="24"/>
        </w:rPr>
        <w:t>dnů ode dne, kdy nárok na náhradu škody pronajímatel na nájemci formou faktury obsahující i výp</w:t>
      </w:r>
      <w:r w:rsidR="00D96933" w:rsidRPr="00430221">
        <w:rPr>
          <w:rFonts w:ascii="Times New Roman" w:hAnsi="Times New Roman"/>
          <w:sz w:val="24"/>
          <w:szCs w:val="24"/>
        </w:rPr>
        <w:t>očet výše škody písemně uplatní,</w:t>
      </w:r>
      <w:r w:rsidRPr="00430221">
        <w:rPr>
          <w:rFonts w:ascii="Times New Roman" w:hAnsi="Times New Roman"/>
          <w:sz w:val="24"/>
          <w:szCs w:val="24"/>
        </w:rPr>
        <w:t xml:space="preserve"> </w:t>
      </w:r>
    </w:p>
    <w:p w14:paraId="588F8CCA" w14:textId="77777777" w:rsidR="00AD709A" w:rsidRPr="00430221" w:rsidRDefault="00211BEA"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sidRPr="00430221">
        <w:rPr>
          <w:rFonts w:ascii="Times New Roman" w:hAnsi="Times New Roman"/>
          <w:sz w:val="24"/>
          <w:szCs w:val="24"/>
        </w:rPr>
        <w:t xml:space="preserve">řádně uzavírat </w:t>
      </w:r>
      <w:r w:rsidR="003542FC">
        <w:rPr>
          <w:rFonts w:ascii="Times New Roman" w:hAnsi="Times New Roman"/>
          <w:sz w:val="24"/>
          <w:szCs w:val="24"/>
        </w:rPr>
        <w:t>vstupní brány do honitby</w:t>
      </w:r>
      <w:r w:rsidRPr="00430221">
        <w:rPr>
          <w:rFonts w:ascii="Times New Roman" w:hAnsi="Times New Roman"/>
          <w:sz w:val="24"/>
          <w:szCs w:val="24"/>
        </w:rPr>
        <w:t xml:space="preserve"> a oznamovat pronajímateli zjištění jakéhokoliv poškození tohoto zařízení</w:t>
      </w:r>
      <w:r w:rsidR="00AD709A" w:rsidRPr="00430221">
        <w:rPr>
          <w:rFonts w:ascii="Times New Roman" w:hAnsi="Times New Roman"/>
          <w:sz w:val="24"/>
          <w:szCs w:val="24"/>
        </w:rPr>
        <w:t>,</w:t>
      </w:r>
    </w:p>
    <w:p w14:paraId="1618FFCC" w14:textId="77777777" w:rsidR="00CA45B2" w:rsidRDefault="00DB1FED"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sidRPr="00430221">
        <w:rPr>
          <w:rFonts w:ascii="Times New Roman" w:hAnsi="Times New Roman"/>
          <w:sz w:val="24"/>
          <w:szCs w:val="24"/>
        </w:rPr>
        <w:t xml:space="preserve">oznámit pronajímateli </w:t>
      </w:r>
      <w:r w:rsidR="00CA45B2" w:rsidRPr="00430221">
        <w:rPr>
          <w:rFonts w:ascii="Times New Roman" w:hAnsi="Times New Roman"/>
          <w:sz w:val="24"/>
          <w:szCs w:val="24"/>
        </w:rPr>
        <w:t>neprodleně vznik škod na oplocení honitby anebo na</w:t>
      </w:r>
      <w:r w:rsidR="00703895" w:rsidRPr="00430221">
        <w:rPr>
          <w:rFonts w:ascii="Times New Roman" w:hAnsi="Times New Roman"/>
          <w:sz w:val="24"/>
          <w:szCs w:val="24"/>
        </w:rPr>
        <w:t> </w:t>
      </w:r>
      <w:r w:rsidR="00CA45B2" w:rsidRPr="00430221">
        <w:rPr>
          <w:rFonts w:ascii="Times New Roman" w:hAnsi="Times New Roman"/>
          <w:sz w:val="24"/>
          <w:szCs w:val="24"/>
        </w:rPr>
        <w:t>zařízeních znemožňujících volné vybíhání zvěře z </w:t>
      </w:r>
      <w:r w:rsidR="00472FE1" w:rsidRPr="00430221">
        <w:rPr>
          <w:rFonts w:ascii="Times New Roman" w:hAnsi="Times New Roman"/>
          <w:sz w:val="24"/>
          <w:szCs w:val="24"/>
        </w:rPr>
        <w:t>honitby</w:t>
      </w:r>
      <w:r w:rsidR="00CA45B2" w:rsidRPr="00430221">
        <w:rPr>
          <w:rFonts w:ascii="Times New Roman" w:hAnsi="Times New Roman"/>
          <w:sz w:val="24"/>
          <w:szCs w:val="24"/>
        </w:rPr>
        <w:t xml:space="preserve"> a neprodleně zajistit, aby zvěř nemohla z </w:t>
      </w:r>
      <w:r w:rsidR="00472FE1" w:rsidRPr="00430221">
        <w:rPr>
          <w:rFonts w:ascii="Times New Roman" w:hAnsi="Times New Roman"/>
          <w:sz w:val="24"/>
          <w:szCs w:val="24"/>
        </w:rPr>
        <w:t>honitby</w:t>
      </w:r>
      <w:r w:rsidR="00CA45B2" w:rsidRPr="00430221">
        <w:rPr>
          <w:rFonts w:ascii="Times New Roman" w:hAnsi="Times New Roman"/>
          <w:sz w:val="24"/>
          <w:szCs w:val="24"/>
        </w:rPr>
        <w:t xml:space="preserve"> vybíhat</w:t>
      </w:r>
      <w:r w:rsidR="005479EC" w:rsidRPr="00430221">
        <w:rPr>
          <w:rFonts w:ascii="Times New Roman" w:hAnsi="Times New Roman"/>
          <w:sz w:val="24"/>
          <w:szCs w:val="24"/>
        </w:rPr>
        <w:t>,</w:t>
      </w:r>
    </w:p>
    <w:p w14:paraId="5819E37D" w14:textId="77777777" w:rsidR="003542FC" w:rsidRPr="00430221" w:rsidRDefault="003542FC"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Pr>
          <w:rFonts w:ascii="Times New Roman" w:hAnsi="Times New Roman"/>
          <w:sz w:val="24"/>
          <w:szCs w:val="24"/>
        </w:rPr>
        <w:t xml:space="preserve">zajistit opravy a údržbu oborního plotu </w:t>
      </w:r>
      <w:r w:rsidR="00214BB6">
        <w:rPr>
          <w:rFonts w:ascii="Times New Roman" w:hAnsi="Times New Roman"/>
          <w:sz w:val="24"/>
          <w:szCs w:val="24"/>
        </w:rPr>
        <w:t>v</w:t>
      </w:r>
      <w:r>
        <w:rPr>
          <w:rFonts w:ascii="Times New Roman" w:hAnsi="Times New Roman"/>
          <w:sz w:val="24"/>
          <w:szCs w:val="24"/>
        </w:rPr>
        <w:t xml:space="preserve"> souladu s technickou dokumentací uvedenou v rámci výběrového řízení na pronájem honitby, </w:t>
      </w:r>
    </w:p>
    <w:p w14:paraId="74391CF5" w14:textId="77777777" w:rsidR="00261E30" w:rsidRDefault="00261E30"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Pr>
          <w:rFonts w:ascii="Times New Roman" w:hAnsi="Times New Roman"/>
          <w:sz w:val="24"/>
          <w:szCs w:val="24"/>
        </w:rPr>
        <w:lastRenderedPageBreak/>
        <w:t xml:space="preserve">plnit </w:t>
      </w:r>
      <w:r w:rsidR="00214BB6">
        <w:rPr>
          <w:rFonts w:ascii="Times New Roman" w:hAnsi="Times New Roman"/>
          <w:sz w:val="24"/>
          <w:szCs w:val="24"/>
        </w:rPr>
        <w:t>p</w:t>
      </w:r>
      <w:r>
        <w:rPr>
          <w:rFonts w:ascii="Times New Roman" w:hAnsi="Times New Roman"/>
          <w:sz w:val="24"/>
          <w:szCs w:val="24"/>
        </w:rPr>
        <w:t>lán oprav a údržeb nemovitého majetku, nezpůsobit pronajímateli škodu na</w:t>
      </w:r>
      <w:r w:rsidR="001547DC">
        <w:rPr>
          <w:rFonts w:ascii="Times New Roman" w:hAnsi="Times New Roman"/>
          <w:sz w:val="24"/>
          <w:szCs w:val="24"/>
        </w:rPr>
        <w:t> </w:t>
      </w:r>
      <w:r>
        <w:rPr>
          <w:rFonts w:ascii="Times New Roman" w:hAnsi="Times New Roman"/>
          <w:sz w:val="24"/>
          <w:szCs w:val="24"/>
        </w:rPr>
        <w:t>vybavení nemovitého majetku,</w:t>
      </w:r>
    </w:p>
    <w:p w14:paraId="4E18C815" w14:textId="1601E3A0" w:rsidR="00211BEA" w:rsidRDefault="00CA45B2" w:rsidP="00230DDF">
      <w:pPr>
        <w:pStyle w:val="Zkladntext"/>
        <w:numPr>
          <w:ilvl w:val="1"/>
          <w:numId w:val="8"/>
        </w:numPr>
        <w:tabs>
          <w:tab w:val="clear" w:pos="1440"/>
          <w:tab w:val="num" w:pos="993"/>
        </w:tabs>
        <w:spacing w:line="276" w:lineRule="auto"/>
        <w:ind w:left="993" w:hanging="426"/>
        <w:rPr>
          <w:rFonts w:ascii="Times New Roman" w:hAnsi="Times New Roman"/>
          <w:sz w:val="24"/>
          <w:szCs w:val="24"/>
        </w:rPr>
      </w:pPr>
      <w:r w:rsidRPr="00430221">
        <w:rPr>
          <w:rFonts w:ascii="Times New Roman" w:hAnsi="Times New Roman"/>
          <w:sz w:val="24"/>
          <w:szCs w:val="24"/>
        </w:rPr>
        <w:t xml:space="preserve">při výkonu svých práv a povinností umožnit veřejnosti vstup do </w:t>
      </w:r>
      <w:r w:rsidR="00472FE1" w:rsidRPr="00430221">
        <w:rPr>
          <w:rFonts w:ascii="Times New Roman" w:hAnsi="Times New Roman"/>
          <w:sz w:val="24"/>
          <w:szCs w:val="24"/>
        </w:rPr>
        <w:t>honitby</w:t>
      </w:r>
      <w:r w:rsidRPr="00430221">
        <w:rPr>
          <w:rFonts w:ascii="Times New Roman" w:hAnsi="Times New Roman"/>
          <w:sz w:val="24"/>
          <w:szCs w:val="24"/>
        </w:rPr>
        <w:t>; za</w:t>
      </w:r>
      <w:r w:rsidR="004E0104" w:rsidRPr="00430221">
        <w:rPr>
          <w:rFonts w:ascii="Times New Roman" w:hAnsi="Times New Roman"/>
          <w:sz w:val="24"/>
          <w:szCs w:val="24"/>
        </w:rPr>
        <w:t> </w:t>
      </w:r>
      <w:r w:rsidRPr="00430221">
        <w:rPr>
          <w:rFonts w:ascii="Times New Roman" w:hAnsi="Times New Roman"/>
          <w:sz w:val="24"/>
          <w:szCs w:val="24"/>
        </w:rPr>
        <w:t>účelem splnění této povinnosti může nájemce s písemným souhlasem pronajímatele uděleným podle čl. X</w:t>
      </w:r>
      <w:r w:rsidR="00476E57" w:rsidRPr="00430221">
        <w:rPr>
          <w:rFonts w:ascii="Times New Roman" w:hAnsi="Times New Roman"/>
          <w:sz w:val="24"/>
          <w:szCs w:val="24"/>
        </w:rPr>
        <w:t>V</w:t>
      </w:r>
      <w:r w:rsidR="00B20FCB" w:rsidRPr="00430221">
        <w:rPr>
          <w:rFonts w:ascii="Times New Roman" w:hAnsi="Times New Roman"/>
          <w:sz w:val="24"/>
          <w:szCs w:val="24"/>
        </w:rPr>
        <w:t>.</w:t>
      </w:r>
      <w:r w:rsidRPr="00430221">
        <w:rPr>
          <w:rFonts w:ascii="Times New Roman" w:hAnsi="Times New Roman"/>
          <w:sz w:val="24"/>
          <w:szCs w:val="24"/>
        </w:rPr>
        <w:t xml:space="preserve"> této smlouvy vydat návštěvní řád </w:t>
      </w:r>
      <w:r w:rsidR="00472FE1" w:rsidRPr="00430221">
        <w:rPr>
          <w:rFonts w:ascii="Times New Roman" w:hAnsi="Times New Roman"/>
          <w:sz w:val="24"/>
          <w:szCs w:val="24"/>
        </w:rPr>
        <w:t>honitby</w:t>
      </w:r>
      <w:r w:rsidR="00236C08">
        <w:rPr>
          <w:rFonts w:ascii="Times New Roman" w:hAnsi="Times New Roman"/>
          <w:sz w:val="24"/>
          <w:szCs w:val="24"/>
        </w:rPr>
        <w:t>,</w:t>
      </w:r>
    </w:p>
    <w:p w14:paraId="27C0A8D2" w14:textId="1E5C9195" w:rsidR="0095659C" w:rsidRPr="00430221" w:rsidRDefault="00236C08" w:rsidP="00224096">
      <w:pPr>
        <w:pStyle w:val="Zkladntext"/>
        <w:numPr>
          <w:ilvl w:val="1"/>
          <w:numId w:val="8"/>
        </w:numPr>
        <w:tabs>
          <w:tab w:val="clear" w:pos="1440"/>
          <w:tab w:val="num" w:pos="993"/>
        </w:tabs>
        <w:spacing w:line="276" w:lineRule="auto"/>
        <w:ind w:left="993" w:hanging="426"/>
        <w:rPr>
          <w:rFonts w:ascii="Times New Roman" w:hAnsi="Times New Roman"/>
          <w:sz w:val="24"/>
          <w:szCs w:val="24"/>
        </w:rPr>
      </w:pPr>
      <w:r w:rsidRPr="00F928EA">
        <w:rPr>
          <w:rFonts w:ascii="Times New Roman" w:hAnsi="Times New Roman"/>
          <w:sz w:val="24"/>
          <w:szCs w:val="24"/>
        </w:rPr>
        <w:t xml:space="preserve">zajistit celoroční péči </w:t>
      </w:r>
      <w:r w:rsidR="009807FE" w:rsidRPr="00F928EA">
        <w:rPr>
          <w:rFonts w:ascii="Times New Roman" w:hAnsi="Times New Roman"/>
          <w:sz w:val="24"/>
          <w:szCs w:val="24"/>
        </w:rPr>
        <w:t xml:space="preserve">a přikrmování </w:t>
      </w:r>
      <w:r w:rsidRPr="00F928EA">
        <w:rPr>
          <w:rFonts w:ascii="Times New Roman" w:hAnsi="Times New Roman"/>
          <w:sz w:val="24"/>
          <w:szCs w:val="24"/>
        </w:rPr>
        <w:t>zvěř</w:t>
      </w:r>
      <w:r w:rsidR="009807FE" w:rsidRPr="00F928EA">
        <w:rPr>
          <w:rFonts w:ascii="Times New Roman" w:hAnsi="Times New Roman"/>
          <w:sz w:val="24"/>
          <w:szCs w:val="24"/>
        </w:rPr>
        <w:t>e dle potřeb honitby (obory) plně v</w:t>
      </w:r>
      <w:r w:rsidR="00E14E74">
        <w:rPr>
          <w:rFonts w:ascii="Times New Roman" w:hAnsi="Times New Roman"/>
          <w:sz w:val="24"/>
          <w:szCs w:val="24"/>
        </w:rPr>
        <w:t> </w:t>
      </w:r>
      <w:r w:rsidR="009807FE" w:rsidRPr="00F928EA">
        <w:rPr>
          <w:rFonts w:ascii="Times New Roman" w:hAnsi="Times New Roman"/>
          <w:sz w:val="24"/>
          <w:szCs w:val="24"/>
        </w:rPr>
        <w:t>souladu</w:t>
      </w:r>
      <w:r w:rsidR="00E14E74">
        <w:rPr>
          <w:rFonts w:ascii="Times New Roman" w:hAnsi="Times New Roman"/>
          <w:sz w:val="24"/>
          <w:szCs w:val="24"/>
        </w:rPr>
        <w:t xml:space="preserve"> </w:t>
      </w:r>
      <w:r w:rsidR="00DB10B7">
        <w:rPr>
          <w:rFonts w:ascii="Times New Roman" w:hAnsi="Times New Roman"/>
          <w:sz w:val="24"/>
          <w:szCs w:val="24"/>
        </w:rPr>
        <w:t xml:space="preserve">s </w:t>
      </w:r>
      <w:r w:rsidR="00493D2C" w:rsidRPr="00F928EA">
        <w:rPr>
          <w:rFonts w:ascii="Times New Roman" w:hAnsi="Times New Roman"/>
          <w:sz w:val="24"/>
          <w:szCs w:val="24"/>
        </w:rPr>
        <w:t>odsouhlasen</w:t>
      </w:r>
      <w:r w:rsidR="00DB10B7">
        <w:rPr>
          <w:rFonts w:ascii="Times New Roman" w:hAnsi="Times New Roman"/>
          <w:sz w:val="24"/>
          <w:szCs w:val="24"/>
        </w:rPr>
        <w:t>ým</w:t>
      </w:r>
      <w:r w:rsidR="00493D2C" w:rsidRPr="00F928EA">
        <w:rPr>
          <w:rFonts w:ascii="Times New Roman" w:hAnsi="Times New Roman"/>
          <w:sz w:val="24"/>
          <w:szCs w:val="24"/>
        </w:rPr>
        <w:t xml:space="preserve"> plán</w:t>
      </w:r>
      <w:r w:rsidR="00DB10B7">
        <w:rPr>
          <w:rFonts w:ascii="Times New Roman" w:hAnsi="Times New Roman"/>
          <w:sz w:val="24"/>
          <w:szCs w:val="24"/>
        </w:rPr>
        <w:t>em</w:t>
      </w:r>
      <w:r w:rsidR="00493D2C" w:rsidRPr="00F928EA">
        <w:rPr>
          <w:rFonts w:ascii="Times New Roman" w:hAnsi="Times New Roman"/>
          <w:sz w:val="24"/>
          <w:szCs w:val="24"/>
        </w:rPr>
        <w:t xml:space="preserve"> mysliveckého hospodaření v honitbě dle čl. V</w:t>
      </w:r>
      <w:r w:rsidR="00F66B60">
        <w:rPr>
          <w:rFonts w:ascii="Times New Roman" w:hAnsi="Times New Roman"/>
          <w:sz w:val="24"/>
          <w:szCs w:val="24"/>
        </w:rPr>
        <w:t>.</w:t>
      </w:r>
      <w:r w:rsidR="00493D2C" w:rsidRPr="00F928EA">
        <w:rPr>
          <w:rFonts w:ascii="Times New Roman" w:hAnsi="Times New Roman"/>
          <w:sz w:val="24"/>
          <w:szCs w:val="24"/>
        </w:rPr>
        <w:t> této smlouvy.</w:t>
      </w:r>
    </w:p>
    <w:p w14:paraId="53371420" w14:textId="5F42D091" w:rsidR="00211BEA" w:rsidRDefault="007D122F" w:rsidP="007D122F">
      <w:pPr>
        <w:pStyle w:val="Nadpis6"/>
      </w:pPr>
      <w:r>
        <w:br/>
      </w:r>
      <w:r w:rsidR="00211BEA" w:rsidRPr="00430221">
        <w:t>Prohlášení smluvních stran</w:t>
      </w:r>
    </w:p>
    <w:p w14:paraId="030BE499" w14:textId="77777777" w:rsidR="00B616A5" w:rsidRPr="00230DDF" w:rsidRDefault="00B616A5" w:rsidP="00230DDF">
      <w:pPr>
        <w:rPr>
          <w:sz w:val="2"/>
          <w:szCs w:val="2"/>
        </w:rPr>
      </w:pPr>
    </w:p>
    <w:p w14:paraId="7A4D744E" w14:textId="77777777" w:rsidR="00D41898" w:rsidRPr="00430221" w:rsidRDefault="00D41898" w:rsidP="00230DDF">
      <w:pPr>
        <w:numPr>
          <w:ilvl w:val="0"/>
          <w:numId w:val="9"/>
        </w:numPr>
        <w:tabs>
          <w:tab w:val="clear" w:pos="75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Nájemce prohlašuje a potvrzuje, že si je vědom genetické a chovné kvality populace hlavního druhu zvěře v honitbě a jejího významu</w:t>
      </w:r>
      <w:r w:rsidR="005479EC" w:rsidRPr="00430221">
        <w:rPr>
          <w:rFonts w:ascii="Times New Roman" w:hAnsi="Times New Roman"/>
          <w:snapToGrid w:val="0"/>
          <w:sz w:val="24"/>
          <w:szCs w:val="24"/>
          <w:lang w:eastAsia="cs-CZ"/>
        </w:rPr>
        <w:t>,</w:t>
      </w:r>
      <w:r w:rsidRPr="00430221">
        <w:rPr>
          <w:rFonts w:ascii="Times New Roman" w:hAnsi="Times New Roman"/>
          <w:snapToGrid w:val="0"/>
          <w:sz w:val="24"/>
          <w:szCs w:val="24"/>
          <w:lang w:eastAsia="cs-CZ"/>
        </w:rPr>
        <w:t xml:space="preserve"> a že si je vědom skutečnosti, že</w:t>
      </w:r>
      <w:r w:rsidR="00F46D32"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jakékoliv porušení ustanovení této smlouvy či překročení oprávnění vyplývajících pro něj z této smlouvy může mít za následek vedle vzniku škody na majetku taktéž vznik nehmotné újmy na hlavním druhu zvěře jako součásti ekosystému a národního bohatství státu.</w:t>
      </w:r>
    </w:p>
    <w:p w14:paraId="0873D36C" w14:textId="77777777" w:rsidR="00D41898" w:rsidRPr="00430221" w:rsidRDefault="00D41898" w:rsidP="00230DDF">
      <w:pPr>
        <w:numPr>
          <w:ilvl w:val="0"/>
          <w:numId w:val="9"/>
        </w:numPr>
        <w:tabs>
          <w:tab w:val="clear" w:pos="750"/>
          <w:tab w:val="num" w:pos="540"/>
          <w:tab w:val="left" w:pos="900"/>
        </w:tabs>
        <w:spacing w:line="276" w:lineRule="auto"/>
        <w:ind w:left="540" w:hanging="540"/>
        <w:jc w:val="both"/>
        <w:rPr>
          <w:rFonts w:ascii="Times New Roman" w:hAnsi="Times New Roman"/>
          <w:sz w:val="24"/>
          <w:szCs w:val="24"/>
        </w:rPr>
      </w:pPr>
      <w:r w:rsidRPr="00430221">
        <w:rPr>
          <w:rFonts w:ascii="Times New Roman" w:hAnsi="Times New Roman"/>
          <w:snapToGrid w:val="0"/>
          <w:sz w:val="24"/>
          <w:szCs w:val="24"/>
          <w:lang w:eastAsia="cs-CZ"/>
        </w:rPr>
        <w:t>Nájemce se zavazuje, že veškerá činnost, kterou bude v honitbě realizovat, bude při</w:t>
      </w:r>
      <w:r w:rsidR="001F31E5"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respektování ustanovení této smlouvy přímo či nepřímo směřovat k udržení a</w:t>
      </w:r>
      <w:r w:rsidR="001F31E5"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dalšímu rozvoji a zlepšování genetické a chovné kvality hlavního druhu zvěře, jakož i</w:t>
      </w:r>
      <w:r w:rsidR="001F31E5"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 xml:space="preserve">dalších druhů zvěře v honitbě, a k zachování či zlepšení stavu všech nemovitých věcí, které se v honitbě nacházejí. </w:t>
      </w:r>
    </w:p>
    <w:p w14:paraId="5E827CD2" w14:textId="77777777" w:rsidR="00211BEA" w:rsidRPr="00430221" w:rsidRDefault="00211BEA" w:rsidP="00230DDF">
      <w:pPr>
        <w:numPr>
          <w:ilvl w:val="0"/>
          <w:numId w:val="9"/>
        </w:numPr>
        <w:tabs>
          <w:tab w:val="clear" w:pos="75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Nájemce bere na vědomí, že vstup na území honitby, pohyb po něm, výkon práva myslivosti i jakákoliv jiná činnost na území honitby se uskutečňuje</w:t>
      </w:r>
      <w:r w:rsidR="00211CC2"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na</w:t>
      </w:r>
      <w:r w:rsidR="004E0104"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vlastní nebezpečí nájemce a že pronajímatel neodpovídá za škody, které nájemci na území honitby vzniknou, vyjma škod vzniklých prokazatelně zaviněn</w:t>
      </w:r>
      <w:r w:rsidR="00FE22FA" w:rsidRPr="00430221">
        <w:rPr>
          <w:rFonts w:ascii="Times New Roman" w:hAnsi="Times New Roman"/>
          <w:snapToGrid w:val="0"/>
          <w:sz w:val="24"/>
          <w:szCs w:val="24"/>
          <w:lang w:eastAsia="cs-CZ"/>
        </w:rPr>
        <w:t>ý</w:t>
      </w:r>
      <w:r w:rsidRPr="00430221">
        <w:rPr>
          <w:rFonts w:ascii="Times New Roman" w:hAnsi="Times New Roman"/>
          <w:snapToGrid w:val="0"/>
          <w:sz w:val="24"/>
          <w:szCs w:val="24"/>
          <w:lang w:eastAsia="cs-CZ"/>
        </w:rPr>
        <w:t xml:space="preserve">m </w:t>
      </w:r>
      <w:r w:rsidR="00FE22FA" w:rsidRPr="00430221">
        <w:rPr>
          <w:rFonts w:ascii="Times New Roman" w:hAnsi="Times New Roman"/>
          <w:snapToGrid w:val="0"/>
          <w:sz w:val="24"/>
          <w:szCs w:val="24"/>
          <w:lang w:eastAsia="cs-CZ"/>
        </w:rPr>
        <w:t xml:space="preserve">porušením právní povinnosti </w:t>
      </w:r>
      <w:r w:rsidRPr="00430221">
        <w:rPr>
          <w:rFonts w:ascii="Times New Roman" w:hAnsi="Times New Roman"/>
          <w:snapToGrid w:val="0"/>
          <w:sz w:val="24"/>
          <w:szCs w:val="24"/>
          <w:lang w:eastAsia="cs-CZ"/>
        </w:rPr>
        <w:t>pronajímatele</w:t>
      </w:r>
      <w:r w:rsidR="00FE22FA" w:rsidRPr="00430221">
        <w:rPr>
          <w:rFonts w:ascii="Times New Roman" w:hAnsi="Times New Roman"/>
          <w:snapToGrid w:val="0"/>
          <w:sz w:val="24"/>
          <w:szCs w:val="24"/>
          <w:lang w:eastAsia="cs-CZ"/>
        </w:rPr>
        <w:t>m</w:t>
      </w:r>
      <w:r w:rsidRPr="00430221">
        <w:rPr>
          <w:rFonts w:ascii="Times New Roman" w:hAnsi="Times New Roman"/>
          <w:snapToGrid w:val="0"/>
          <w:sz w:val="24"/>
          <w:szCs w:val="24"/>
          <w:lang w:eastAsia="cs-CZ"/>
        </w:rPr>
        <w:t>.</w:t>
      </w:r>
    </w:p>
    <w:p w14:paraId="4EFB7308" w14:textId="0A9082B8" w:rsidR="00211BEA" w:rsidRPr="00430221" w:rsidRDefault="00211BEA" w:rsidP="00230DDF">
      <w:pPr>
        <w:numPr>
          <w:ilvl w:val="0"/>
          <w:numId w:val="9"/>
        </w:numPr>
        <w:tabs>
          <w:tab w:val="clear" w:pos="750"/>
          <w:tab w:val="num" w:pos="540"/>
          <w:tab w:val="left" w:pos="900"/>
        </w:tabs>
        <w:spacing w:line="276" w:lineRule="auto"/>
        <w:ind w:left="540" w:hanging="540"/>
        <w:jc w:val="both"/>
        <w:rPr>
          <w:rFonts w:ascii="Times New Roman" w:hAnsi="Times New Roman"/>
          <w:sz w:val="24"/>
          <w:szCs w:val="24"/>
        </w:rPr>
      </w:pPr>
      <w:r w:rsidRPr="00430221">
        <w:rPr>
          <w:rFonts w:ascii="Times New Roman" w:hAnsi="Times New Roman"/>
          <w:snapToGrid w:val="0"/>
          <w:sz w:val="24"/>
          <w:szCs w:val="24"/>
        </w:rPr>
        <w:t>Nájemce prohlašuje, že splňuje všechny podmínky požadované v</w:t>
      </w:r>
      <w:r w:rsidR="00D70128" w:rsidRPr="00430221">
        <w:rPr>
          <w:rFonts w:ascii="Times New Roman" w:hAnsi="Times New Roman"/>
          <w:snapToGrid w:val="0"/>
          <w:sz w:val="24"/>
          <w:szCs w:val="24"/>
        </w:rPr>
        <w:t xml:space="preserve"> ustanovení</w:t>
      </w:r>
      <w:r w:rsidRPr="00430221">
        <w:rPr>
          <w:rFonts w:ascii="Times New Roman" w:hAnsi="Times New Roman"/>
          <w:snapToGrid w:val="0"/>
          <w:sz w:val="24"/>
          <w:szCs w:val="24"/>
        </w:rPr>
        <w:t xml:space="preserve"> §</w:t>
      </w:r>
      <w:r w:rsidR="00D70128" w:rsidRPr="00430221">
        <w:rPr>
          <w:rFonts w:ascii="Times New Roman" w:hAnsi="Times New Roman"/>
          <w:snapToGrid w:val="0"/>
          <w:sz w:val="24"/>
          <w:szCs w:val="24"/>
        </w:rPr>
        <w:t> </w:t>
      </w:r>
      <w:r w:rsidRPr="00430221">
        <w:rPr>
          <w:rFonts w:ascii="Times New Roman" w:hAnsi="Times New Roman"/>
          <w:snapToGrid w:val="0"/>
          <w:sz w:val="24"/>
          <w:szCs w:val="24"/>
        </w:rPr>
        <w:t xml:space="preserve">32 odst. 3 zákona </w:t>
      </w:r>
      <w:r w:rsidR="00227EAE">
        <w:rPr>
          <w:rFonts w:ascii="Times New Roman" w:hAnsi="Times New Roman"/>
          <w:sz w:val="24"/>
          <w:szCs w:val="24"/>
        </w:rPr>
        <w:t>o myslivosti</w:t>
      </w:r>
      <w:r w:rsidRPr="00430221">
        <w:rPr>
          <w:rFonts w:ascii="Times New Roman" w:hAnsi="Times New Roman"/>
          <w:snapToGrid w:val="0"/>
          <w:sz w:val="24"/>
          <w:szCs w:val="24"/>
        </w:rPr>
        <w:t xml:space="preserve"> pro uzavření smlouvy o nájmu honitby a</w:t>
      </w:r>
      <w:r w:rsidR="00D70128" w:rsidRPr="00430221">
        <w:rPr>
          <w:rFonts w:ascii="Times New Roman" w:hAnsi="Times New Roman"/>
          <w:snapToGrid w:val="0"/>
          <w:sz w:val="24"/>
          <w:szCs w:val="24"/>
        </w:rPr>
        <w:t> </w:t>
      </w:r>
      <w:r w:rsidRPr="00430221">
        <w:rPr>
          <w:rFonts w:ascii="Times New Roman" w:hAnsi="Times New Roman"/>
          <w:snapToGrid w:val="0"/>
          <w:sz w:val="24"/>
          <w:szCs w:val="24"/>
        </w:rPr>
        <w:t>bere na</w:t>
      </w:r>
      <w:r w:rsidR="004E0104" w:rsidRPr="00430221">
        <w:rPr>
          <w:rFonts w:ascii="Times New Roman" w:hAnsi="Times New Roman"/>
          <w:snapToGrid w:val="0"/>
          <w:sz w:val="24"/>
          <w:szCs w:val="24"/>
        </w:rPr>
        <w:t> </w:t>
      </w:r>
      <w:r w:rsidRPr="00430221">
        <w:rPr>
          <w:rFonts w:ascii="Times New Roman" w:hAnsi="Times New Roman"/>
          <w:snapToGrid w:val="0"/>
          <w:sz w:val="24"/>
          <w:szCs w:val="24"/>
        </w:rPr>
        <w:t>vědomí, že</w:t>
      </w:r>
      <w:r w:rsidR="001F31E5" w:rsidRPr="00430221">
        <w:rPr>
          <w:rFonts w:ascii="Times New Roman" w:hAnsi="Times New Roman"/>
          <w:snapToGrid w:val="0"/>
          <w:sz w:val="24"/>
          <w:szCs w:val="24"/>
        </w:rPr>
        <w:t> </w:t>
      </w:r>
      <w:r w:rsidRPr="00430221">
        <w:rPr>
          <w:rFonts w:ascii="Times New Roman" w:hAnsi="Times New Roman"/>
          <w:snapToGrid w:val="0"/>
          <w:sz w:val="24"/>
          <w:szCs w:val="24"/>
        </w:rPr>
        <w:t>pokud některou z těchto podmínek přestane splňovat, nájemní smlouva dle</w:t>
      </w:r>
      <w:r w:rsidR="001F31E5" w:rsidRPr="00430221">
        <w:rPr>
          <w:rFonts w:ascii="Times New Roman" w:hAnsi="Times New Roman"/>
          <w:snapToGrid w:val="0"/>
          <w:sz w:val="24"/>
          <w:szCs w:val="24"/>
        </w:rPr>
        <w:t> </w:t>
      </w:r>
      <w:r w:rsidR="00D70128" w:rsidRPr="00430221">
        <w:rPr>
          <w:rFonts w:ascii="Times New Roman" w:hAnsi="Times New Roman"/>
          <w:snapToGrid w:val="0"/>
          <w:sz w:val="24"/>
          <w:szCs w:val="24"/>
        </w:rPr>
        <w:t>ustanovení</w:t>
      </w:r>
      <w:r w:rsidRPr="00430221">
        <w:rPr>
          <w:rFonts w:ascii="Times New Roman" w:hAnsi="Times New Roman"/>
          <w:snapToGrid w:val="0"/>
          <w:sz w:val="24"/>
          <w:szCs w:val="24"/>
        </w:rPr>
        <w:t xml:space="preserve"> §</w:t>
      </w:r>
      <w:r w:rsidR="00F46D32" w:rsidRPr="00430221">
        <w:rPr>
          <w:rFonts w:ascii="Times New Roman" w:hAnsi="Times New Roman"/>
          <w:snapToGrid w:val="0"/>
          <w:sz w:val="24"/>
          <w:szCs w:val="24"/>
        </w:rPr>
        <w:t> </w:t>
      </w:r>
      <w:r w:rsidRPr="00430221">
        <w:rPr>
          <w:rFonts w:ascii="Times New Roman" w:hAnsi="Times New Roman"/>
          <w:snapToGrid w:val="0"/>
          <w:sz w:val="24"/>
          <w:szCs w:val="24"/>
        </w:rPr>
        <w:t>33</w:t>
      </w:r>
      <w:r w:rsidR="00BB1755">
        <w:rPr>
          <w:rFonts w:ascii="Times New Roman" w:hAnsi="Times New Roman"/>
          <w:snapToGrid w:val="0"/>
          <w:sz w:val="24"/>
          <w:szCs w:val="24"/>
        </w:rPr>
        <w:t> </w:t>
      </w:r>
      <w:r w:rsidRPr="00430221">
        <w:rPr>
          <w:rFonts w:ascii="Times New Roman" w:hAnsi="Times New Roman"/>
          <w:snapToGrid w:val="0"/>
          <w:sz w:val="24"/>
          <w:szCs w:val="24"/>
        </w:rPr>
        <w:t>odst.</w:t>
      </w:r>
      <w:r w:rsidR="00BB1755">
        <w:rPr>
          <w:rFonts w:ascii="Times New Roman" w:hAnsi="Times New Roman"/>
          <w:snapToGrid w:val="0"/>
          <w:sz w:val="24"/>
          <w:szCs w:val="24"/>
        </w:rPr>
        <w:t> </w:t>
      </w:r>
      <w:r w:rsidRPr="00430221">
        <w:rPr>
          <w:rFonts w:ascii="Times New Roman" w:hAnsi="Times New Roman"/>
          <w:snapToGrid w:val="0"/>
          <w:sz w:val="24"/>
          <w:szCs w:val="24"/>
        </w:rPr>
        <w:t>6</w:t>
      </w:r>
      <w:r w:rsidR="001404F9" w:rsidRPr="00430221">
        <w:rPr>
          <w:rFonts w:ascii="Times New Roman" w:hAnsi="Times New Roman"/>
          <w:snapToGrid w:val="0"/>
          <w:sz w:val="24"/>
          <w:szCs w:val="24"/>
        </w:rPr>
        <w:t>,</w:t>
      </w:r>
      <w:r w:rsidRPr="00430221">
        <w:rPr>
          <w:rFonts w:ascii="Times New Roman" w:hAnsi="Times New Roman"/>
          <w:snapToGrid w:val="0"/>
          <w:sz w:val="24"/>
          <w:szCs w:val="24"/>
        </w:rPr>
        <w:t xml:space="preserve"> písm. d) zákona </w:t>
      </w:r>
      <w:r w:rsidR="00227EAE">
        <w:rPr>
          <w:rFonts w:ascii="Times New Roman" w:hAnsi="Times New Roman"/>
          <w:sz w:val="24"/>
          <w:szCs w:val="24"/>
        </w:rPr>
        <w:t>o myslivosti</w:t>
      </w:r>
      <w:r w:rsidRPr="00430221">
        <w:rPr>
          <w:rFonts w:ascii="Times New Roman" w:hAnsi="Times New Roman"/>
          <w:snapToGrid w:val="0"/>
          <w:sz w:val="24"/>
          <w:szCs w:val="24"/>
        </w:rPr>
        <w:t xml:space="preserve"> zaniká.</w:t>
      </w:r>
    </w:p>
    <w:p w14:paraId="1F78E595" w14:textId="64F38F4E" w:rsidR="00211BEA" w:rsidRPr="00430221" w:rsidRDefault="00211BEA" w:rsidP="00230DDF">
      <w:pPr>
        <w:numPr>
          <w:ilvl w:val="0"/>
          <w:numId w:val="9"/>
        </w:numPr>
        <w:tabs>
          <w:tab w:val="clear" w:pos="750"/>
          <w:tab w:val="num" w:pos="540"/>
          <w:tab w:val="left" w:pos="900"/>
        </w:tabs>
        <w:spacing w:line="276" w:lineRule="auto"/>
        <w:ind w:left="540" w:hanging="540"/>
        <w:jc w:val="both"/>
        <w:rPr>
          <w:rFonts w:ascii="Times New Roman" w:hAnsi="Times New Roman"/>
          <w:sz w:val="24"/>
          <w:szCs w:val="24"/>
        </w:rPr>
      </w:pPr>
      <w:r w:rsidRPr="00430221">
        <w:rPr>
          <w:rFonts w:ascii="Times New Roman" w:hAnsi="Times New Roman"/>
          <w:snapToGrid w:val="0"/>
          <w:sz w:val="24"/>
          <w:szCs w:val="24"/>
        </w:rPr>
        <w:t xml:space="preserve">Nájemce dále prohlašuje, že ke dni podpisu této smlouvy </w:t>
      </w:r>
      <w:r w:rsidR="0091247C" w:rsidRPr="00430221">
        <w:rPr>
          <w:rFonts w:ascii="Times New Roman" w:hAnsi="Times New Roman"/>
          <w:snapToGrid w:val="0"/>
          <w:sz w:val="24"/>
          <w:szCs w:val="24"/>
        </w:rPr>
        <w:t xml:space="preserve">splňuje požadavky pronajímatele na </w:t>
      </w:r>
      <w:r w:rsidR="00B038D7" w:rsidRPr="00430221">
        <w:rPr>
          <w:rFonts w:ascii="Times New Roman" w:hAnsi="Times New Roman"/>
          <w:snapToGrid w:val="0"/>
          <w:sz w:val="24"/>
          <w:szCs w:val="24"/>
        </w:rPr>
        <w:t xml:space="preserve">mysliveckou odbornost, praxi a </w:t>
      </w:r>
      <w:r w:rsidR="0091247C" w:rsidRPr="00430221">
        <w:rPr>
          <w:rFonts w:ascii="Times New Roman" w:hAnsi="Times New Roman"/>
          <w:snapToGrid w:val="0"/>
          <w:sz w:val="24"/>
          <w:szCs w:val="24"/>
        </w:rPr>
        <w:t>důvěryhodnost uvedené v pravidlech výběrového řízení, na jehož základě byla uzavřena tato smlouva</w:t>
      </w:r>
      <w:r w:rsidR="005367A1">
        <w:rPr>
          <w:rFonts w:ascii="Times New Roman" w:hAnsi="Times New Roman"/>
          <w:snapToGrid w:val="0"/>
          <w:sz w:val="24"/>
          <w:szCs w:val="24"/>
        </w:rPr>
        <w:t xml:space="preserve"> </w:t>
      </w:r>
      <w:r w:rsidR="005367A1" w:rsidRPr="005367A1">
        <w:rPr>
          <w:rFonts w:ascii="Times New Roman" w:hAnsi="Times New Roman"/>
          <w:snapToGrid w:val="0"/>
          <w:sz w:val="24"/>
          <w:szCs w:val="24"/>
        </w:rPr>
        <w:t>a po celou dobu účinnosti této smlouvy bude splňovat podmínku bezúhonnosti ve smyslu ustanovení § 12 odst. 4 zákona o myslivosti</w:t>
      </w:r>
      <w:r w:rsidR="0091247C" w:rsidRPr="00430221">
        <w:rPr>
          <w:rFonts w:ascii="Times New Roman" w:hAnsi="Times New Roman"/>
          <w:snapToGrid w:val="0"/>
          <w:sz w:val="24"/>
          <w:szCs w:val="24"/>
        </w:rPr>
        <w:t xml:space="preserve">. Nájemce současně prohlašuje, že byl s těmito pravidly seznámen. </w:t>
      </w:r>
    </w:p>
    <w:p w14:paraId="7C0C3947" w14:textId="77777777" w:rsidR="00211BEA" w:rsidRPr="00430221" w:rsidRDefault="00211BEA" w:rsidP="00230DDF">
      <w:pPr>
        <w:numPr>
          <w:ilvl w:val="0"/>
          <w:numId w:val="9"/>
        </w:numPr>
        <w:tabs>
          <w:tab w:val="clear" w:pos="750"/>
          <w:tab w:val="num" w:pos="540"/>
          <w:tab w:val="left" w:pos="900"/>
        </w:tabs>
        <w:spacing w:line="276" w:lineRule="auto"/>
        <w:ind w:left="540" w:hanging="540"/>
        <w:jc w:val="both"/>
        <w:rPr>
          <w:rFonts w:ascii="Times New Roman" w:hAnsi="Times New Roman"/>
          <w:sz w:val="24"/>
          <w:szCs w:val="24"/>
        </w:rPr>
      </w:pPr>
      <w:r w:rsidRPr="00430221">
        <w:rPr>
          <w:rFonts w:ascii="Times New Roman" w:hAnsi="Times New Roman"/>
          <w:sz w:val="24"/>
          <w:szCs w:val="24"/>
        </w:rPr>
        <w:t>Nájemce bere na vědomí, že pozemky tvořící honitbu a stavby</w:t>
      </w:r>
      <w:r w:rsidR="00214BB6">
        <w:rPr>
          <w:rFonts w:ascii="Times New Roman" w:hAnsi="Times New Roman"/>
          <w:sz w:val="24"/>
          <w:szCs w:val="24"/>
        </w:rPr>
        <w:t xml:space="preserve"> včetně vybavení</w:t>
      </w:r>
      <w:r w:rsidRPr="00430221">
        <w:rPr>
          <w:rFonts w:ascii="Times New Roman" w:hAnsi="Times New Roman"/>
          <w:sz w:val="24"/>
          <w:szCs w:val="24"/>
        </w:rPr>
        <w:t xml:space="preserve">, </w:t>
      </w:r>
      <w:r w:rsidR="0093585A" w:rsidRPr="00430221">
        <w:rPr>
          <w:rFonts w:ascii="Times New Roman" w:hAnsi="Times New Roman"/>
          <w:sz w:val="24"/>
          <w:szCs w:val="24"/>
        </w:rPr>
        <w:t xml:space="preserve">které jsou současně předmětem </w:t>
      </w:r>
      <w:r w:rsidR="003D53FD" w:rsidRPr="00430221">
        <w:rPr>
          <w:rFonts w:ascii="Times New Roman" w:hAnsi="Times New Roman"/>
          <w:sz w:val="24"/>
          <w:szCs w:val="24"/>
        </w:rPr>
        <w:t xml:space="preserve">této </w:t>
      </w:r>
      <w:r w:rsidR="0093585A" w:rsidRPr="00430221">
        <w:rPr>
          <w:rFonts w:ascii="Times New Roman" w:hAnsi="Times New Roman"/>
          <w:sz w:val="24"/>
          <w:szCs w:val="24"/>
        </w:rPr>
        <w:t>smlouvy ve smyslu čl. II.</w:t>
      </w:r>
      <w:r w:rsidR="001404F9" w:rsidRPr="00430221">
        <w:rPr>
          <w:rFonts w:ascii="Times New Roman" w:hAnsi="Times New Roman"/>
          <w:sz w:val="24"/>
          <w:szCs w:val="24"/>
        </w:rPr>
        <w:t xml:space="preserve"> </w:t>
      </w:r>
      <w:r w:rsidR="0093585A" w:rsidRPr="00430221">
        <w:rPr>
          <w:rFonts w:ascii="Times New Roman" w:hAnsi="Times New Roman"/>
          <w:sz w:val="24"/>
          <w:szCs w:val="24"/>
        </w:rPr>
        <w:t xml:space="preserve">odst. 1 této smlouvy, </w:t>
      </w:r>
      <w:r w:rsidRPr="00430221">
        <w:rPr>
          <w:rFonts w:ascii="Times New Roman" w:hAnsi="Times New Roman"/>
          <w:sz w:val="24"/>
          <w:szCs w:val="24"/>
        </w:rPr>
        <w:t xml:space="preserve">jsou </w:t>
      </w:r>
      <w:r w:rsidRPr="00430221">
        <w:rPr>
          <w:rFonts w:ascii="Times New Roman" w:hAnsi="Times New Roman"/>
          <w:sz w:val="24"/>
          <w:szCs w:val="24"/>
        </w:rPr>
        <w:lastRenderedPageBreak/>
        <w:t>ve</w:t>
      </w:r>
      <w:r w:rsidR="00C7521B">
        <w:rPr>
          <w:rFonts w:ascii="Times New Roman" w:hAnsi="Times New Roman"/>
          <w:sz w:val="24"/>
          <w:szCs w:val="24"/>
        </w:rPr>
        <w:t> </w:t>
      </w:r>
      <w:r w:rsidRPr="00430221">
        <w:rPr>
          <w:rFonts w:ascii="Times New Roman" w:hAnsi="Times New Roman"/>
          <w:sz w:val="24"/>
          <w:szCs w:val="24"/>
        </w:rPr>
        <w:t>vlastnictví státu a že pronajímatel</w:t>
      </w:r>
      <w:r w:rsidR="0093585A" w:rsidRPr="00430221">
        <w:rPr>
          <w:rFonts w:ascii="Times New Roman" w:hAnsi="Times New Roman"/>
          <w:sz w:val="24"/>
          <w:szCs w:val="24"/>
        </w:rPr>
        <w:t xml:space="preserve"> (resp. na</w:t>
      </w:r>
      <w:r w:rsidR="001F31E5" w:rsidRPr="00430221">
        <w:rPr>
          <w:rFonts w:ascii="Times New Roman" w:hAnsi="Times New Roman"/>
          <w:sz w:val="24"/>
          <w:szCs w:val="24"/>
        </w:rPr>
        <w:t> </w:t>
      </w:r>
      <w:r w:rsidR="0093585A" w:rsidRPr="00430221">
        <w:rPr>
          <w:rFonts w:ascii="Times New Roman" w:hAnsi="Times New Roman"/>
          <w:sz w:val="24"/>
          <w:szCs w:val="24"/>
        </w:rPr>
        <w:t>základě této smlouvy nájemce)</w:t>
      </w:r>
      <w:r w:rsidRPr="00430221">
        <w:rPr>
          <w:rFonts w:ascii="Times New Roman" w:hAnsi="Times New Roman"/>
          <w:sz w:val="24"/>
          <w:szCs w:val="24"/>
        </w:rPr>
        <w:t xml:space="preserve"> má povinnost o takové věci řádně pečovat.</w:t>
      </w:r>
      <w:r w:rsidR="0093585A" w:rsidRPr="00430221">
        <w:rPr>
          <w:rFonts w:ascii="Times New Roman" w:hAnsi="Times New Roman"/>
          <w:sz w:val="24"/>
          <w:szCs w:val="24"/>
        </w:rPr>
        <w:t xml:space="preserve"> </w:t>
      </w:r>
    </w:p>
    <w:p w14:paraId="7BFE42D0" w14:textId="6ECD8198" w:rsidR="00211BEA" w:rsidRPr="00430221" w:rsidRDefault="00211BEA" w:rsidP="00230DDF">
      <w:pPr>
        <w:numPr>
          <w:ilvl w:val="0"/>
          <w:numId w:val="9"/>
        </w:numPr>
        <w:tabs>
          <w:tab w:val="clear" w:pos="750"/>
          <w:tab w:val="num" w:pos="540"/>
          <w:tab w:val="left" w:pos="900"/>
        </w:tabs>
        <w:spacing w:line="276" w:lineRule="auto"/>
        <w:ind w:left="540" w:hanging="540"/>
        <w:jc w:val="both"/>
        <w:rPr>
          <w:rFonts w:ascii="Times New Roman" w:hAnsi="Times New Roman"/>
          <w:sz w:val="24"/>
          <w:szCs w:val="24"/>
        </w:rPr>
      </w:pPr>
      <w:r w:rsidRPr="00430221">
        <w:rPr>
          <w:rFonts w:ascii="Times New Roman" w:hAnsi="Times New Roman"/>
          <w:sz w:val="24"/>
          <w:szCs w:val="24"/>
        </w:rPr>
        <w:t>Nájemce bere na vědomí, že v průběhu trvání smluvního vztahu může dojít ke</w:t>
      </w:r>
      <w:r w:rsidR="004E0104" w:rsidRPr="00430221">
        <w:rPr>
          <w:rFonts w:ascii="Times New Roman" w:hAnsi="Times New Roman"/>
          <w:sz w:val="24"/>
          <w:szCs w:val="24"/>
        </w:rPr>
        <w:t> </w:t>
      </w:r>
      <w:r w:rsidRPr="00430221">
        <w:rPr>
          <w:rFonts w:ascii="Times New Roman" w:hAnsi="Times New Roman"/>
          <w:sz w:val="24"/>
          <w:szCs w:val="24"/>
        </w:rPr>
        <w:t>změně vlastnických práv k</w:t>
      </w:r>
      <w:r w:rsidR="0093585A" w:rsidRPr="00430221">
        <w:rPr>
          <w:rFonts w:ascii="Times New Roman" w:hAnsi="Times New Roman"/>
          <w:sz w:val="24"/>
          <w:szCs w:val="24"/>
        </w:rPr>
        <w:t xml:space="preserve"> </w:t>
      </w:r>
      <w:r w:rsidRPr="00430221">
        <w:rPr>
          <w:rFonts w:ascii="Times New Roman" w:hAnsi="Times New Roman"/>
          <w:sz w:val="24"/>
          <w:szCs w:val="24"/>
        </w:rPr>
        <w:t>honebním pozemkům v</w:t>
      </w:r>
      <w:r w:rsidR="0093585A" w:rsidRPr="00430221">
        <w:rPr>
          <w:rFonts w:ascii="Times New Roman" w:hAnsi="Times New Roman"/>
          <w:sz w:val="24"/>
          <w:szCs w:val="24"/>
        </w:rPr>
        <w:t xml:space="preserve"> </w:t>
      </w:r>
      <w:r w:rsidRPr="00430221">
        <w:rPr>
          <w:rFonts w:ascii="Times New Roman" w:hAnsi="Times New Roman"/>
          <w:sz w:val="24"/>
          <w:szCs w:val="24"/>
        </w:rPr>
        <w:t>honitbě</w:t>
      </w:r>
      <w:r w:rsidR="00620B0D" w:rsidRPr="00430221">
        <w:rPr>
          <w:rFonts w:ascii="Times New Roman" w:hAnsi="Times New Roman"/>
          <w:sz w:val="24"/>
          <w:szCs w:val="24"/>
        </w:rPr>
        <w:t xml:space="preserve"> a</w:t>
      </w:r>
      <w:r w:rsidR="0093585A" w:rsidRPr="00430221">
        <w:rPr>
          <w:rFonts w:ascii="Times New Roman" w:hAnsi="Times New Roman"/>
          <w:sz w:val="24"/>
          <w:szCs w:val="24"/>
        </w:rPr>
        <w:t xml:space="preserve"> </w:t>
      </w:r>
      <w:r w:rsidR="00620B0D" w:rsidRPr="00430221">
        <w:rPr>
          <w:rFonts w:ascii="Times New Roman" w:hAnsi="Times New Roman"/>
          <w:sz w:val="24"/>
          <w:szCs w:val="24"/>
        </w:rPr>
        <w:t>že</w:t>
      </w:r>
      <w:r w:rsidR="004E0104" w:rsidRPr="00430221">
        <w:rPr>
          <w:rFonts w:ascii="Times New Roman" w:hAnsi="Times New Roman"/>
          <w:sz w:val="24"/>
          <w:szCs w:val="24"/>
        </w:rPr>
        <w:t> </w:t>
      </w:r>
      <w:r w:rsidR="00620B0D" w:rsidRPr="00430221">
        <w:rPr>
          <w:rFonts w:ascii="Times New Roman" w:hAnsi="Times New Roman"/>
          <w:sz w:val="24"/>
          <w:szCs w:val="24"/>
        </w:rPr>
        <w:t>v</w:t>
      </w:r>
      <w:r w:rsidR="0093585A" w:rsidRPr="00430221">
        <w:rPr>
          <w:rFonts w:ascii="Times New Roman" w:hAnsi="Times New Roman"/>
          <w:sz w:val="24"/>
          <w:szCs w:val="24"/>
        </w:rPr>
        <w:t> </w:t>
      </w:r>
      <w:r w:rsidR="00620B0D" w:rsidRPr="00430221">
        <w:rPr>
          <w:rFonts w:ascii="Times New Roman" w:hAnsi="Times New Roman"/>
          <w:sz w:val="24"/>
          <w:szCs w:val="24"/>
        </w:rPr>
        <w:t>této</w:t>
      </w:r>
      <w:r w:rsidR="0093585A" w:rsidRPr="00430221">
        <w:rPr>
          <w:rFonts w:ascii="Times New Roman" w:hAnsi="Times New Roman"/>
          <w:sz w:val="24"/>
          <w:szCs w:val="24"/>
        </w:rPr>
        <w:t xml:space="preserve"> </w:t>
      </w:r>
      <w:r w:rsidR="00620B0D" w:rsidRPr="00430221">
        <w:rPr>
          <w:rFonts w:ascii="Times New Roman" w:hAnsi="Times New Roman"/>
          <w:sz w:val="24"/>
          <w:szCs w:val="24"/>
        </w:rPr>
        <w:t>souvislosti může dojít ke</w:t>
      </w:r>
      <w:r w:rsidR="00F46D32" w:rsidRPr="00430221">
        <w:rPr>
          <w:rFonts w:ascii="Times New Roman" w:hAnsi="Times New Roman"/>
          <w:sz w:val="24"/>
          <w:szCs w:val="24"/>
        </w:rPr>
        <w:t> </w:t>
      </w:r>
      <w:r w:rsidR="00620B0D" w:rsidRPr="00430221">
        <w:rPr>
          <w:rFonts w:ascii="Times New Roman" w:hAnsi="Times New Roman"/>
          <w:sz w:val="24"/>
          <w:szCs w:val="24"/>
        </w:rPr>
        <w:t>změně nebo zániku honitby; ke změně honitby může dojít i tehdy, budou-li to</w:t>
      </w:r>
      <w:r w:rsidR="00F46D32" w:rsidRPr="00430221">
        <w:rPr>
          <w:rFonts w:ascii="Times New Roman" w:hAnsi="Times New Roman"/>
          <w:sz w:val="24"/>
          <w:szCs w:val="24"/>
        </w:rPr>
        <w:t> </w:t>
      </w:r>
      <w:r w:rsidR="00620B0D" w:rsidRPr="00430221">
        <w:rPr>
          <w:rFonts w:ascii="Times New Roman" w:hAnsi="Times New Roman"/>
          <w:sz w:val="24"/>
          <w:szCs w:val="24"/>
        </w:rPr>
        <w:t>vyžadovat zásady řádného mysliveckého hospodaření (</w:t>
      </w:r>
      <w:r w:rsidR="0093585A" w:rsidRPr="00430221">
        <w:rPr>
          <w:rFonts w:ascii="Times New Roman" w:hAnsi="Times New Roman"/>
          <w:sz w:val="24"/>
          <w:szCs w:val="24"/>
        </w:rPr>
        <w:t xml:space="preserve">ustanovení </w:t>
      </w:r>
      <w:r w:rsidR="00620B0D" w:rsidRPr="00430221">
        <w:rPr>
          <w:rFonts w:ascii="Times New Roman" w:hAnsi="Times New Roman"/>
          <w:sz w:val="24"/>
          <w:szCs w:val="24"/>
        </w:rPr>
        <w:t xml:space="preserve">§ 31 zákona </w:t>
      </w:r>
      <w:r w:rsidR="00227EAE">
        <w:rPr>
          <w:rFonts w:ascii="Times New Roman" w:hAnsi="Times New Roman"/>
          <w:sz w:val="24"/>
          <w:szCs w:val="24"/>
        </w:rPr>
        <w:t>o</w:t>
      </w:r>
      <w:r w:rsidR="00C7521B">
        <w:rPr>
          <w:rFonts w:ascii="Times New Roman" w:hAnsi="Times New Roman"/>
          <w:sz w:val="24"/>
          <w:szCs w:val="24"/>
        </w:rPr>
        <w:t> </w:t>
      </w:r>
      <w:r w:rsidR="00227EAE">
        <w:rPr>
          <w:rFonts w:ascii="Times New Roman" w:hAnsi="Times New Roman"/>
          <w:sz w:val="24"/>
          <w:szCs w:val="24"/>
        </w:rPr>
        <w:t>myslivosti</w:t>
      </w:r>
      <w:r w:rsidR="00620B0D" w:rsidRPr="00430221">
        <w:rPr>
          <w:rFonts w:ascii="Times New Roman" w:hAnsi="Times New Roman"/>
          <w:sz w:val="24"/>
          <w:szCs w:val="24"/>
        </w:rPr>
        <w:t>). Dojde-li ke změně honitby, zavazují se smluvní strany upravit tuto smlouvu v souladu s rozhodnutím orgánu státní správy myslivosti o této změně</w:t>
      </w:r>
      <w:r w:rsidR="0057657A" w:rsidRPr="00430221">
        <w:rPr>
          <w:rFonts w:ascii="Times New Roman" w:hAnsi="Times New Roman"/>
          <w:sz w:val="24"/>
          <w:szCs w:val="24"/>
        </w:rPr>
        <w:t>, bude-li to možné</w:t>
      </w:r>
      <w:r w:rsidR="00620B0D" w:rsidRPr="00430221">
        <w:rPr>
          <w:rFonts w:ascii="Times New Roman" w:hAnsi="Times New Roman"/>
          <w:sz w:val="24"/>
          <w:szCs w:val="24"/>
        </w:rPr>
        <w:t xml:space="preserve">. </w:t>
      </w:r>
      <w:r w:rsidR="0057657A" w:rsidRPr="00430221">
        <w:rPr>
          <w:rFonts w:ascii="Times New Roman" w:hAnsi="Times New Roman"/>
          <w:sz w:val="24"/>
          <w:szCs w:val="24"/>
        </w:rPr>
        <w:t xml:space="preserve">Dojde-li k zániku honitby, zanikne </w:t>
      </w:r>
      <w:r w:rsidR="00D70128" w:rsidRPr="00430221">
        <w:rPr>
          <w:rFonts w:ascii="Times New Roman" w:hAnsi="Times New Roman"/>
          <w:sz w:val="24"/>
          <w:szCs w:val="24"/>
        </w:rPr>
        <w:t xml:space="preserve">v souladu s ustanovením § 33 odst. 6 zákona </w:t>
      </w:r>
      <w:r w:rsidR="00227EAE">
        <w:rPr>
          <w:rFonts w:ascii="Times New Roman" w:hAnsi="Times New Roman"/>
          <w:sz w:val="24"/>
          <w:szCs w:val="24"/>
        </w:rPr>
        <w:t>o</w:t>
      </w:r>
      <w:r w:rsidR="00BB1755">
        <w:rPr>
          <w:rFonts w:ascii="Times New Roman" w:hAnsi="Times New Roman"/>
          <w:sz w:val="24"/>
          <w:szCs w:val="24"/>
        </w:rPr>
        <w:t> </w:t>
      </w:r>
      <w:r w:rsidR="00227EAE">
        <w:rPr>
          <w:rFonts w:ascii="Times New Roman" w:hAnsi="Times New Roman"/>
          <w:sz w:val="24"/>
          <w:szCs w:val="24"/>
        </w:rPr>
        <w:t>myslivosti</w:t>
      </w:r>
      <w:r w:rsidR="00211CC2" w:rsidRPr="00430221">
        <w:rPr>
          <w:rFonts w:ascii="Times New Roman" w:hAnsi="Times New Roman"/>
          <w:sz w:val="24"/>
          <w:szCs w:val="24"/>
        </w:rPr>
        <w:t xml:space="preserve"> </w:t>
      </w:r>
      <w:r w:rsidR="0057657A" w:rsidRPr="00430221">
        <w:rPr>
          <w:rFonts w:ascii="Times New Roman" w:hAnsi="Times New Roman"/>
          <w:sz w:val="24"/>
          <w:szCs w:val="24"/>
        </w:rPr>
        <w:t>i</w:t>
      </w:r>
      <w:r w:rsidR="00F46D32" w:rsidRPr="00430221">
        <w:rPr>
          <w:rFonts w:ascii="Times New Roman" w:hAnsi="Times New Roman"/>
          <w:sz w:val="24"/>
          <w:szCs w:val="24"/>
        </w:rPr>
        <w:t> </w:t>
      </w:r>
      <w:r w:rsidR="0057657A" w:rsidRPr="00430221">
        <w:rPr>
          <w:rFonts w:ascii="Times New Roman" w:hAnsi="Times New Roman"/>
          <w:sz w:val="24"/>
          <w:szCs w:val="24"/>
        </w:rPr>
        <w:t>tato smlouva.</w:t>
      </w:r>
      <w:r w:rsidRPr="00430221">
        <w:rPr>
          <w:rFonts w:ascii="Times New Roman" w:hAnsi="Times New Roman"/>
          <w:sz w:val="24"/>
          <w:szCs w:val="24"/>
        </w:rPr>
        <w:t xml:space="preserve">  </w:t>
      </w:r>
    </w:p>
    <w:p w14:paraId="645626A9" w14:textId="5CF19163" w:rsidR="00211BEA" w:rsidRPr="00430221" w:rsidRDefault="00211BEA" w:rsidP="00230DDF">
      <w:pPr>
        <w:numPr>
          <w:ilvl w:val="0"/>
          <w:numId w:val="9"/>
        </w:numPr>
        <w:tabs>
          <w:tab w:val="clear" w:pos="75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Nájemce bere na vědomí, že podnájem honitby nebo její části, jakož i přenechání lovu na</w:t>
      </w:r>
      <w:r w:rsidR="00BB1755">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území honitby nebo její části za úplatu třetím osobám, pokud se nejedná o poplatkový odstřel s doprovodem, jsou zákonem zakázány.</w:t>
      </w:r>
    </w:p>
    <w:p w14:paraId="58162066" w14:textId="77777777" w:rsidR="00211BEA" w:rsidRDefault="00211BEA" w:rsidP="000175F9">
      <w:pPr>
        <w:numPr>
          <w:ilvl w:val="0"/>
          <w:numId w:val="9"/>
        </w:numPr>
        <w:tabs>
          <w:tab w:val="clear" w:pos="75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Pronajímatel a nájemce se dohodli, že pro účely výkladu čl. </w:t>
      </w:r>
      <w:r w:rsidR="00582934" w:rsidRPr="00430221">
        <w:rPr>
          <w:rFonts w:ascii="Times New Roman" w:hAnsi="Times New Roman"/>
          <w:snapToGrid w:val="0"/>
          <w:sz w:val="24"/>
          <w:szCs w:val="24"/>
          <w:lang w:eastAsia="cs-CZ"/>
        </w:rPr>
        <w:t>X</w:t>
      </w:r>
      <w:r w:rsidR="005E7667">
        <w:rPr>
          <w:rFonts w:ascii="Times New Roman" w:hAnsi="Times New Roman"/>
          <w:snapToGrid w:val="0"/>
          <w:sz w:val="24"/>
          <w:szCs w:val="24"/>
          <w:lang w:eastAsia="cs-CZ"/>
        </w:rPr>
        <w:t>I</w:t>
      </w:r>
      <w:r w:rsidR="00D70128" w:rsidRPr="00430221">
        <w:rPr>
          <w:rFonts w:ascii="Times New Roman" w:hAnsi="Times New Roman"/>
          <w:snapToGrid w:val="0"/>
          <w:sz w:val="24"/>
          <w:szCs w:val="24"/>
          <w:lang w:eastAsia="cs-CZ"/>
        </w:rPr>
        <w:t>I</w:t>
      </w:r>
      <w:r w:rsidR="00582934" w:rsidRPr="00430221">
        <w:rPr>
          <w:rFonts w:ascii="Times New Roman" w:hAnsi="Times New Roman"/>
          <w:snapToGrid w:val="0"/>
          <w:sz w:val="24"/>
          <w:szCs w:val="24"/>
          <w:lang w:eastAsia="cs-CZ"/>
        </w:rPr>
        <w:t>. odst. 3</w:t>
      </w:r>
      <w:r w:rsidR="0093585A" w:rsidRPr="00430221">
        <w:rPr>
          <w:rFonts w:ascii="Times New Roman" w:hAnsi="Times New Roman"/>
          <w:snapToGrid w:val="0"/>
          <w:sz w:val="24"/>
          <w:szCs w:val="24"/>
          <w:lang w:eastAsia="cs-CZ"/>
        </w:rPr>
        <w:t>,</w:t>
      </w:r>
      <w:r w:rsidR="00582934" w:rsidRPr="00430221">
        <w:rPr>
          <w:rFonts w:ascii="Times New Roman" w:hAnsi="Times New Roman"/>
          <w:snapToGrid w:val="0"/>
          <w:sz w:val="24"/>
          <w:szCs w:val="24"/>
          <w:lang w:eastAsia="cs-CZ"/>
        </w:rPr>
        <w:t xml:space="preserve"> písm. </w:t>
      </w:r>
      <w:r w:rsidRPr="00430221">
        <w:rPr>
          <w:rFonts w:ascii="Times New Roman" w:hAnsi="Times New Roman"/>
          <w:snapToGrid w:val="0"/>
          <w:sz w:val="24"/>
          <w:szCs w:val="24"/>
          <w:lang w:eastAsia="cs-CZ"/>
        </w:rPr>
        <w:t>b) této smlouvy považují za přiměřená ta opatření, která jsou uvedena v § 5 odst. 1 vyhlášky č.</w:t>
      </w:r>
      <w:r w:rsidR="00F46D32"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101/1996 Sb.,</w:t>
      </w:r>
      <w:r w:rsidR="0093585A" w:rsidRPr="00430221">
        <w:rPr>
          <w:rFonts w:ascii="Times New Roman" w:hAnsi="Times New Roman"/>
          <w:snapToGrid w:val="0"/>
          <w:sz w:val="24"/>
          <w:szCs w:val="24"/>
          <w:lang w:eastAsia="cs-CZ"/>
        </w:rPr>
        <w:t xml:space="preserve"> kterou se stanoví podrobnosti a opatření k ochraně lesa a vzor služebního odznaku a vzor průkazu lesní stráže,</w:t>
      </w:r>
      <w:r w:rsidRPr="00430221">
        <w:rPr>
          <w:rFonts w:ascii="Times New Roman" w:hAnsi="Times New Roman"/>
          <w:snapToGrid w:val="0"/>
          <w:sz w:val="24"/>
          <w:szCs w:val="24"/>
          <w:lang w:eastAsia="cs-CZ"/>
        </w:rPr>
        <w:t xml:space="preserve"> </w:t>
      </w:r>
      <w:r w:rsidR="00D70128" w:rsidRPr="00430221">
        <w:rPr>
          <w:rFonts w:ascii="Times New Roman" w:hAnsi="Times New Roman"/>
          <w:snapToGrid w:val="0"/>
          <w:sz w:val="24"/>
          <w:szCs w:val="24"/>
          <w:lang w:eastAsia="cs-CZ"/>
        </w:rPr>
        <w:t>ve znění pozdějších předpisů</w:t>
      </w:r>
      <w:r w:rsidRPr="00430221">
        <w:rPr>
          <w:rFonts w:ascii="Times New Roman" w:hAnsi="Times New Roman"/>
          <w:snapToGrid w:val="0"/>
          <w:sz w:val="24"/>
          <w:szCs w:val="24"/>
          <w:lang w:eastAsia="cs-CZ"/>
        </w:rPr>
        <w:t>.</w:t>
      </w:r>
    </w:p>
    <w:p w14:paraId="63E5BE52" w14:textId="77777777" w:rsidR="00B51156" w:rsidRPr="00230DDF" w:rsidRDefault="00B51156" w:rsidP="00230DDF">
      <w:pPr>
        <w:tabs>
          <w:tab w:val="left" w:pos="900"/>
        </w:tabs>
        <w:spacing w:line="276" w:lineRule="auto"/>
        <w:ind w:left="540"/>
        <w:jc w:val="both"/>
        <w:rPr>
          <w:rFonts w:ascii="Times New Roman" w:hAnsi="Times New Roman"/>
          <w:snapToGrid w:val="0"/>
          <w:sz w:val="2"/>
          <w:szCs w:val="2"/>
          <w:lang w:eastAsia="cs-CZ"/>
        </w:rPr>
      </w:pPr>
    </w:p>
    <w:p w14:paraId="01316859" w14:textId="76B8D5E5" w:rsidR="00211BEA" w:rsidRDefault="007D122F" w:rsidP="007D122F">
      <w:pPr>
        <w:pStyle w:val="Nadpis6"/>
      </w:pPr>
      <w:r>
        <w:br/>
      </w:r>
      <w:r w:rsidR="00211BEA" w:rsidRPr="00430221">
        <w:t>Souhlas pronajímatele</w:t>
      </w:r>
    </w:p>
    <w:p w14:paraId="5F7CD5B4" w14:textId="77777777" w:rsidR="00B616A5" w:rsidRPr="00230DDF" w:rsidRDefault="00B616A5" w:rsidP="00230DDF">
      <w:pPr>
        <w:rPr>
          <w:sz w:val="2"/>
          <w:szCs w:val="2"/>
        </w:rPr>
      </w:pPr>
    </w:p>
    <w:p w14:paraId="531F3D25" w14:textId="77777777" w:rsidR="00211BEA" w:rsidRPr="00430221" w:rsidRDefault="00104FC8" w:rsidP="00230DDF">
      <w:pPr>
        <w:numPr>
          <w:ilvl w:val="0"/>
          <w:numId w:val="19"/>
        </w:numPr>
        <w:tabs>
          <w:tab w:val="clear" w:pos="720"/>
          <w:tab w:val="num" w:pos="567"/>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Vyjádření </w:t>
      </w:r>
      <w:r w:rsidR="00211BEA" w:rsidRPr="00430221">
        <w:rPr>
          <w:rFonts w:ascii="Times New Roman" w:hAnsi="Times New Roman"/>
          <w:snapToGrid w:val="0"/>
          <w:sz w:val="24"/>
          <w:szCs w:val="24"/>
          <w:lang w:eastAsia="cs-CZ"/>
        </w:rPr>
        <w:t>k návrhu plánu mysliveckého hospodaření podle čl. V. odst</w:t>
      </w:r>
      <w:r w:rsidR="000908C7" w:rsidRPr="00430221">
        <w:rPr>
          <w:rFonts w:ascii="Times New Roman" w:hAnsi="Times New Roman"/>
          <w:snapToGrid w:val="0"/>
          <w:sz w:val="24"/>
          <w:szCs w:val="24"/>
          <w:lang w:eastAsia="cs-CZ"/>
        </w:rPr>
        <w:t>.</w:t>
      </w:r>
      <w:r w:rsidR="00211BEA" w:rsidRPr="00430221">
        <w:rPr>
          <w:rFonts w:ascii="Times New Roman" w:hAnsi="Times New Roman"/>
          <w:snapToGrid w:val="0"/>
          <w:sz w:val="24"/>
          <w:szCs w:val="24"/>
          <w:lang w:eastAsia="cs-CZ"/>
        </w:rPr>
        <w:t xml:space="preserve"> </w:t>
      </w:r>
      <w:r w:rsidR="00CA3FCA" w:rsidRPr="00430221">
        <w:rPr>
          <w:rFonts w:ascii="Times New Roman" w:hAnsi="Times New Roman"/>
          <w:snapToGrid w:val="0"/>
          <w:sz w:val="24"/>
          <w:szCs w:val="24"/>
          <w:lang w:eastAsia="cs-CZ"/>
        </w:rPr>
        <w:t xml:space="preserve">4 </w:t>
      </w:r>
      <w:r w:rsidR="00EF7D9A" w:rsidRPr="00430221">
        <w:rPr>
          <w:rFonts w:ascii="Times New Roman" w:hAnsi="Times New Roman"/>
          <w:snapToGrid w:val="0"/>
          <w:sz w:val="24"/>
          <w:szCs w:val="24"/>
          <w:lang w:eastAsia="cs-CZ"/>
        </w:rPr>
        <w:t>t</w:t>
      </w:r>
      <w:r w:rsidR="00211BEA" w:rsidRPr="00430221">
        <w:rPr>
          <w:rFonts w:ascii="Times New Roman" w:hAnsi="Times New Roman"/>
          <w:snapToGrid w:val="0"/>
          <w:sz w:val="24"/>
          <w:szCs w:val="24"/>
          <w:lang w:eastAsia="cs-CZ"/>
        </w:rPr>
        <w:t xml:space="preserve">éto smlouvy, souhlas s vypouštěním </w:t>
      </w:r>
      <w:r w:rsidR="006B7CA9">
        <w:rPr>
          <w:rFonts w:ascii="Times New Roman" w:hAnsi="Times New Roman"/>
          <w:snapToGrid w:val="0"/>
          <w:sz w:val="24"/>
          <w:szCs w:val="24"/>
          <w:lang w:eastAsia="cs-CZ"/>
        </w:rPr>
        <w:t>nebo odchyt</w:t>
      </w:r>
      <w:r w:rsidR="00195181">
        <w:rPr>
          <w:rFonts w:ascii="Times New Roman" w:hAnsi="Times New Roman"/>
          <w:snapToGrid w:val="0"/>
          <w:sz w:val="24"/>
          <w:szCs w:val="24"/>
          <w:lang w:eastAsia="cs-CZ"/>
        </w:rPr>
        <w:t>em</w:t>
      </w:r>
      <w:r w:rsidR="006B7CA9">
        <w:rPr>
          <w:rFonts w:ascii="Times New Roman" w:hAnsi="Times New Roman"/>
          <w:snapToGrid w:val="0"/>
          <w:sz w:val="24"/>
          <w:szCs w:val="24"/>
          <w:lang w:eastAsia="cs-CZ"/>
        </w:rPr>
        <w:t xml:space="preserve"> </w:t>
      </w:r>
      <w:r w:rsidR="00211BEA" w:rsidRPr="00430221">
        <w:rPr>
          <w:rFonts w:ascii="Times New Roman" w:hAnsi="Times New Roman"/>
          <w:snapToGrid w:val="0"/>
          <w:sz w:val="24"/>
          <w:szCs w:val="24"/>
          <w:lang w:eastAsia="cs-CZ"/>
        </w:rPr>
        <w:t>zvěře na území honitby podle čl. VI. odst</w:t>
      </w:r>
      <w:r w:rsidR="000908C7" w:rsidRPr="00430221">
        <w:rPr>
          <w:rFonts w:ascii="Times New Roman" w:hAnsi="Times New Roman"/>
          <w:snapToGrid w:val="0"/>
          <w:sz w:val="24"/>
          <w:szCs w:val="24"/>
          <w:lang w:eastAsia="cs-CZ"/>
        </w:rPr>
        <w:t>.</w:t>
      </w:r>
      <w:r w:rsidR="00211BEA" w:rsidRPr="00430221">
        <w:rPr>
          <w:rFonts w:ascii="Times New Roman" w:hAnsi="Times New Roman"/>
          <w:snapToGrid w:val="0"/>
          <w:sz w:val="24"/>
          <w:szCs w:val="24"/>
          <w:lang w:eastAsia="cs-CZ"/>
        </w:rPr>
        <w:t xml:space="preserve"> </w:t>
      </w:r>
      <w:r w:rsidR="000908C7" w:rsidRPr="00430221">
        <w:rPr>
          <w:rFonts w:ascii="Times New Roman" w:hAnsi="Times New Roman"/>
          <w:snapToGrid w:val="0"/>
          <w:sz w:val="24"/>
          <w:szCs w:val="24"/>
          <w:lang w:eastAsia="cs-CZ"/>
        </w:rPr>
        <w:t>3</w:t>
      </w:r>
      <w:r w:rsidR="003E2739" w:rsidRPr="00430221">
        <w:rPr>
          <w:rFonts w:ascii="Times New Roman" w:hAnsi="Times New Roman"/>
          <w:snapToGrid w:val="0"/>
          <w:sz w:val="24"/>
          <w:szCs w:val="24"/>
          <w:lang w:eastAsia="cs-CZ"/>
        </w:rPr>
        <w:t xml:space="preserve"> </w:t>
      </w:r>
      <w:r w:rsidR="00211BEA" w:rsidRPr="00430221">
        <w:rPr>
          <w:rFonts w:ascii="Times New Roman" w:hAnsi="Times New Roman"/>
          <w:snapToGrid w:val="0"/>
          <w:sz w:val="24"/>
          <w:szCs w:val="24"/>
          <w:lang w:eastAsia="cs-CZ"/>
        </w:rPr>
        <w:t>této smlouvy, souhlas s</w:t>
      </w:r>
      <w:r w:rsidRPr="00430221">
        <w:rPr>
          <w:rFonts w:ascii="Times New Roman" w:hAnsi="Times New Roman"/>
          <w:snapToGrid w:val="0"/>
          <w:sz w:val="24"/>
          <w:szCs w:val="24"/>
          <w:lang w:eastAsia="cs-CZ"/>
        </w:rPr>
        <w:t> </w:t>
      </w:r>
      <w:r w:rsidR="00211BEA" w:rsidRPr="00430221">
        <w:rPr>
          <w:rFonts w:ascii="Times New Roman" w:hAnsi="Times New Roman"/>
          <w:snapToGrid w:val="0"/>
          <w:sz w:val="24"/>
          <w:szCs w:val="24"/>
          <w:lang w:eastAsia="cs-CZ"/>
        </w:rPr>
        <w:t>vybudováním</w:t>
      </w:r>
      <w:r w:rsidRPr="00430221">
        <w:rPr>
          <w:rFonts w:ascii="Times New Roman" w:hAnsi="Times New Roman"/>
          <w:snapToGrid w:val="0"/>
          <w:sz w:val="24"/>
          <w:szCs w:val="24"/>
          <w:lang w:eastAsia="cs-CZ"/>
        </w:rPr>
        <w:t>, zřízením nebo</w:t>
      </w:r>
      <w:r w:rsidR="00211BEA" w:rsidRPr="00430221">
        <w:rPr>
          <w:rFonts w:ascii="Times New Roman" w:hAnsi="Times New Roman"/>
          <w:snapToGrid w:val="0"/>
          <w:sz w:val="24"/>
          <w:szCs w:val="24"/>
          <w:lang w:eastAsia="cs-CZ"/>
        </w:rPr>
        <w:t xml:space="preserve"> umístěním</w:t>
      </w:r>
      <w:r w:rsidRPr="00430221">
        <w:rPr>
          <w:rFonts w:ascii="Times New Roman" w:hAnsi="Times New Roman"/>
          <w:snapToGrid w:val="0"/>
          <w:sz w:val="24"/>
          <w:szCs w:val="24"/>
          <w:lang w:eastAsia="cs-CZ"/>
        </w:rPr>
        <w:t xml:space="preserve"> či likvidací</w:t>
      </w:r>
      <w:r w:rsidR="00211BEA" w:rsidRPr="00430221">
        <w:rPr>
          <w:rFonts w:ascii="Times New Roman" w:hAnsi="Times New Roman"/>
          <w:snapToGrid w:val="0"/>
          <w:sz w:val="24"/>
          <w:szCs w:val="24"/>
          <w:lang w:eastAsia="cs-CZ"/>
        </w:rPr>
        <w:t xml:space="preserve"> mysliveckých zařízení a</w:t>
      </w:r>
      <w:r w:rsidRPr="00430221">
        <w:rPr>
          <w:rFonts w:ascii="Times New Roman" w:hAnsi="Times New Roman"/>
          <w:snapToGrid w:val="0"/>
          <w:sz w:val="24"/>
          <w:szCs w:val="24"/>
          <w:lang w:eastAsia="cs-CZ"/>
        </w:rPr>
        <w:t>nebo</w:t>
      </w:r>
      <w:r w:rsidR="00211BEA" w:rsidRPr="00430221">
        <w:rPr>
          <w:rFonts w:ascii="Times New Roman" w:hAnsi="Times New Roman"/>
          <w:snapToGrid w:val="0"/>
          <w:sz w:val="24"/>
          <w:szCs w:val="24"/>
          <w:lang w:eastAsia="cs-CZ"/>
        </w:rPr>
        <w:t xml:space="preserve"> políček pro zvěř či </w:t>
      </w:r>
      <w:r w:rsidR="00211BEA" w:rsidRPr="00430221">
        <w:rPr>
          <w:rFonts w:ascii="Times New Roman" w:hAnsi="Times New Roman"/>
          <w:sz w:val="24"/>
          <w:szCs w:val="24"/>
        </w:rPr>
        <w:t xml:space="preserve">vnadišť </w:t>
      </w:r>
      <w:r w:rsidR="00211BEA" w:rsidRPr="00430221">
        <w:rPr>
          <w:rFonts w:ascii="Times New Roman" w:hAnsi="Times New Roman"/>
          <w:snapToGrid w:val="0"/>
          <w:sz w:val="24"/>
          <w:szCs w:val="24"/>
          <w:lang w:eastAsia="cs-CZ"/>
        </w:rPr>
        <w:t>podle čl. VII. odst. 1 této smlouvy</w:t>
      </w:r>
      <w:r w:rsidR="008C703A" w:rsidRPr="00430221">
        <w:rPr>
          <w:rFonts w:ascii="Times New Roman" w:hAnsi="Times New Roman"/>
          <w:snapToGrid w:val="0"/>
          <w:sz w:val="24"/>
          <w:szCs w:val="24"/>
          <w:lang w:eastAsia="cs-CZ"/>
        </w:rPr>
        <w:t xml:space="preserve"> </w:t>
      </w:r>
      <w:r w:rsidR="00211BEA" w:rsidRPr="00430221">
        <w:rPr>
          <w:rFonts w:ascii="Times New Roman" w:hAnsi="Times New Roman"/>
          <w:sz w:val="24"/>
          <w:szCs w:val="24"/>
        </w:rPr>
        <w:t xml:space="preserve">a souhlas s plánem ochranných opatření podle čl. VIII. odst. </w:t>
      </w:r>
      <w:r w:rsidR="000908C7" w:rsidRPr="00430221">
        <w:rPr>
          <w:rFonts w:ascii="Times New Roman" w:hAnsi="Times New Roman"/>
          <w:sz w:val="24"/>
          <w:szCs w:val="24"/>
        </w:rPr>
        <w:t>5</w:t>
      </w:r>
      <w:r w:rsidR="00C05897" w:rsidRPr="00430221">
        <w:rPr>
          <w:rFonts w:ascii="Times New Roman" w:hAnsi="Times New Roman"/>
          <w:sz w:val="24"/>
          <w:szCs w:val="24"/>
        </w:rPr>
        <w:t xml:space="preserve"> </w:t>
      </w:r>
      <w:r w:rsidR="008C703A" w:rsidRPr="00430221">
        <w:rPr>
          <w:rFonts w:ascii="Times New Roman" w:hAnsi="Times New Roman"/>
          <w:sz w:val="24"/>
          <w:szCs w:val="24"/>
        </w:rPr>
        <w:t xml:space="preserve">či </w:t>
      </w:r>
      <w:r w:rsidR="00211BEA" w:rsidRPr="00430221">
        <w:rPr>
          <w:rFonts w:ascii="Times New Roman" w:hAnsi="Times New Roman"/>
          <w:sz w:val="24"/>
          <w:szCs w:val="24"/>
        </w:rPr>
        <w:t xml:space="preserve">se žádostí podle odstavce </w:t>
      </w:r>
      <w:r w:rsidR="000908C7" w:rsidRPr="00430221">
        <w:rPr>
          <w:rFonts w:ascii="Times New Roman" w:hAnsi="Times New Roman"/>
          <w:sz w:val="24"/>
          <w:szCs w:val="24"/>
        </w:rPr>
        <w:t>6</w:t>
      </w:r>
      <w:r w:rsidR="00C05897" w:rsidRPr="00430221">
        <w:rPr>
          <w:rFonts w:ascii="Times New Roman" w:hAnsi="Times New Roman"/>
          <w:sz w:val="24"/>
          <w:szCs w:val="24"/>
        </w:rPr>
        <w:t xml:space="preserve"> </w:t>
      </w:r>
      <w:r w:rsidR="00211BEA" w:rsidRPr="00430221">
        <w:rPr>
          <w:rFonts w:ascii="Times New Roman" w:hAnsi="Times New Roman"/>
          <w:sz w:val="24"/>
          <w:szCs w:val="24"/>
        </w:rPr>
        <w:t xml:space="preserve">téhož článku smlouvy </w:t>
      </w:r>
      <w:r w:rsidR="00CA45B2" w:rsidRPr="00430221">
        <w:rPr>
          <w:rFonts w:ascii="Times New Roman" w:hAnsi="Times New Roman"/>
          <w:sz w:val="24"/>
          <w:szCs w:val="24"/>
        </w:rPr>
        <w:t xml:space="preserve">anebo s návštěvním řádem </w:t>
      </w:r>
      <w:r w:rsidR="00472FE1" w:rsidRPr="00430221">
        <w:rPr>
          <w:rFonts w:ascii="Times New Roman" w:hAnsi="Times New Roman"/>
          <w:sz w:val="24"/>
          <w:szCs w:val="24"/>
        </w:rPr>
        <w:t>honitby</w:t>
      </w:r>
      <w:r w:rsidR="00CA45B2" w:rsidRPr="00430221">
        <w:rPr>
          <w:rFonts w:ascii="Times New Roman" w:hAnsi="Times New Roman"/>
          <w:sz w:val="24"/>
          <w:szCs w:val="24"/>
        </w:rPr>
        <w:t xml:space="preserve"> dle čl. X</w:t>
      </w:r>
      <w:r w:rsidR="005E7667">
        <w:rPr>
          <w:rFonts w:ascii="Times New Roman" w:hAnsi="Times New Roman"/>
          <w:sz w:val="24"/>
          <w:szCs w:val="24"/>
        </w:rPr>
        <w:t>I</w:t>
      </w:r>
      <w:r w:rsidR="00D70128" w:rsidRPr="00430221">
        <w:rPr>
          <w:rFonts w:ascii="Times New Roman" w:hAnsi="Times New Roman"/>
          <w:sz w:val="24"/>
          <w:szCs w:val="24"/>
        </w:rPr>
        <w:t>I</w:t>
      </w:r>
      <w:r w:rsidR="00CA45B2" w:rsidRPr="00430221">
        <w:rPr>
          <w:rFonts w:ascii="Times New Roman" w:hAnsi="Times New Roman"/>
          <w:sz w:val="24"/>
          <w:szCs w:val="24"/>
        </w:rPr>
        <w:t>I. odst. 3</w:t>
      </w:r>
      <w:r w:rsidR="0093585A" w:rsidRPr="00430221">
        <w:rPr>
          <w:rFonts w:ascii="Times New Roman" w:hAnsi="Times New Roman"/>
          <w:sz w:val="24"/>
          <w:szCs w:val="24"/>
        </w:rPr>
        <w:t>,</w:t>
      </w:r>
      <w:r w:rsidR="00CA45B2" w:rsidRPr="00430221">
        <w:rPr>
          <w:rFonts w:ascii="Times New Roman" w:hAnsi="Times New Roman"/>
          <w:sz w:val="24"/>
          <w:szCs w:val="24"/>
        </w:rPr>
        <w:t xml:space="preserve"> písm. </w:t>
      </w:r>
      <w:r w:rsidR="00B359BA">
        <w:rPr>
          <w:rFonts w:ascii="Times New Roman" w:hAnsi="Times New Roman"/>
          <w:sz w:val="24"/>
          <w:szCs w:val="24"/>
        </w:rPr>
        <w:t>m</w:t>
      </w:r>
      <w:r w:rsidR="00CA45B2" w:rsidRPr="00430221">
        <w:rPr>
          <w:rFonts w:ascii="Times New Roman" w:hAnsi="Times New Roman"/>
          <w:sz w:val="24"/>
          <w:szCs w:val="24"/>
        </w:rPr>
        <w:t xml:space="preserve">) </w:t>
      </w:r>
      <w:r w:rsidR="00211BEA" w:rsidRPr="00430221">
        <w:rPr>
          <w:rFonts w:ascii="Times New Roman" w:hAnsi="Times New Roman"/>
          <w:sz w:val="24"/>
          <w:szCs w:val="24"/>
        </w:rPr>
        <w:t>u</w:t>
      </w:r>
      <w:r w:rsidR="00211BEA" w:rsidRPr="00430221">
        <w:rPr>
          <w:rFonts w:ascii="Times New Roman" w:hAnsi="Times New Roman"/>
          <w:snapToGrid w:val="0"/>
          <w:sz w:val="24"/>
          <w:szCs w:val="24"/>
          <w:lang w:eastAsia="cs-CZ"/>
        </w:rPr>
        <w:t xml:space="preserve">děluje pronajímatel písemně a předem. </w:t>
      </w:r>
    </w:p>
    <w:p w14:paraId="7079A92D" w14:textId="77777777" w:rsidR="00211BEA" w:rsidRPr="00430221" w:rsidRDefault="00211BEA" w:rsidP="00230DDF">
      <w:pPr>
        <w:numPr>
          <w:ilvl w:val="0"/>
          <w:numId w:val="19"/>
        </w:numPr>
        <w:tabs>
          <w:tab w:val="clear" w:pos="720"/>
          <w:tab w:val="num" w:pos="539"/>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Jakákoliv vyjádření a stanoviska pronajímatele, která nesplňují podmínku písemnosti stanovenou v odstavci 1 tohoto článku smlouvy, nevyvolávají právní účinky.  </w:t>
      </w:r>
    </w:p>
    <w:p w14:paraId="065C2367" w14:textId="77777777" w:rsidR="00211BEA" w:rsidRDefault="00211BEA" w:rsidP="000175F9">
      <w:pPr>
        <w:numPr>
          <w:ilvl w:val="0"/>
          <w:numId w:val="19"/>
        </w:numPr>
        <w:tabs>
          <w:tab w:val="clear" w:pos="720"/>
          <w:tab w:val="num" w:pos="539"/>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Nájemce bere na vědomí, že </w:t>
      </w:r>
      <w:r w:rsidR="00F34476" w:rsidRPr="00430221">
        <w:rPr>
          <w:rFonts w:ascii="Times New Roman" w:hAnsi="Times New Roman"/>
          <w:snapToGrid w:val="0"/>
          <w:sz w:val="24"/>
          <w:szCs w:val="24"/>
          <w:lang w:eastAsia="cs-CZ"/>
        </w:rPr>
        <w:t xml:space="preserve">nemá právní nárok </w:t>
      </w:r>
      <w:r w:rsidRPr="00430221">
        <w:rPr>
          <w:rFonts w:ascii="Times New Roman" w:hAnsi="Times New Roman"/>
          <w:snapToGrid w:val="0"/>
          <w:sz w:val="24"/>
          <w:szCs w:val="24"/>
          <w:lang w:eastAsia="cs-CZ"/>
        </w:rPr>
        <w:t xml:space="preserve">na udělení žádného ze souhlasů podle odstavce 1 tohoto článku smlouvy. </w:t>
      </w:r>
    </w:p>
    <w:p w14:paraId="17C6EA3B" w14:textId="77777777" w:rsidR="00B51156" w:rsidRPr="00230DDF" w:rsidRDefault="00B51156" w:rsidP="00230DDF">
      <w:pPr>
        <w:spacing w:line="276" w:lineRule="auto"/>
        <w:ind w:left="540"/>
        <w:jc w:val="both"/>
        <w:rPr>
          <w:rFonts w:ascii="Times New Roman" w:hAnsi="Times New Roman"/>
          <w:snapToGrid w:val="0"/>
          <w:sz w:val="2"/>
          <w:szCs w:val="2"/>
          <w:lang w:eastAsia="cs-CZ"/>
        </w:rPr>
      </w:pPr>
    </w:p>
    <w:p w14:paraId="42A4DED7" w14:textId="6FAB70DD" w:rsidR="00211BEA" w:rsidRDefault="007D122F" w:rsidP="007D122F">
      <w:pPr>
        <w:pStyle w:val="Nadpis6"/>
      </w:pPr>
      <w:r>
        <w:br/>
      </w:r>
      <w:r w:rsidR="00211BEA" w:rsidRPr="00430221">
        <w:t>Trvání smluvního vztahu</w:t>
      </w:r>
    </w:p>
    <w:p w14:paraId="4A05B147" w14:textId="77777777" w:rsidR="00B51156" w:rsidRPr="00230DDF" w:rsidRDefault="00B51156" w:rsidP="00230DDF">
      <w:pPr>
        <w:rPr>
          <w:sz w:val="2"/>
          <w:szCs w:val="2"/>
        </w:rPr>
      </w:pPr>
    </w:p>
    <w:p w14:paraId="576EBC18" w14:textId="77777777" w:rsidR="00211BEA" w:rsidRPr="00430221" w:rsidRDefault="00211BEA" w:rsidP="00230DDF">
      <w:pPr>
        <w:numPr>
          <w:ilvl w:val="0"/>
          <w:numId w:val="15"/>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Tato smlouva se uzavírá na dobu určitou, a to na dobu 10 let ode </w:t>
      </w:r>
      <w:r w:rsidRPr="007758D4">
        <w:rPr>
          <w:rFonts w:ascii="Times New Roman" w:hAnsi="Times New Roman"/>
          <w:snapToGrid w:val="0"/>
          <w:sz w:val="24"/>
          <w:szCs w:val="24"/>
          <w:lang w:eastAsia="cs-CZ"/>
        </w:rPr>
        <w:t xml:space="preserve">dne </w:t>
      </w:r>
      <w:r w:rsidR="00575777" w:rsidRPr="007758D4">
        <w:rPr>
          <w:rFonts w:ascii="Times New Roman" w:hAnsi="Times New Roman"/>
          <w:snapToGrid w:val="0"/>
          <w:sz w:val="24"/>
          <w:szCs w:val="24"/>
          <w:lang w:eastAsia="cs-CZ"/>
        </w:rPr>
        <w:t xml:space="preserve">účinnosti </w:t>
      </w:r>
      <w:r w:rsidRPr="007758D4">
        <w:rPr>
          <w:rFonts w:ascii="Times New Roman" w:hAnsi="Times New Roman"/>
          <w:snapToGrid w:val="0"/>
          <w:sz w:val="24"/>
          <w:szCs w:val="24"/>
          <w:lang w:eastAsia="cs-CZ"/>
        </w:rPr>
        <w:t>této</w:t>
      </w:r>
      <w:r w:rsidRPr="00430221">
        <w:rPr>
          <w:rFonts w:ascii="Times New Roman" w:hAnsi="Times New Roman"/>
          <w:snapToGrid w:val="0"/>
          <w:sz w:val="24"/>
          <w:szCs w:val="24"/>
          <w:lang w:eastAsia="cs-CZ"/>
        </w:rPr>
        <w:t xml:space="preserve"> smlouvy. </w:t>
      </w:r>
    </w:p>
    <w:p w14:paraId="4E32D39D" w14:textId="72CFB8F8" w:rsidR="00211BEA" w:rsidRPr="00430221" w:rsidRDefault="00211BEA" w:rsidP="00230DDF">
      <w:pPr>
        <w:numPr>
          <w:ilvl w:val="0"/>
          <w:numId w:val="15"/>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Před </w:t>
      </w:r>
      <w:r w:rsidR="00333981">
        <w:rPr>
          <w:rFonts w:ascii="Times New Roman" w:hAnsi="Times New Roman"/>
          <w:snapToGrid w:val="0"/>
          <w:sz w:val="24"/>
          <w:szCs w:val="24"/>
          <w:lang w:eastAsia="cs-CZ"/>
        </w:rPr>
        <w:t>uplynutím</w:t>
      </w:r>
      <w:r w:rsidR="00333981"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sjednané doby podle odstavce 1 tohoto článku smlouvy smluvní vztah založený touto smlouvou zaniká:</w:t>
      </w:r>
    </w:p>
    <w:p w14:paraId="0EED0149" w14:textId="77777777" w:rsidR="00211BEA" w:rsidRPr="00430221" w:rsidRDefault="00211BEA" w:rsidP="00230DDF">
      <w:pPr>
        <w:numPr>
          <w:ilvl w:val="0"/>
          <w:numId w:val="10"/>
        </w:numPr>
        <w:tabs>
          <w:tab w:val="clear" w:pos="750"/>
          <w:tab w:val="num" w:pos="993"/>
        </w:tabs>
        <w:spacing w:line="276" w:lineRule="auto"/>
        <w:ind w:left="993" w:hanging="453"/>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lastRenderedPageBreak/>
        <w:t>dohodou,</w:t>
      </w:r>
    </w:p>
    <w:p w14:paraId="3556F96E" w14:textId="77777777" w:rsidR="00211BEA" w:rsidRPr="00430221" w:rsidRDefault="00211BEA" w:rsidP="00230DDF">
      <w:pPr>
        <w:numPr>
          <w:ilvl w:val="0"/>
          <w:numId w:val="10"/>
        </w:numPr>
        <w:tabs>
          <w:tab w:val="clear" w:pos="750"/>
          <w:tab w:val="num" w:pos="993"/>
        </w:tabs>
        <w:spacing w:line="276" w:lineRule="auto"/>
        <w:ind w:left="993" w:hanging="453"/>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dnem zániku honitby,</w:t>
      </w:r>
    </w:p>
    <w:p w14:paraId="64ABB55E" w14:textId="77777777" w:rsidR="00211BEA" w:rsidRPr="00430221" w:rsidRDefault="00211BEA" w:rsidP="00230DDF">
      <w:pPr>
        <w:numPr>
          <w:ilvl w:val="0"/>
          <w:numId w:val="10"/>
        </w:numPr>
        <w:tabs>
          <w:tab w:val="clear" w:pos="750"/>
          <w:tab w:val="num" w:pos="993"/>
        </w:tabs>
        <w:spacing w:line="276" w:lineRule="auto"/>
        <w:ind w:left="993" w:hanging="453"/>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dnem zániku </w:t>
      </w:r>
      <w:r w:rsidR="00F93153" w:rsidRPr="00430221">
        <w:rPr>
          <w:rFonts w:ascii="Times New Roman" w:hAnsi="Times New Roman"/>
          <w:snapToGrid w:val="0"/>
          <w:sz w:val="24"/>
          <w:szCs w:val="24"/>
          <w:lang w:eastAsia="cs-CZ"/>
        </w:rPr>
        <w:t xml:space="preserve">nebo smrti </w:t>
      </w:r>
      <w:r w:rsidRPr="00430221">
        <w:rPr>
          <w:rFonts w:ascii="Times New Roman" w:hAnsi="Times New Roman"/>
          <w:snapToGrid w:val="0"/>
          <w:sz w:val="24"/>
          <w:szCs w:val="24"/>
          <w:lang w:eastAsia="cs-CZ"/>
        </w:rPr>
        <w:t>nájemce,</w:t>
      </w:r>
    </w:p>
    <w:p w14:paraId="2A59D122" w14:textId="77777777" w:rsidR="00211BEA" w:rsidRPr="00430221" w:rsidRDefault="00211BEA" w:rsidP="00230DDF">
      <w:pPr>
        <w:numPr>
          <w:ilvl w:val="0"/>
          <w:numId w:val="10"/>
        </w:numPr>
        <w:tabs>
          <w:tab w:val="clear" w:pos="750"/>
          <w:tab w:val="num" w:pos="993"/>
        </w:tabs>
        <w:spacing w:line="276" w:lineRule="auto"/>
        <w:ind w:left="993" w:hanging="453"/>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dnem, kdy nabude právní moci rozhodnutí orgánu státní správy myslivosti vydané podle </w:t>
      </w:r>
      <w:r w:rsidR="00494615" w:rsidRPr="00430221">
        <w:rPr>
          <w:rFonts w:ascii="Times New Roman" w:hAnsi="Times New Roman"/>
          <w:snapToGrid w:val="0"/>
          <w:sz w:val="24"/>
          <w:szCs w:val="24"/>
          <w:lang w:eastAsia="cs-CZ"/>
        </w:rPr>
        <w:t xml:space="preserve">ustanovení </w:t>
      </w:r>
      <w:r w:rsidRPr="00430221">
        <w:rPr>
          <w:rFonts w:ascii="Times New Roman" w:hAnsi="Times New Roman"/>
          <w:snapToGrid w:val="0"/>
          <w:sz w:val="24"/>
          <w:szCs w:val="24"/>
          <w:lang w:eastAsia="cs-CZ"/>
        </w:rPr>
        <w:t xml:space="preserve">§ 33 odst. 6 písm. h) zákona </w:t>
      </w:r>
      <w:r w:rsidR="00227EAE">
        <w:rPr>
          <w:rFonts w:ascii="Times New Roman" w:hAnsi="Times New Roman"/>
          <w:sz w:val="24"/>
          <w:szCs w:val="24"/>
        </w:rPr>
        <w:t>o myslivosti</w:t>
      </w:r>
      <w:r w:rsidRPr="00430221">
        <w:rPr>
          <w:rFonts w:ascii="Times New Roman" w:hAnsi="Times New Roman"/>
          <w:snapToGrid w:val="0"/>
          <w:sz w:val="24"/>
          <w:szCs w:val="24"/>
          <w:lang w:eastAsia="cs-CZ"/>
        </w:rPr>
        <w:t>,</w:t>
      </w:r>
    </w:p>
    <w:p w14:paraId="52B8D41A" w14:textId="77777777" w:rsidR="00211BEA" w:rsidRPr="00430221" w:rsidRDefault="00211BEA" w:rsidP="00230DDF">
      <w:pPr>
        <w:numPr>
          <w:ilvl w:val="0"/>
          <w:numId w:val="10"/>
        </w:numPr>
        <w:tabs>
          <w:tab w:val="clear" w:pos="750"/>
          <w:tab w:val="num" w:pos="993"/>
        </w:tabs>
        <w:spacing w:line="276" w:lineRule="auto"/>
        <w:ind w:left="993" w:hanging="453"/>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dnem, kdy nájemce přestane splňovat podmínk</w:t>
      </w:r>
      <w:r w:rsidR="00F93153" w:rsidRPr="00430221">
        <w:rPr>
          <w:rFonts w:ascii="Times New Roman" w:hAnsi="Times New Roman"/>
          <w:snapToGrid w:val="0"/>
          <w:sz w:val="24"/>
          <w:szCs w:val="24"/>
          <w:lang w:eastAsia="cs-CZ"/>
        </w:rPr>
        <w:t>u</w:t>
      </w:r>
      <w:r w:rsidRPr="00430221">
        <w:rPr>
          <w:rFonts w:ascii="Times New Roman" w:hAnsi="Times New Roman"/>
          <w:snapToGrid w:val="0"/>
          <w:sz w:val="24"/>
          <w:szCs w:val="24"/>
          <w:lang w:eastAsia="cs-CZ"/>
        </w:rPr>
        <w:t xml:space="preserve"> uveden</w:t>
      </w:r>
      <w:r w:rsidR="00F93153" w:rsidRPr="00430221">
        <w:rPr>
          <w:rFonts w:ascii="Times New Roman" w:hAnsi="Times New Roman"/>
          <w:snapToGrid w:val="0"/>
          <w:sz w:val="24"/>
          <w:szCs w:val="24"/>
          <w:lang w:eastAsia="cs-CZ"/>
        </w:rPr>
        <w:t>ou</w:t>
      </w:r>
      <w:r w:rsidRPr="00430221">
        <w:rPr>
          <w:rFonts w:ascii="Times New Roman" w:hAnsi="Times New Roman"/>
          <w:snapToGrid w:val="0"/>
          <w:sz w:val="24"/>
          <w:szCs w:val="24"/>
          <w:lang w:eastAsia="cs-CZ"/>
        </w:rPr>
        <w:t xml:space="preserve"> v</w:t>
      </w:r>
      <w:r w:rsidR="00494615" w:rsidRPr="00430221">
        <w:rPr>
          <w:rFonts w:ascii="Times New Roman" w:hAnsi="Times New Roman"/>
          <w:snapToGrid w:val="0"/>
          <w:sz w:val="24"/>
          <w:szCs w:val="24"/>
          <w:lang w:eastAsia="cs-CZ"/>
        </w:rPr>
        <w:t xml:space="preserve"> ustanovení </w:t>
      </w:r>
      <w:r w:rsidR="00F93153" w:rsidRPr="00430221">
        <w:rPr>
          <w:rFonts w:ascii="Times New Roman" w:hAnsi="Times New Roman"/>
          <w:snapToGrid w:val="0"/>
          <w:sz w:val="24"/>
          <w:szCs w:val="24"/>
          <w:lang w:eastAsia="cs-CZ"/>
        </w:rPr>
        <w:t>§</w:t>
      </w:r>
      <w:r w:rsidR="00494615" w:rsidRPr="00430221">
        <w:rPr>
          <w:rFonts w:ascii="Times New Roman" w:hAnsi="Times New Roman"/>
          <w:snapToGrid w:val="0"/>
          <w:sz w:val="24"/>
          <w:szCs w:val="24"/>
          <w:lang w:eastAsia="cs-CZ"/>
        </w:rPr>
        <w:t> </w:t>
      </w:r>
      <w:r w:rsidR="00F93153" w:rsidRPr="00430221">
        <w:rPr>
          <w:rFonts w:ascii="Times New Roman" w:hAnsi="Times New Roman"/>
          <w:snapToGrid w:val="0"/>
          <w:sz w:val="24"/>
          <w:szCs w:val="24"/>
          <w:lang w:eastAsia="cs-CZ"/>
        </w:rPr>
        <w:t>32 odst</w:t>
      </w:r>
      <w:r w:rsidR="0057064A" w:rsidRPr="00430221">
        <w:rPr>
          <w:rFonts w:ascii="Times New Roman" w:hAnsi="Times New Roman"/>
          <w:snapToGrid w:val="0"/>
          <w:sz w:val="24"/>
          <w:szCs w:val="24"/>
          <w:lang w:eastAsia="cs-CZ"/>
        </w:rPr>
        <w:t>.</w:t>
      </w:r>
      <w:r w:rsidR="00F93153" w:rsidRPr="00430221">
        <w:rPr>
          <w:rFonts w:ascii="Times New Roman" w:hAnsi="Times New Roman"/>
          <w:snapToGrid w:val="0"/>
          <w:sz w:val="24"/>
          <w:szCs w:val="24"/>
          <w:lang w:eastAsia="cs-CZ"/>
        </w:rPr>
        <w:t xml:space="preserve"> 3 zákona </w:t>
      </w:r>
      <w:r w:rsidR="00227EAE">
        <w:rPr>
          <w:rFonts w:ascii="Times New Roman" w:hAnsi="Times New Roman"/>
          <w:sz w:val="24"/>
          <w:szCs w:val="24"/>
        </w:rPr>
        <w:t>o myslivosti</w:t>
      </w:r>
      <w:r w:rsidRPr="00430221">
        <w:rPr>
          <w:rFonts w:ascii="Times New Roman" w:hAnsi="Times New Roman"/>
          <w:snapToGrid w:val="0"/>
          <w:sz w:val="24"/>
          <w:szCs w:val="24"/>
          <w:lang w:eastAsia="cs-CZ"/>
        </w:rPr>
        <w:t>,</w:t>
      </w:r>
    </w:p>
    <w:p w14:paraId="17ADBF9E" w14:textId="77777777" w:rsidR="00F93153" w:rsidRPr="00430221" w:rsidRDefault="00F93153" w:rsidP="00230DDF">
      <w:pPr>
        <w:numPr>
          <w:ilvl w:val="0"/>
          <w:numId w:val="10"/>
        </w:numPr>
        <w:tabs>
          <w:tab w:val="clear" w:pos="750"/>
          <w:tab w:val="num" w:pos="993"/>
        </w:tabs>
        <w:spacing w:line="276" w:lineRule="auto"/>
        <w:ind w:left="993" w:hanging="453"/>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výpovědí s</w:t>
      </w:r>
      <w:r w:rsidR="000F2A55">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18</w:t>
      </w:r>
      <w:r w:rsidR="000F2A55">
        <w:rPr>
          <w:rFonts w:ascii="Times New Roman" w:hAnsi="Times New Roman"/>
          <w:snapToGrid w:val="0"/>
          <w:sz w:val="24"/>
          <w:szCs w:val="24"/>
          <w:lang w:eastAsia="cs-CZ"/>
        </w:rPr>
        <w:t xml:space="preserve">-ti </w:t>
      </w:r>
      <w:r w:rsidRPr="00430221">
        <w:rPr>
          <w:rFonts w:ascii="Times New Roman" w:hAnsi="Times New Roman"/>
          <w:snapToGrid w:val="0"/>
          <w:sz w:val="24"/>
          <w:szCs w:val="24"/>
          <w:lang w:eastAsia="cs-CZ"/>
        </w:rPr>
        <w:t>měsíční výpovědní lhůtou po změně držitele honitby v případě, že</w:t>
      </w:r>
      <w:r w:rsidR="001F31E5"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nový držitel honitby ji bude využívat na vlastní účet,</w:t>
      </w:r>
    </w:p>
    <w:p w14:paraId="7F9CBF86" w14:textId="77777777" w:rsidR="00211BEA" w:rsidRPr="00430221" w:rsidRDefault="00211BEA" w:rsidP="00230DDF">
      <w:pPr>
        <w:numPr>
          <w:ilvl w:val="0"/>
          <w:numId w:val="10"/>
        </w:numPr>
        <w:tabs>
          <w:tab w:val="clear" w:pos="750"/>
          <w:tab w:val="num" w:pos="993"/>
        </w:tabs>
        <w:spacing w:line="276" w:lineRule="auto"/>
        <w:ind w:left="993" w:hanging="453"/>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výpovědí </w:t>
      </w:r>
      <w:r w:rsidR="0093585A" w:rsidRPr="00430221">
        <w:rPr>
          <w:rFonts w:ascii="Times New Roman" w:hAnsi="Times New Roman"/>
          <w:snapToGrid w:val="0"/>
          <w:sz w:val="24"/>
          <w:szCs w:val="24"/>
          <w:lang w:eastAsia="cs-CZ"/>
        </w:rPr>
        <w:t xml:space="preserve">pronajímatele a nájemce </w:t>
      </w:r>
      <w:r w:rsidRPr="00430221">
        <w:rPr>
          <w:rFonts w:ascii="Times New Roman" w:hAnsi="Times New Roman"/>
          <w:snapToGrid w:val="0"/>
          <w:sz w:val="24"/>
          <w:szCs w:val="24"/>
          <w:lang w:eastAsia="cs-CZ"/>
        </w:rPr>
        <w:t>v případech stanovených v odstavcích 3 a 4 tohoto článku smlouvy.</w:t>
      </w:r>
    </w:p>
    <w:p w14:paraId="3B6C818C" w14:textId="77777777" w:rsidR="00211BEA" w:rsidRPr="00430221" w:rsidRDefault="00211BEA" w:rsidP="00230DDF">
      <w:pPr>
        <w:numPr>
          <w:ilvl w:val="0"/>
          <w:numId w:val="15"/>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Pronajímatel je oprávněn tuto smlouvu písemně vypovědět:</w:t>
      </w:r>
    </w:p>
    <w:p w14:paraId="4CB2BA17" w14:textId="77777777" w:rsidR="00211BEA" w:rsidRPr="00430221" w:rsidRDefault="00211BEA" w:rsidP="00230DDF">
      <w:pPr>
        <w:numPr>
          <w:ilvl w:val="1"/>
          <w:numId w:val="19"/>
        </w:numPr>
        <w:spacing w:line="276" w:lineRule="auto"/>
        <w:ind w:left="108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dostane-li se nájemce do prodlení s plněním jakéhokoli peněžitého nebo penězi ocenitelného závazku vzniklého z</w:t>
      </w:r>
      <w:r w:rsidR="00561967" w:rsidRPr="00430221">
        <w:rPr>
          <w:rFonts w:ascii="Times New Roman" w:hAnsi="Times New Roman"/>
          <w:snapToGrid w:val="0"/>
          <w:sz w:val="24"/>
          <w:szCs w:val="24"/>
          <w:lang w:eastAsia="cs-CZ"/>
        </w:rPr>
        <w:t xml:space="preserve"> této</w:t>
      </w:r>
      <w:r w:rsidRPr="00430221">
        <w:rPr>
          <w:rFonts w:ascii="Times New Roman" w:hAnsi="Times New Roman"/>
          <w:snapToGrid w:val="0"/>
          <w:sz w:val="24"/>
          <w:szCs w:val="24"/>
          <w:lang w:eastAsia="cs-CZ"/>
        </w:rPr>
        <w:t xml:space="preserve"> smlouvy nebo v souvislosti s ní po dobu delší než </w:t>
      </w:r>
      <w:r w:rsidR="0093585A" w:rsidRPr="00430221">
        <w:rPr>
          <w:rFonts w:ascii="Times New Roman" w:hAnsi="Times New Roman"/>
          <w:snapToGrid w:val="0"/>
          <w:sz w:val="24"/>
          <w:szCs w:val="24"/>
          <w:lang w:eastAsia="cs-CZ"/>
        </w:rPr>
        <w:t>třicet</w:t>
      </w:r>
      <w:r w:rsidRPr="00430221">
        <w:rPr>
          <w:rFonts w:ascii="Times New Roman" w:hAnsi="Times New Roman"/>
          <w:snapToGrid w:val="0"/>
          <w:sz w:val="24"/>
          <w:szCs w:val="24"/>
          <w:lang w:eastAsia="cs-CZ"/>
        </w:rPr>
        <w:t xml:space="preserve"> </w:t>
      </w:r>
      <w:r w:rsidR="00EB6BD9">
        <w:rPr>
          <w:rFonts w:ascii="Times New Roman" w:hAnsi="Times New Roman"/>
          <w:sz w:val="24"/>
          <w:szCs w:val="24"/>
        </w:rPr>
        <w:t>kalendářních</w:t>
      </w:r>
      <w:r w:rsidR="00EB6BD9"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dnů,</w:t>
      </w:r>
      <w:r w:rsidRPr="00430221">
        <w:rPr>
          <w:rFonts w:ascii="Times New Roman" w:hAnsi="Times New Roman"/>
          <w:snapToGrid w:val="0"/>
          <w:sz w:val="24"/>
          <w:szCs w:val="24"/>
        </w:rPr>
        <w:t xml:space="preserve"> popř. neuhradí-li v </w:t>
      </w:r>
      <w:r w:rsidR="00561967" w:rsidRPr="00430221">
        <w:rPr>
          <w:rFonts w:ascii="Times New Roman" w:hAnsi="Times New Roman"/>
          <w:snapToGrid w:val="0"/>
          <w:sz w:val="24"/>
          <w:szCs w:val="24"/>
        </w:rPr>
        <w:t xml:space="preserve">rozporu </w:t>
      </w:r>
      <w:r w:rsidRPr="00430221">
        <w:rPr>
          <w:rFonts w:ascii="Times New Roman" w:hAnsi="Times New Roman"/>
          <w:snapToGrid w:val="0"/>
          <w:sz w:val="24"/>
          <w:szCs w:val="24"/>
        </w:rPr>
        <w:t>s čl. X</w:t>
      </w:r>
      <w:r w:rsidR="00F34476" w:rsidRPr="00430221">
        <w:rPr>
          <w:rFonts w:ascii="Times New Roman" w:hAnsi="Times New Roman"/>
          <w:snapToGrid w:val="0"/>
          <w:sz w:val="24"/>
          <w:szCs w:val="24"/>
        </w:rPr>
        <w:t>I</w:t>
      </w:r>
      <w:r w:rsidR="005E7667">
        <w:rPr>
          <w:rFonts w:ascii="Times New Roman" w:hAnsi="Times New Roman"/>
          <w:snapToGrid w:val="0"/>
          <w:sz w:val="24"/>
          <w:szCs w:val="24"/>
        </w:rPr>
        <w:t>I</w:t>
      </w:r>
      <w:r w:rsidRPr="00430221">
        <w:rPr>
          <w:rFonts w:ascii="Times New Roman" w:hAnsi="Times New Roman"/>
          <w:snapToGrid w:val="0"/>
          <w:sz w:val="24"/>
          <w:szCs w:val="24"/>
        </w:rPr>
        <w:t xml:space="preserve">I. odst. </w:t>
      </w:r>
      <w:r w:rsidR="00C05897" w:rsidRPr="00430221">
        <w:rPr>
          <w:rFonts w:ascii="Times New Roman" w:hAnsi="Times New Roman"/>
          <w:snapToGrid w:val="0"/>
          <w:sz w:val="24"/>
          <w:szCs w:val="24"/>
        </w:rPr>
        <w:t>3</w:t>
      </w:r>
      <w:r w:rsidR="0093585A" w:rsidRPr="00430221">
        <w:rPr>
          <w:rFonts w:ascii="Times New Roman" w:hAnsi="Times New Roman"/>
          <w:snapToGrid w:val="0"/>
          <w:sz w:val="24"/>
          <w:szCs w:val="24"/>
        </w:rPr>
        <w:t>,</w:t>
      </w:r>
      <w:r w:rsidR="00C05897" w:rsidRPr="00430221">
        <w:rPr>
          <w:rFonts w:ascii="Times New Roman" w:hAnsi="Times New Roman"/>
          <w:snapToGrid w:val="0"/>
          <w:sz w:val="24"/>
          <w:szCs w:val="24"/>
        </w:rPr>
        <w:t xml:space="preserve"> </w:t>
      </w:r>
      <w:r w:rsidRPr="00430221">
        <w:rPr>
          <w:rFonts w:ascii="Times New Roman" w:hAnsi="Times New Roman"/>
          <w:snapToGrid w:val="0"/>
          <w:sz w:val="24"/>
          <w:szCs w:val="24"/>
        </w:rPr>
        <w:t xml:space="preserve">písm. g) </w:t>
      </w:r>
      <w:r w:rsidR="00561967" w:rsidRPr="00430221">
        <w:rPr>
          <w:rFonts w:ascii="Times New Roman" w:hAnsi="Times New Roman"/>
          <w:snapToGrid w:val="0"/>
          <w:sz w:val="24"/>
          <w:szCs w:val="24"/>
        </w:rPr>
        <w:t>nebo</w:t>
      </w:r>
      <w:r w:rsidRPr="00430221">
        <w:rPr>
          <w:rFonts w:ascii="Times New Roman" w:hAnsi="Times New Roman"/>
          <w:snapToGrid w:val="0"/>
          <w:sz w:val="24"/>
          <w:szCs w:val="24"/>
        </w:rPr>
        <w:t xml:space="preserve"> </w:t>
      </w:r>
      <w:r w:rsidR="00C03247" w:rsidRPr="00430221">
        <w:rPr>
          <w:rFonts w:ascii="Times New Roman" w:hAnsi="Times New Roman"/>
          <w:snapToGrid w:val="0"/>
          <w:sz w:val="24"/>
          <w:szCs w:val="24"/>
        </w:rPr>
        <w:t xml:space="preserve">písm. </w:t>
      </w:r>
      <w:r w:rsidRPr="00430221">
        <w:rPr>
          <w:rFonts w:ascii="Times New Roman" w:hAnsi="Times New Roman"/>
          <w:snapToGrid w:val="0"/>
          <w:sz w:val="24"/>
          <w:szCs w:val="24"/>
        </w:rPr>
        <w:t xml:space="preserve">h) </w:t>
      </w:r>
      <w:r w:rsidR="00561967" w:rsidRPr="00430221">
        <w:rPr>
          <w:rFonts w:ascii="Times New Roman" w:hAnsi="Times New Roman"/>
          <w:snapToGrid w:val="0"/>
          <w:sz w:val="24"/>
          <w:szCs w:val="24"/>
        </w:rPr>
        <w:t xml:space="preserve">této </w:t>
      </w:r>
      <w:r w:rsidRPr="00430221">
        <w:rPr>
          <w:rFonts w:ascii="Times New Roman" w:hAnsi="Times New Roman"/>
          <w:snapToGrid w:val="0"/>
          <w:sz w:val="24"/>
          <w:szCs w:val="24"/>
        </w:rPr>
        <w:t xml:space="preserve">smlouvy </w:t>
      </w:r>
      <w:r w:rsidR="00561967" w:rsidRPr="00430221">
        <w:rPr>
          <w:rFonts w:ascii="Times New Roman" w:hAnsi="Times New Roman"/>
          <w:snapToGrid w:val="0"/>
          <w:sz w:val="24"/>
          <w:szCs w:val="24"/>
        </w:rPr>
        <w:t xml:space="preserve">pronajímateli náhradu </w:t>
      </w:r>
      <w:r w:rsidRPr="00430221">
        <w:rPr>
          <w:rFonts w:ascii="Times New Roman" w:hAnsi="Times New Roman"/>
          <w:snapToGrid w:val="0"/>
          <w:sz w:val="24"/>
          <w:szCs w:val="24"/>
        </w:rPr>
        <w:t>škod</w:t>
      </w:r>
      <w:r w:rsidR="00561967" w:rsidRPr="00430221">
        <w:rPr>
          <w:rFonts w:ascii="Times New Roman" w:hAnsi="Times New Roman"/>
          <w:snapToGrid w:val="0"/>
          <w:sz w:val="24"/>
          <w:szCs w:val="24"/>
        </w:rPr>
        <w:t>y</w:t>
      </w:r>
      <w:r w:rsidRPr="00430221">
        <w:rPr>
          <w:rFonts w:ascii="Times New Roman" w:hAnsi="Times New Roman"/>
          <w:snapToGrid w:val="0"/>
          <w:sz w:val="24"/>
          <w:szCs w:val="24"/>
        </w:rPr>
        <w:t xml:space="preserve"> </w:t>
      </w:r>
      <w:r w:rsidR="00227BA8" w:rsidRPr="00430221">
        <w:rPr>
          <w:rFonts w:ascii="Times New Roman" w:hAnsi="Times New Roman"/>
          <w:snapToGrid w:val="0"/>
          <w:sz w:val="24"/>
          <w:szCs w:val="24"/>
        </w:rPr>
        <w:t xml:space="preserve">(nákladů) </w:t>
      </w:r>
      <w:r w:rsidRPr="00430221">
        <w:rPr>
          <w:rFonts w:ascii="Times New Roman" w:hAnsi="Times New Roman"/>
          <w:snapToGrid w:val="0"/>
          <w:sz w:val="24"/>
          <w:szCs w:val="24"/>
        </w:rPr>
        <w:t xml:space="preserve">do </w:t>
      </w:r>
      <w:r w:rsidR="0093585A" w:rsidRPr="00430221">
        <w:rPr>
          <w:rFonts w:ascii="Times New Roman" w:hAnsi="Times New Roman"/>
          <w:snapToGrid w:val="0"/>
          <w:sz w:val="24"/>
          <w:szCs w:val="24"/>
        </w:rPr>
        <w:t>šedesáti</w:t>
      </w:r>
      <w:r w:rsidRPr="00430221">
        <w:rPr>
          <w:rFonts w:ascii="Times New Roman" w:hAnsi="Times New Roman"/>
          <w:snapToGrid w:val="0"/>
          <w:sz w:val="24"/>
          <w:szCs w:val="24"/>
        </w:rPr>
        <w:t xml:space="preserve"> </w:t>
      </w:r>
      <w:r w:rsidR="00EB6BD9">
        <w:rPr>
          <w:rFonts w:ascii="Times New Roman" w:hAnsi="Times New Roman"/>
          <w:sz w:val="24"/>
          <w:szCs w:val="24"/>
        </w:rPr>
        <w:t>kalendářních</w:t>
      </w:r>
      <w:r w:rsidR="00EB6BD9" w:rsidRPr="00430221">
        <w:rPr>
          <w:rFonts w:ascii="Times New Roman" w:hAnsi="Times New Roman"/>
          <w:snapToGrid w:val="0"/>
          <w:sz w:val="24"/>
          <w:szCs w:val="24"/>
        </w:rPr>
        <w:t xml:space="preserve"> </w:t>
      </w:r>
      <w:r w:rsidRPr="00430221">
        <w:rPr>
          <w:rFonts w:ascii="Times New Roman" w:hAnsi="Times New Roman"/>
          <w:snapToGrid w:val="0"/>
          <w:sz w:val="24"/>
          <w:szCs w:val="24"/>
        </w:rPr>
        <w:t>dnů</w:t>
      </w:r>
      <w:r w:rsidR="00227BA8" w:rsidRPr="00430221">
        <w:rPr>
          <w:rFonts w:ascii="Times New Roman" w:hAnsi="Times New Roman"/>
          <w:snapToGrid w:val="0"/>
          <w:sz w:val="24"/>
          <w:szCs w:val="24"/>
        </w:rPr>
        <w:t xml:space="preserve"> </w:t>
      </w:r>
      <w:r w:rsidRPr="00430221">
        <w:rPr>
          <w:rFonts w:ascii="Times New Roman" w:hAnsi="Times New Roman"/>
          <w:snapToGrid w:val="0"/>
          <w:sz w:val="24"/>
          <w:szCs w:val="24"/>
        </w:rPr>
        <w:t>od</w:t>
      </w:r>
      <w:r w:rsidR="005E7667">
        <w:rPr>
          <w:rFonts w:ascii="Times New Roman" w:hAnsi="Times New Roman"/>
          <w:snapToGrid w:val="0"/>
          <w:sz w:val="24"/>
          <w:szCs w:val="24"/>
        </w:rPr>
        <w:t> </w:t>
      </w:r>
      <w:r w:rsidRPr="00430221">
        <w:rPr>
          <w:rFonts w:ascii="Times New Roman" w:hAnsi="Times New Roman"/>
          <w:snapToGrid w:val="0"/>
          <w:sz w:val="24"/>
          <w:szCs w:val="24"/>
        </w:rPr>
        <w:t>uplatnění</w:t>
      </w:r>
      <w:r w:rsidR="00561967" w:rsidRPr="00430221">
        <w:rPr>
          <w:rFonts w:ascii="Times New Roman" w:hAnsi="Times New Roman"/>
          <w:snapToGrid w:val="0"/>
          <w:sz w:val="24"/>
          <w:szCs w:val="24"/>
        </w:rPr>
        <w:t xml:space="preserve"> </w:t>
      </w:r>
      <w:r w:rsidR="00180EBF" w:rsidRPr="00430221">
        <w:rPr>
          <w:rFonts w:ascii="Times New Roman" w:hAnsi="Times New Roman"/>
          <w:snapToGrid w:val="0"/>
          <w:sz w:val="24"/>
          <w:szCs w:val="24"/>
        </w:rPr>
        <w:t>nároku</w:t>
      </w:r>
      <w:r w:rsidR="00561967" w:rsidRPr="00430221">
        <w:rPr>
          <w:rFonts w:ascii="Times New Roman" w:hAnsi="Times New Roman"/>
          <w:snapToGrid w:val="0"/>
          <w:sz w:val="24"/>
          <w:szCs w:val="24"/>
        </w:rPr>
        <w:t xml:space="preserve"> na náhradu škody a jejího vyčíslení pronajímatelem</w:t>
      </w:r>
      <w:r w:rsidRPr="00430221">
        <w:rPr>
          <w:rFonts w:ascii="Times New Roman" w:hAnsi="Times New Roman"/>
          <w:snapToGrid w:val="0"/>
          <w:sz w:val="24"/>
          <w:szCs w:val="24"/>
          <w:lang w:eastAsia="cs-CZ"/>
        </w:rPr>
        <w:t>,</w:t>
      </w:r>
    </w:p>
    <w:p w14:paraId="7F99E336" w14:textId="77777777" w:rsidR="00211BEA" w:rsidRPr="00430221" w:rsidRDefault="00211BEA" w:rsidP="00230DDF">
      <w:pPr>
        <w:numPr>
          <w:ilvl w:val="1"/>
          <w:numId w:val="19"/>
        </w:numPr>
        <w:spacing w:line="276" w:lineRule="auto"/>
        <w:ind w:left="108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v případě, že nájemce opakovaně nedodrží schválený plán mysliveckého hospodaření nebo jeho část nebo</w:t>
      </w:r>
      <w:r w:rsidR="00180EBF" w:rsidRPr="00430221">
        <w:rPr>
          <w:rFonts w:ascii="Times New Roman" w:hAnsi="Times New Roman"/>
          <w:snapToGrid w:val="0"/>
          <w:sz w:val="24"/>
          <w:szCs w:val="24"/>
          <w:lang w:eastAsia="cs-CZ"/>
        </w:rPr>
        <w:t xml:space="preserve"> pronajímateli či orgánu státní správy myslivosti</w:t>
      </w:r>
      <w:r w:rsidRPr="00430221">
        <w:rPr>
          <w:rFonts w:ascii="Times New Roman" w:hAnsi="Times New Roman"/>
          <w:snapToGrid w:val="0"/>
          <w:sz w:val="24"/>
          <w:szCs w:val="24"/>
          <w:lang w:eastAsia="cs-CZ"/>
        </w:rPr>
        <w:t xml:space="preserve"> uvede nepravdivé údaje rozhodné pro jeho stanovení</w:t>
      </w:r>
      <w:r w:rsidR="00180EBF" w:rsidRPr="00430221">
        <w:rPr>
          <w:rFonts w:ascii="Times New Roman" w:hAnsi="Times New Roman"/>
          <w:snapToGrid w:val="0"/>
          <w:sz w:val="24"/>
          <w:szCs w:val="24"/>
          <w:lang w:eastAsia="cs-CZ"/>
        </w:rPr>
        <w:t xml:space="preserve"> anebo předloží orgánu státní správy myslivosti plán mysliveckého hospodaření bez vyjádření nebo souhlasu pronajímatele</w:t>
      </w:r>
      <w:r w:rsidRPr="00430221">
        <w:rPr>
          <w:rFonts w:ascii="Times New Roman" w:hAnsi="Times New Roman"/>
          <w:snapToGrid w:val="0"/>
          <w:sz w:val="24"/>
          <w:szCs w:val="24"/>
          <w:lang w:eastAsia="cs-CZ"/>
        </w:rPr>
        <w:t>,</w:t>
      </w:r>
    </w:p>
    <w:p w14:paraId="4DAE8D2C" w14:textId="77777777" w:rsidR="0091094D" w:rsidRPr="00430221" w:rsidRDefault="0091094D" w:rsidP="00230DDF">
      <w:pPr>
        <w:numPr>
          <w:ilvl w:val="1"/>
          <w:numId w:val="19"/>
        </w:numPr>
        <w:spacing w:line="276" w:lineRule="auto"/>
        <w:ind w:left="108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v případě, že nájemce nesplní plán lovu spárkaté zvěře o </w:t>
      </w:r>
      <w:r w:rsidR="000F6FDA" w:rsidRPr="00430221">
        <w:rPr>
          <w:rFonts w:ascii="Times New Roman" w:hAnsi="Times New Roman"/>
          <w:snapToGrid w:val="0"/>
          <w:sz w:val="24"/>
          <w:szCs w:val="24"/>
          <w:lang w:eastAsia="cs-CZ"/>
        </w:rPr>
        <w:t xml:space="preserve">20 </w:t>
      </w:r>
      <w:r w:rsidRPr="00430221">
        <w:rPr>
          <w:rFonts w:ascii="Times New Roman" w:hAnsi="Times New Roman"/>
          <w:snapToGrid w:val="0"/>
          <w:sz w:val="24"/>
          <w:szCs w:val="24"/>
          <w:lang w:eastAsia="cs-CZ"/>
        </w:rPr>
        <w:t>%</w:t>
      </w:r>
      <w:r w:rsidR="000908C7" w:rsidRPr="00430221">
        <w:rPr>
          <w:rFonts w:ascii="Times New Roman" w:hAnsi="Times New Roman"/>
          <w:snapToGrid w:val="0"/>
          <w:sz w:val="24"/>
          <w:szCs w:val="24"/>
          <w:lang w:eastAsia="cs-CZ"/>
        </w:rPr>
        <w:t xml:space="preserve"> nebo více</w:t>
      </w:r>
      <w:r w:rsidRPr="00430221">
        <w:rPr>
          <w:rFonts w:ascii="Times New Roman" w:hAnsi="Times New Roman"/>
          <w:snapToGrid w:val="0"/>
          <w:sz w:val="24"/>
          <w:szCs w:val="24"/>
          <w:lang w:eastAsia="cs-CZ"/>
        </w:rPr>
        <w:t xml:space="preserve"> ze</w:t>
      </w:r>
      <w:r w:rsidR="00EF7D9A"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schváleného plánu lovu, nebo poku</w:t>
      </w:r>
      <w:r w:rsidR="00D66D0D" w:rsidRPr="00430221">
        <w:rPr>
          <w:rFonts w:ascii="Times New Roman" w:hAnsi="Times New Roman"/>
          <w:snapToGrid w:val="0"/>
          <w:sz w:val="24"/>
          <w:szCs w:val="24"/>
          <w:lang w:eastAsia="cs-CZ"/>
        </w:rPr>
        <w:t>d</w:t>
      </w:r>
      <w:r w:rsidRPr="00430221">
        <w:rPr>
          <w:rFonts w:ascii="Times New Roman" w:hAnsi="Times New Roman"/>
          <w:snapToGrid w:val="0"/>
          <w:sz w:val="24"/>
          <w:szCs w:val="24"/>
          <w:lang w:eastAsia="cs-CZ"/>
        </w:rPr>
        <w:t xml:space="preserve"> opakovaně nesplní plán lovu spárkaté zvěře o méně než </w:t>
      </w:r>
      <w:r w:rsidR="000F6FDA" w:rsidRPr="00430221">
        <w:rPr>
          <w:rFonts w:ascii="Times New Roman" w:hAnsi="Times New Roman"/>
          <w:snapToGrid w:val="0"/>
          <w:sz w:val="24"/>
          <w:szCs w:val="24"/>
          <w:lang w:eastAsia="cs-CZ"/>
        </w:rPr>
        <w:t>2</w:t>
      </w:r>
      <w:r w:rsidR="00025BEA" w:rsidRPr="00430221">
        <w:rPr>
          <w:rFonts w:ascii="Times New Roman" w:hAnsi="Times New Roman"/>
          <w:snapToGrid w:val="0"/>
          <w:sz w:val="24"/>
          <w:szCs w:val="24"/>
          <w:lang w:eastAsia="cs-CZ"/>
        </w:rPr>
        <w:t>0</w:t>
      </w:r>
      <w:r w:rsidR="00C02269"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w:t>
      </w:r>
      <w:r w:rsidR="00D66D0D" w:rsidRPr="00430221">
        <w:rPr>
          <w:rFonts w:ascii="Times New Roman" w:hAnsi="Times New Roman"/>
          <w:snapToGrid w:val="0"/>
          <w:sz w:val="24"/>
          <w:szCs w:val="24"/>
          <w:lang w:eastAsia="cs-CZ"/>
        </w:rPr>
        <w:t xml:space="preserve"> ze schváleného plánu lovu</w:t>
      </w:r>
      <w:r w:rsidR="00EA0088" w:rsidRPr="00430221">
        <w:rPr>
          <w:rFonts w:ascii="Times New Roman" w:hAnsi="Times New Roman"/>
          <w:snapToGrid w:val="0"/>
          <w:sz w:val="24"/>
          <w:szCs w:val="24"/>
          <w:lang w:eastAsia="cs-CZ"/>
        </w:rPr>
        <w:t xml:space="preserve"> či nesplní lov celkového počtu kusů jednotlivého druhu spárkaté zvěře podle plánu mysliveckého hospodaření, pokud tím došlo k překročení normovaného stavu tohoto druhu zvěře</w:t>
      </w:r>
      <w:r w:rsidR="00D66D0D" w:rsidRPr="00430221">
        <w:rPr>
          <w:rFonts w:ascii="Times New Roman" w:hAnsi="Times New Roman"/>
          <w:snapToGrid w:val="0"/>
          <w:sz w:val="24"/>
          <w:szCs w:val="24"/>
          <w:lang w:eastAsia="cs-CZ"/>
        </w:rPr>
        <w:t>,</w:t>
      </w:r>
    </w:p>
    <w:p w14:paraId="3C6AA2E2" w14:textId="77777777" w:rsidR="00211BEA" w:rsidRPr="00430221" w:rsidRDefault="00211BEA" w:rsidP="00230DDF">
      <w:pPr>
        <w:numPr>
          <w:ilvl w:val="1"/>
          <w:numId w:val="19"/>
        </w:numPr>
        <w:spacing w:line="276" w:lineRule="auto"/>
        <w:ind w:left="108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v případě, že nájemce vypustí zvěř do honitby</w:t>
      </w:r>
      <w:r w:rsidR="00195181">
        <w:rPr>
          <w:rFonts w:ascii="Times New Roman" w:hAnsi="Times New Roman"/>
          <w:snapToGrid w:val="0"/>
          <w:sz w:val="24"/>
          <w:szCs w:val="24"/>
          <w:lang w:eastAsia="cs-CZ"/>
        </w:rPr>
        <w:t xml:space="preserve"> nebo provede odchyt zvěře v</w:t>
      </w:r>
      <w:r w:rsidR="001547DC">
        <w:rPr>
          <w:rFonts w:ascii="Times New Roman" w:hAnsi="Times New Roman"/>
          <w:snapToGrid w:val="0"/>
          <w:sz w:val="24"/>
          <w:szCs w:val="24"/>
          <w:lang w:eastAsia="cs-CZ"/>
        </w:rPr>
        <w:t> </w:t>
      </w:r>
      <w:r w:rsidR="00195181">
        <w:rPr>
          <w:rFonts w:ascii="Times New Roman" w:hAnsi="Times New Roman"/>
          <w:snapToGrid w:val="0"/>
          <w:sz w:val="24"/>
          <w:szCs w:val="24"/>
          <w:lang w:eastAsia="cs-CZ"/>
        </w:rPr>
        <w:t>honitbě</w:t>
      </w:r>
      <w:r w:rsidRPr="00430221">
        <w:rPr>
          <w:rFonts w:ascii="Times New Roman" w:hAnsi="Times New Roman"/>
          <w:snapToGrid w:val="0"/>
          <w:sz w:val="24"/>
          <w:szCs w:val="24"/>
          <w:lang w:eastAsia="cs-CZ"/>
        </w:rPr>
        <w:t xml:space="preserve"> bez předchozího písemného souhlasu pronajímatele,</w:t>
      </w:r>
    </w:p>
    <w:p w14:paraId="61F78008" w14:textId="3A6375D5" w:rsidR="00211BEA" w:rsidRPr="00430221" w:rsidRDefault="00211BEA" w:rsidP="00230DDF">
      <w:pPr>
        <w:numPr>
          <w:ilvl w:val="1"/>
          <w:numId w:val="19"/>
        </w:numPr>
        <w:spacing w:line="276" w:lineRule="auto"/>
        <w:ind w:left="108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poruší-li </w:t>
      </w:r>
      <w:r w:rsidR="00E538ED" w:rsidRPr="00430221">
        <w:rPr>
          <w:rFonts w:ascii="Times New Roman" w:hAnsi="Times New Roman"/>
          <w:snapToGrid w:val="0"/>
          <w:sz w:val="24"/>
          <w:szCs w:val="24"/>
          <w:lang w:eastAsia="cs-CZ"/>
        </w:rPr>
        <w:t xml:space="preserve">(nesplní-li) </w:t>
      </w:r>
      <w:r w:rsidRPr="00430221">
        <w:rPr>
          <w:rFonts w:ascii="Times New Roman" w:hAnsi="Times New Roman"/>
          <w:snapToGrid w:val="0"/>
          <w:sz w:val="24"/>
          <w:szCs w:val="24"/>
          <w:lang w:eastAsia="cs-CZ"/>
        </w:rPr>
        <w:t>nájemce některou z povinností stanovených v</w:t>
      </w:r>
      <w:r w:rsidR="00C075C0" w:rsidRPr="00430221">
        <w:rPr>
          <w:rFonts w:ascii="Times New Roman" w:hAnsi="Times New Roman"/>
          <w:snapToGrid w:val="0"/>
          <w:sz w:val="24"/>
          <w:szCs w:val="24"/>
          <w:lang w:eastAsia="cs-CZ"/>
        </w:rPr>
        <w:t> </w:t>
      </w:r>
      <w:r w:rsidR="008006A9" w:rsidRPr="00430221">
        <w:rPr>
          <w:rFonts w:ascii="Times New Roman" w:hAnsi="Times New Roman"/>
          <w:snapToGrid w:val="0"/>
          <w:sz w:val="24"/>
          <w:szCs w:val="24"/>
          <w:lang w:eastAsia="cs-CZ"/>
        </w:rPr>
        <w:t xml:space="preserve">čl. </w:t>
      </w:r>
      <w:r w:rsidR="00C075C0" w:rsidRPr="00430221">
        <w:rPr>
          <w:rFonts w:ascii="Times New Roman" w:hAnsi="Times New Roman"/>
          <w:snapToGrid w:val="0"/>
          <w:sz w:val="24"/>
          <w:szCs w:val="24"/>
          <w:lang w:eastAsia="cs-CZ"/>
        </w:rPr>
        <w:t xml:space="preserve">V. odst. </w:t>
      </w:r>
      <w:r w:rsidR="00C05897" w:rsidRPr="00430221">
        <w:rPr>
          <w:rFonts w:ascii="Times New Roman" w:hAnsi="Times New Roman"/>
          <w:snapToGrid w:val="0"/>
          <w:sz w:val="24"/>
          <w:szCs w:val="24"/>
          <w:lang w:eastAsia="cs-CZ"/>
        </w:rPr>
        <w:t>1,</w:t>
      </w:r>
      <w:r w:rsidR="00333B1F" w:rsidRPr="00430221">
        <w:rPr>
          <w:rFonts w:ascii="Times New Roman" w:hAnsi="Times New Roman"/>
          <w:snapToGrid w:val="0"/>
          <w:sz w:val="24"/>
          <w:szCs w:val="24"/>
          <w:lang w:eastAsia="cs-CZ"/>
        </w:rPr>
        <w:t xml:space="preserve"> </w:t>
      </w:r>
      <w:r w:rsidR="0093585A" w:rsidRPr="00430221">
        <w:rPr>
          <w:rFonts w:ascii="Times New Roman" w:hAnsi="Times New Roman"/>
          <w:snapToGrid w:val="0"/>
          <w:sz w:val="24"/>
          <w:szCs w:val="24"/>
          <w:lang w:eastAsia="cs-CZ"/>
        </w:rPr>
        <w:t xml:space="preserve">odst. </w:t>
      </w:r>
      <w:r w:rsidR="00C075C0" w:rsidRPr="00430221">
        <w:rPr>
          <w:rFonts w:ascii="Times New Roman" w:hAnsi="Times New Roman"/>
          <w:snapToGrid w:val="0"/>
          <w:sz w:val="24"/>
          <w:szCs w:val="24"/>
          <w:lang w:eastAsia="cs-CZ"/>
        </w:rPr>
        <w:t xml:space="preserve">2, </w:t>
      </w:r>
      <w:r w:rsidR="0093585A" w:rsidRPr="00430221">
        <w:rPr>
          <w:rFonts w:ascii="Times New Roman" w:hAnsi="Times New Roman"/>
          <w:snapToGrid w:val="0"/>
          <w:sz w:val="24"/>
          <w:szCs w:val="24"/>
          <w:lang w:eastAsia="cs-CZ"/>
        </w:rPr>
        <w:t xml:space="preserve">odst. </w:t>
      </w:r>
      <w:r w:rsidR="00333B1F" w:rsidRPr="00430221">
        <w:rPr>
          <w:rFonts w:ascii="Times New Roman" w:hAnsi="Times New Roman"/>
          <w:snapToGrid w:val="0"/>
          <w:sz w:val="24"/>
          <w:szCs w:val="24"/>
          <w:lang w:eastAsia="cs-CZ"/>
        </w:rPr>
        <w:t xml:space="preserve">3 nebo </w:t>
      </w:r>
      <w:r w:rsidR="0093585A" w:rsidRPr="00430221">
        <w:rPr>
          <w:rFonts w:ascii="Times New Roman" w:hAnsi="Times New Roman"/>
          <w:snapToGrid w:val="0"/>
          <w:sz w:val="24"/>
          <w:szCs w:val="24"/>
          <w:lang w:eastAsia="cs-CZ"/>
        </w:rPr>
        <w:t xml:space="preserve">odst. </w:t>
      </w:r>
      <w:r w:rsidR="00333B1F" w:rsidRPr="00430221">
        <w:rPr>
          <w:rFonts w:ascii="Times New Roman" w:hAnsi="Times New Roman"/>
          <w:snapToGrid w:val="0"/>
          <w:sz w:val="24"/>
          <w:szCs w:val="24"/>
          <w:lang w:eastAsia="cs-CZ"/>
        </w:rPr>
        <w:t xml:space="preserve">5, </w:t>
      </w:r>
      <w:r w:rsidRPr="00430221">
        <w:rPr>
          <w:rFonts w:ascii="Times New Roman" w:hAnsi="Times New Roman"/>
          <w:snapToGrid w:val="0"/>
          <w:sz w:val="24"/>
          <w:szCs w:val="24"/>
          <w:lang w:eastAsia="cs-CZ"/>
        </w:rPr>
        <w:t>čl. VI. odst. 2</w:t>
      </w:r>
      <w:r w:rsidR="002806EE" w:rsidRPr="00430221">
        <w:rPr>
          <w:rFonts w:ascii="Times New Roman" w:hAnsi="Times New Roman"/>
          <w:snapToGrid w:val="0"/>
          <w:sz w:val="24"/>
          <w:szCs w:val="24"/>
          <w:lang w:eastAsia="cs-CZ"/>
        </w:rPr>
        <w:t>,</w:t>
      </w:r>
      <w:r w:rsidR="00CE2D97" w:rsidRPr="00430221">
        <w:rPr>
          <w:rFonts w:ascii="Times New Roman" w:hAnsi="Times New Roman"/>
          <w:snapToGrid w:val="0"/>
          <w:sz w:val="24"/>
          <w:szCs w:val="24"/>
          <w:lang w:eastAsia="cs-CZ"/>
        </w:rPr>
        <w:t xml:space="preserve"> </w:t>
      </w:r>
      <w:r w:rsidR="0093585A" w:rsidRPr="00430221">
        <w:rPr>
          <w:rFonts w:ascii="Times New Roman" w:hAnsi="Times New Roman"/>
          <w:snapToGrid w:val="0"/>
          <w:sz w:val="24"/>
          <w:szCs w:val="24"/>
          <w:lang w:eastAsia="cs-CZ"/>
        </w:rPr>
        <w:t xml:space="preserve">odst. </w:t>
      </w:r>
      <w:r w:rsidR="00145200" w:rsidRPr="00430221">
        <w:rPr>
          <w:rFonts w:ascii="Times New Roman" w:hAnsi="Times New Roman"/>
          <w:snapToGrid w:val="0"/>
          <w:sz w:val="24"/>
          <w:szCs w:val="24"/>
          <w:lang w:eastAsia="cs-CZ"/>
        </w:rPr>
        <w:t>5</w:t>
      </w:r>
      <w:r w:rsidRPr="00430221">
        <w:rPr>
          <w:rFonts w:ascii="Times New Roman" w:hAnsi="Times New Roman"/>
          <w:snapToGrid w:val="0"/>
          <w:sz w:val="24"/>
          <w:szCs w:val="24"/>
          <w:lang w:eastAsia="cs-CZ"/>
        </w:rPr>
        <w:t>,</w:t>
      </w:r>
      <w:r w:rsidR="00E538ED" w:rsidRPr="00430221">
        <w:rPr>
          <w:rFonts w:ascii="Times New Roman" w:hAnsi="Times New Roman"/>
          <w:snapToGrid w:val="0"/>
          <w:sz w:val="24"/>
          <w:szCs w:val="24"/>
          <w:lang w:eastAsia="cs-CZ"/>
        </w:rPr>
        <w:t xml:space="preserve"> čl. VII. odst. 1, </w:t>
      </w:r>
      <w:r w:rsidR="0093585A" w:rsidRPr="00430221">
        <w:rPr>
          <w:rFonts w:ascii="Times New Roman" w:hAnsi="Times New Roman"/>
          <w:snapToGrid w:val="0"/>
          <w:sz w:val="24"/>
          <w:szCs w:val="24"/>
          <w:lang w:eastAsia="cs-CZ"/>
        </w:rPr>
        <w:t xml:space="preserve">odst. </w:t>
      </w:r>
      <w:r w:rsidR="00C03247" w:rsidRPr="00430221">
        <w:rPr>
          <w:rFonts w:ascii="Times New Roman" w:hAnsi="Times New Roman"/>
          <w:snapToGrid w:val="0"/>
          <w:sz w:val="24"/>
          <w:szCs w:val="24"/>
          <w:lang w:eastAsia="cs-CZ"/>
        </w:rPr>
        <w:t>4</w:t>
      </w:r>
      <w:r w:rsidR="00E538ED" w:rsidRPr="00430221">
        <w:rPr>
          <w:rFonts w:ascii="Times New Roman" w:hAnsi="Times New Roman"/>
          <w:snapToGrid w:val="0"/>
          <w:sz w:val="24"/>
          <w:szCs w:val="24"/>
          <w:lang w:eastAsia="cs-CZ"/>
        </w:rPr>
        <w:t xml:space="preserve">, </w:t>
      </w:r>
      <w:r w:rsidR="00F7339F" w:rsidRPr="00430221">
        <w:rPr>
          <w:rFonts w:ascii="Times New Roman" w:hAnsi="Times New Roman"/>
          <w:snapToGrid w:val="0"/>
          <w:sz w:val="24"/>
          <w:szCs w:val="24"/>
          <w:lang w:eastAsia="cs-CZ"/>
        </w:rPr>
        <w:t xml:space="preserve">odst. </w:t>
      </w:r>
      <w:r w:rsidR="00B449D4" w:rsidRPr="00430221">
        <w:rPr>
          <w:rFonts w:ascii="Times New Roman" w:hAnsi="Times New Roman"/>
          <w:snapToGrid w:val="0"/>
          <w:sz w:val="24"/>
          <w:szCs w:val="24"/>
          <w:lang w:eastAsia="cs-CZ"/>
        </w:rPr>
        <w:t>6, odst. 7</w:t>
      </w:r>
      <w:r w:rsidR="00F7339F" w:rsidRPr="00430221">
        <w:rPr>
          <w:rFonts w:ascii="Times New Roman" w:hAnsi="Times New Roman"/>
          <w:snapToGrid w:val="0"/>
          <w:sz w:val="24"/>
          <w:szCs w:val="24"/>
          <w:lang w:eastAsia="cs-CZ"/>
        </w:rPr>
        <w:t xml:space="preserve"> </w:t>
      </w:r>
      <w:r w:rsidR="00E538ED" w:rsidRPr="00430221">
        <w:rPr>
          <w:rFonts w:ascii="Times New Roman" w:hAnsi="Times New Roman"/>
          <w:snapToGrid w:val="0"/>
          <w:sz w:val="24"/>
          <w:szCs w:val="24"/>
          <w:lang w:eastAsia="cs-CZ"/>
        </w:rPr>
        <w:t xml:space="preserve">nebo </w:t>
      </w:r>
      <w:r w:rsidR="0093585A" w:rsidRPr="00430221">
        <w:rPr>
          <w:rFonts w:ascii="Times New Roman" w:hAnsi="Times New Roman"/>
          <w:snapToGrid w:val="0"/>
          <w:sz w:val="24"/>
          <w:szCs w:val="24"/>
          <w:lang w:eastAsia="cs-CZ"/>
        </w:rPr>
        <w:t xml:space="preserve">odst. </w:t>
      </w:r>
      <w:r w:rsidR="00B449D4" w:rsidRPr="00430221">
        <w:rPr>
          <w:rFonts w:ascii="Times New Roman" w:hAnsi="Times New Roman"/>
          <w:snapToGrid w:val="0"/>
          <w:sz w:val="24"/>
          <w:szCs w:val="24"/>
          <w:lang w:eastAsia="cs-CZ"/>
        </w:rPr>
        <w:t>8</w:t>
      </w:r>
      <w:r w:rsidR="00E538ED" w:rsidRPr="00430221">
        <w:rPr>
          <w:rFonts w:ascii="Times New Roman" w:hAnsi="Times New Roman"/>
          <w:snapToGrid w:val="0"/>
          <w:sz w:val="24"/>
          <w:szCs w:val="24"/>
          <w:lang w:eastAsia="cs-CZ"/>
        </w:rPr>
        <w:t>, čl. VIII. odst.</w:t>
      </w:r>
      <w:r w:rsidR="00145200" w:rsidRPr="00430221">
        <w:rPr>
          <w:rFonts w:ascii="Times New Roman" w:hAnsi="Times New Roman"/>
          <w:snapToGrid w:val="0"/>
          <w:sz w:val="24"/>
          <w:szCs w:val="24"/>
          <w:lang w:eastAsia="cs-CZ"/>
        </w:rPr>
        <w:t xml:space="preserve"> 1, </w:t>
      </w:r>
      <w:r w:rsidR="0093585A" w:rsidRPr="00430221">
        <w:rPr>
          <w:rFonts w:ascii="Times New Roman" w:hAnsi="Times New Roman"/>
          <w:snapToGrid w:val="0"/>
          <w:sz w:val="24"/>
          <w:szCs w:val="24"/>
          <w:lang w:eastAsia="cs-CZ"/>
        </w:rPr>
        <w:t xml:space="preserve">odst. </w:t>
      </w:r>
      <w:r w:rsidR="00D25432" w:rsidRPr="00430221">
        <w:rPr>
          <w:rFonts w:ascii="Times New Roman" w:hAnsi="Times New Roman"/>
          <w:snapToGrid w:val="0"/>
          <w:sz w:val="24"/>
          <w:szCs w:val="24"/>
          <w:lang w:eastAsia="cs-CZ"/>
        </w:rPr>
        <w:t>3</w:t>
      </w:r>
      <w:r w:rsidR="00E538ED" w:rsidRPr="00430221">
        <w:rPr>
          <w:rFonts w:ascii="Times New Roman" w:hAnsi="Times New Roman"/>
          <w:snapToGrid w:val="0"/>
          <w:sz w:val="24"/>
          <w:szCs w:val="24"/>
          <w:lang w:eastAsia="cs-CZ"/>
        </w:rPr>
        <w:t xml:space="preserve">, </w:t>
      </w:r>
      <w:r w:rsidR="0093585A" w:rsidRPr="00430221">
        <w:rPr>
          <w:rFonts w:ascii="Times New Roman" w:hAnsi="Times New Roman"/>
          <w:snapToGrid w:val="0"/>
          <w:sz w:val="24"/>
          <w:szCs w:val="24"/>
          <w:lang w:eastAsia="cs-CZ"/>
        </w:rPr>
        <w:t xml:space="preserve">odst. </w:t>
      </w:r>
      <w:r w:rsidR="00145200" w:rsidRPr="00430221">
        <w:rPr>
          <w:rFonts w:ascii="Times New Roman" w:hAnsi="Times New Roman"/>
          <w:snapToGrid w:val="0"/>
          <w:sz w:val="24"/>
          <w:szCs w:val="24"/>
          <w:lang w:eastAsia="cs-CZ"/>
        </w:rPr>
        <w:t xml:space="preserve">8, </w:t>
      </w:r>
      <w:r w:rsidR="0093585A" w:rsidRPr="00430221">
        <w:rPr>
          <w:rFonts w:ascii="Times New Roman" w:hAnsi="Times New Roman"/>
          <w:snapToGrid w:val="0"/>
          <w:sz w:val="24"/>
          <w:szCs w:val="24"/>
          <w:lang w:eastAsia="cs-CZ"/>
        </w:rPr>
        <w:t xml:space="preserve">odst. </w:t>
      </w:r>
      <w:r w:rsidR="00B2030A" w:rsidRPr="00430221">
        <w:rPr>
          <w:rFonts w:ascii="Times New Roman" w:hAnsi="Times New Roman"/>
          <w:snapToGrid w:val="0"/>
          <w:sz w:val="24"/>
          <w:szCs w:val="24"/>
          <w:lang w:eastAsia="cs-CZ"/>
        </w:rPr>
        <w:t xml:space="preserve">10 </w:t>
      </w:r>
      <w:r w:rsidR="00E538ED" w:rsidRPr="00430221">
        <w:rPr>
          <w:rFonts w:ascii="Times New Roman" w:hAnsi="Times New Roman"/>
          <w:snapToGrid w:val="0"/>
          <w:sz w:val="24"/>
          <w:szCs w:val="24"/>
          <w:lang w:eastAsia="cs-CZ"/>
        </w:rPr>
        <w:t xml:space="preserve">nebo </w:t>
      </w:r>
      <w:r w:rsidR="0093585A" w:rsidRPr="00430221">
        <w:rPr>
          <w:rFonts w:ascii="Times New Roman" w:hAnsi="Times New Roman"/>
          <w:snapToGrid w:val="0"/>
          <w:sz w:val="24"/>
          <w:szCs w:val="24"/>
          <w:lang w:eastAsia="cs-CZ"/>
        </w:rPr>
        <w:t xml:space="preserve">odst. </w:t>
      </w:r>
      <w:r w:rsidR="00E538ED" w:rsidRPr="00430221">
        <w:rPr>
          <w:rFonts w:ascii="Times New Roman" w:hAnsi="Times New Roman"/>
          <w:snapToGrid w:val="0"/>
          <w:sz w:val="24"/>
          <w:szCs w:val="24"/>
          <w:lang w:eastAsia="cs-CZ"/>
        </w:rPr>
        <w:t>1</w:t>
      </w:r>
      <w:r w:rsidR="00145200" w:rsidRPr="00430221">
        <w:rPr>
          <w:rFonts w:ascii="Times New Roman" w:hAnsi="Times New Roman"/>
          <w:snapToGrid w:val="0"/>
          <w:sz w:val="24"/>
          <w:szCs w:val="24"/>
          <w:lang w:eastAsia="cs-CZ"/>
        </w:rPr>
        <w:t>3</w:t>
      </w:r>
      <w:r w:rsidR="00E538ED"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 xml:space="preserve">čl. IX. </w:t>
      </w:r>
      <w:r w:rsidR="00147F2F" w:rsidRPr="00430221">
        <w:rPr>
          <w:rFonts w:ascii="Times New Roman" w:hAnsi="Times New Roman"/>
          <w:snapToGrid w:val="0"/>
          <w:sz w:val="24"/>
          <w:szCs w:val="24"/>
          <w:lang w:eastAsia="cs-CZ"/>
        </w:rPr>
        <w:t xml:space="preserve">odst. </w:t>
      </w:r>
      <w:r w:rsidR="000F5F0F" w:rsidRPr="00430221">
        <w:rPr>
          <w:rFonts w:ascii="Times New Roman" w:hAnsi="Times New Roman"/>
          <w:snapToGrid w:val="0"/>
          <w:sz w:val="24"/>
          <w:szCs w:val="24"/>
          <w:lang w:eastAsia="cs-CZ"/>
        </w:rPr>
        <w:t>4</w:t>
      </w:r>
      <w:r w:rsidR="00115BF9" w:rsidRPr="00430221">
        <w:rPr>
          <w:rFonts w:ascii="Times New Roman" w:hAnsi="Times New Roman"/>
          <w:snapToGrid w:val="0"/>
          <w:sz w:val="24"/>
          <w:szCs w:val="24"/>
          <w:lang w:eastAsia="cs-CZ"/>
        </w:rPr>
        <w:t xml:space="preserve">, čl. X. odst. 2, </w:t>
      </w:r>
      <w:r w:rsidR="00CE2D97" w:rsidRPr="00430221">
        <w:rPr>
          <w:rFonts w:ascii="Times New Roman" w:hAnsi="Times New Roman"/>
          <w:snapToGrid w:val="0"/>
          <w:sz w:val="24"/>
          <w:szCs w:val="24"/>
          <w:lang w:eastAsia="cs-CZ"/>
        </w:rPr>
        <w:t xml:space="preserve">odst. </w:t>
      </w:r>
      <w:r w:rsidR="00115BF9" w:rsidRPr="00430221">
        <w:rPr>
          <w:rFonts w:ascii="Times New Roman" w:hAnsi="Times New Roman"/>
          <w:snapToGrid w:val="0"/>
          <w:sz w:val="24"/>
          <w:szCs w:val="24"/>
          <w:lang w:eastAsia="cs-CZ"/>
        </w:rPr>
        <w:t xml:space="preserve">4, </w:t>
      </w:r>
      <w:r w:rsidR="00CE2D97" w:rsidRPr="00430221">
        <w:rPr>
          <w:rFonts w:ascii="Times New Roman" w:hAnsi="Times New Roman"/>
          <w:snapToGrid w:val="0"/>
          <w:sz w:val="24"/>
          <w:szCs w:val="24"/>
          <w:lang w:eastAsia="cs-CZ"/>
        </w:rPr>
        <w:t xml:space="preserve">odst. </w:t>
      </w:r>
      <w:r w:rsidR="00115BF9" w:rsidRPr="00430221">
        <w:rPr>
          <w:rFonts w:ascii="Times New Roman" w:hAnsi="Times New Roman"/>
          <w:snapToGrid w:val="0"/>
          <w:sz w:val="24"/>
          <w:szCs w:val="24"/>
          <w:lang w:eastAsia="cs-CZ"/>
        </w:rPr>
        <w:t xml:space="preserve">5 nebo </w:t>
      </w:r>
      <w:r w:rsidR="00CE2D97" w:rsidRPr="00430221">
        <w:rPr>
          <w:rFonts w:ascii="Times New Roman" w:hAnsi="Times New Roman"/>
          <w:snapToGrid w:val="0"/>
          <w:sz w:val="24"/>
          <w:szCs w:val="24"/>
          <w:lang w:eastAsia="cs-CZ"/>
        </w:rPr>
        <w:t xml:space="preserve">odst. </w:t>
      </w:r>
      <w:r w:rsidR="00115BF9" w:rsidRPr="00430221">
        <w:rPr>
          <w:rFonts w:ascii="Times New Roman" w:hAnsi="Times New Roman"/>
          <w:snapToGrid w:val="0"/>
          <w:sz w:val="24"/>
          <w:szCs w:val="24"/>
          <w:lang w:eastAsia="cs-CZ"/>
        </w:rPr>
        <w:t>7</w:t>
      </w:r>
      <w:r w:rsidR="003D53FD" w:rsidRPr="00430221">
        <w:rPr>
          <w:rFonts w:ascii="Times New Roman" w:hAnsi="Times New Roman"/>
          <w:snapToGrid w:val="0"/>
          <w:sz w:val="24"/>
          <w:szCs w:val="24"/>
          <w:lang w:eastAsia="cs-CZ"/>
        </w:rPr>
        <w:t>,</w:t>
      </w:r>
      <w:r w:rsidR="00147F2F" w:rsidRPr="00430221">
        <w:rPr>
          <w:rFonts w:ascii="Times New Roman" w:hAnsi="Times New Roman"/>
          <w:snapToGrid w:val="0"/>
          <w:sz w:val="24"/>
          <w:szCs w:val="24"/>
          <w:lang w:eastAsia="cs-CZ"/>
        </w:rPr>
        <w:t xml:space="preserve"> </w:t>
      </w:r>
      <w:r w:rsidR="00841DF8" w:rsidRPr="00430221">
        <w:rPr>
          <w:rFonts w:ascii="Times New Roman" w:hAnsi="Times New Roman"/>
          <w:snapToGrid w:val="0"/>
          <w:sz w:val="24"/>
          <w:szCs w:val="24"/>
          <w:lang w:eastAsia="cs-CZ"/>
        </w:rPr>
        <w:t>anebo</w:t>
      </w:r>
      <w:r w:rsidRPr="00430221">
        <w:rPr>
          <w:rFonts w:ascii="Times New Roman" w:hAnsi="Times New Roman"/>
          <w:snapToGrid w:val="0"/>
          <w:sz w:val="24"/>
          <w:szCs w:val="24"/>
          <w:lang w:eastAsia="cs-CZ"/>
        </w:rPr>
        <w:t xml:space="preserve"> čl. X</w:t>
      </w:r>
      <w:r w:rsidR="005E7667">
        <w:rPr>
          <w:rFonts w:ascii="Times New Roman" w:hAnsi="Times New Roman"/>
          <w:snapToGrid w:val="0"/>
          <w:sz w:val="24"/>
          <w:szCs w:val="24"/>
          <w:lang w:eastAsia="cs-CZ"/>
        </w:rPr>
        <w:t>I</w:t>
      </w:r>
      <w:r w:rsidR="00F34476" w:rsidRPr="00430221">
        <w:rPr>
          <w:rFonts w:ascii="Times New Roman" w:hAnsi="Times New Roman"/>
          <w:snapToGrid w:val="0"/>
          <w:sz w:val="24"/>
          <w:szCs w:val="24"/>
          <w:lang w:eastAsia="cs-CZ"/>
        </w:rPr>
        <w:t>I</w:t>
      </w:r>
      <w:r w:rsidRPr="00430221">
        <w:rPr>
          <w:rFonts w:ascii="Times New Roman" w:hAnsi="Times New Roman"/>
          <w:snapToGrid w:val="0"/>
          <w:sz w:val="24"/>
          <w:szCs w:val="24"/>
          <w:lang w:eastAsia="cs-CZ"/>
        </w:rPr>
        <w:t xml:space="preserve">I. odst. </w:t>
      </w:r>
      <w:r w:rsidR="000F5F0F" w:rsidRPr="00430221">
        <w:rPr>
          <w:rFonts w:ascii="Times New Roman" w:hAnsi="Times New Roman"/>
          <w:snapToGrid w:val="0"/>
          <w:sz w:val="24"/>
          <w:szCs w:val="24"/>
          <w:lang w:eastAsia="cs-CZ"/>
        </w:rPr>
        <w:t>2</w:t>
      </w:r>
      <w:r w:rsidR="00227BA8" w:rsidRPr="00430221">
        <w:rPr>
          <w:rFonts w:ascii="Times New Roman" w:hAnsi="Times New Roman"/>
          <w:snapToGrid w:val="0"/>
          <w:sz w:val="24"/>
          <w:szCs w:val="24"/>
          <w:lang w:eastAsia="cs-CZ"/>
        </w:rPr>
        <w:t xml:space="preserve"> nebo</w:t>
      </w:r>
      <w:r w:rsidR="000F5F0F" w:rsidRPr="00430221">
        <w:rPr>
          <w:rFonts w:ascii="Times New Roman" w:hAnsi="Times New Roman"/>
          <w:snapToGrid w:val="0"/>
          <w:sz w:val="24"/>
          <w:szCs w:val="24"/>
          <w:lang w:eastAsia="cs-CZ"/>
        </w:rPr>
        <w:t xml:space="preserve"> </w:t>
      </w:r>
      <w:r w:rsidR="00CE2D97" w:rsidRPr="00430221">
        <w:rPr>
          <w:rFonts w:ascii="Times New Roman" w:hAnsi="Times New Roman"/>
          <w:snapToGrid w:val="0"/>
          <w:sz w:val="24"/>
          <w:szCs w:val="24"/>
          <w:lang w:eastAsia="cs-CZ"/>
        </w:rPr>
        <w:t xml:space="preserve">odst. </w:t>
      </w:r>
      <w:r w:rsidR="000F5F0F" w:rsidRPr="00430221">
        <w:rPr>
          <w:rFonts w:ascii="Times New Roman" w:hAnsi="Times New Roman"/>
          <w:snapToGrid w:val="0"/>
          <w:sz w:val="24"/>
          <w:szCs w:val="24"/>
          <w:lang w:eastAsia="cs-CZ"/>
        </w:rPr>
        <w:t>3</w:t>
      </w:r>
      <w:r w:rsidR="00CE2D97" w:rsidRPr="00430221">
        <w:rPr>
          <w:rFonts w:ascii="Times New Roman" w:hAnsi="Times New Roman"/>
          <w:snapToGrid w:val="0"/>
          <w:sz w:val="24"/>
          <w:szCs w:val="24"/>
          <w:lang w:eastAsia="cs-CZ"/>
        </w:rPr>
        <w:t>,</w:t>
      </w:r>
      <w:r w:rsidR="000F5F0F" w:rsidRPr="00430221">
        <w:rPr>
          <w:rFonts w:ascii="Times New Roman" w:hAnsi="Times New Roman"/>
          <w:snapToGrid w:val="0"/>
          <w:sz w:val="24"/>
          <w:szCs w:val="24"/>
          <w:lang w:eastAsia="cs-CZ"/>
        </w:rPr>
        <w:t xml:space="preserve"> písm. a), </w:t>
      </w:r>
      <w:r w:rsidR="00CE2D97" w:rsidRPr="00430221">
        <w:rPr>
          <w:rFonts w:ascii="Times New Roman" w:hAnsi="Times New Roman"/>
          <w:snapToGrid w:val="0"/>
          <w:sz w:val="24"/>
          <w:szCs w:val="24"/>
          <w:lang w:eastAsia="cs-CZ"/>
        </w:rPr>
        <w:t xml:space="preserve">písm. </w:t>
      </w:r>
      <w:r w:rsidR="000F5F0F" w:rsidRPr="00430221">
        <w:rPr>
          <w:rFonts w:ascii="Times New Roman" w:hAnsi="Times New Roman"/>
          <w:snapToGrid w:val="0"/>
          <w:sz w:val="24"/>
          <w:szCs w:val="24"/>
          <w:lang w:eastAsia="cs-CZ"/>
        </w:rPr>
        <w:t>b),</w:t>
      </w:r>
      <w:r w:rsidR="00F07A4E" w:rsidRPr="00430221">
        <w:rPr>
          <w:rFonts w:ascii="Times New Roman" w:hAnsi="Times New Roman"/>
          <w:snapToGrid w:val="0"/>
          <w:sz w:val="24"/>
          <w:szCs w:val="24"/>
          <w:lang w:eastAsia="cs-CZ"/>
        </w:rPr>
        <w:t xml:space="preserve"> </w:t>
      </w:r>
      <w:r w:rsidR="00CE2D97" w:rsidRPr="00430221">
        <w:rPr>
          <w:rFonts w:ascii="Times New Roman" w:hAnsi="Times New Roman"/>
          <w:snapToGrid w:val="0"/>
          <w:sz w:val="24"/>
          <w:szCs w:val="24"/>
          <w:lang w:eastAsia="cs-CZ"/>
        </w:rPr>
        <w:t xml:space="preserve">písm. </w:t>
      </w:r>
      <w:r w:rsidR="00F07A4E" w:rsidRPr="00430221">
        <w:rPr>
          <w:rFonts w:ascii="Times New Roman" w:hAnsi="Times New Roman"/>
          <w:snapToGrid w:val="0"/>
          <w:sz w:val="24"/>
          <w:szCs w:val="24"/>
          <w:lang w:eastAsia="cs-CZ"/>
        </w:rPr>
        <w:t>c),</w:t>
      </w:r>
      <w:r w:rsidR="000F5F0F" w:rsidRPr="00430221">
        <w:rPr>
          <w:rFonts w:ascii="Times New Roman" w:hAnsi="Times New Roman"/>
          <w:snapToGrid w:val="0"/>
          <w:sz w:val="24"/>
          <w:szCs w:val="24"/>
          <w:lang w:eastAsia="cs-CZ"/>
        </w:rPr>
        <w:t xml:space="preserve"> </w:t>
      </w:r>
      <w:r w:rsidR="00CE2D97" w:rsidRPr="00430221">
        <w:rPr>
          <w:rFonts w:ascii="Times New Roman" w:hAnsi="Times New Roman"/>
          <w:snapToGrid w:val="0"/>
          <w:sz w:val="24"/>
          <w:szCs w:val="24"/>
          <w:lang w:eastAsia="cs-CZ"/>
        </w:rPr>
        <w:t xml:space="preserve">písm. </w:t>
      </w:r>
      <w:r w:rsidR="000F5F0F" w:rsidRPr="00430221">
        <w:rPr>
          <w:rFonts w:ascii="Times New Roman" w:hAnsi="Times New Roman"/>
          <w:snapToGrid w:val="0"/>
          <w:sz w:val="24"/>
          <w:szCs w:val="24"/>
          <w:lang w:eastAsia="cs-CZ"/>
        </w:rPr>
        <w:t xml:space="preserve">f), </w:t>
      </w:r>
      <w:r w:rsidR="00CE2D97" w:rsidRPr="00430221">
        <w:rPr>
          <w:rFonts w:ascii="Times New Roman" w:hAnsi="Times New Roman"/>
          <w:snapToGrid w:val="0"/>
          <w:sz w:val="24"/>
          <w:szCs w:val="24"/>
          <w:lang w:eastAsia="cs-CZ"/>
        </w:rPr>
        <w:t xml:space="preserve">písm. </w:t>
      </w:r>
      <w:r w:rsidR="00115BF9" w:rsidRPr="00430221">
        <w:rPr>
          <w:rFonts w:ascii="Times New Roman" w:hAnsi="Times New Roman"/>
          <w:snapToGrid w:val="0"/>
          <w:sz w:val="24"/>
          <w:szCs w:val="24"/>
          <w:lang w:eastAsia="cs-CZ"/>
        </w:rPr>
        <w:t>j)</w:t>
      </w:r>
      <w:r w:rsidR="00F10DBF">
        <w:rPr>
          <w:rFonts w:ascii="Times New Roman" w:hAnsi="Times New Roman"/>
          <w:snapToGrid w:val="0"/>
          <w:sz w:val="24"/>
          <w:szCs w:val="24"/>
          <w:lang w:eastAsia="cs-CZ"/>
        </w:rPr>
        <w:t>,</w:t>
      </w:r>
      <w:r w:rsidR="00115BF9" w:rsidRPr="00430221">
        <w:rPr>
          <w:rFonts w:ascii="Times New Roman" w:hAnsi="Times New Roman"/>
          <w:snapToGrid w:val="0"/>
          <w:sz w:val="24"/>
          <w:szCs w:val="24"/>
          <w:lang w:eastAsia="cs-CZ"/>
        </w:rPr>
        <w:t xml:space="preserve"> </w:t>
      </w:r>
      <w:r w:rsidR="009807FE">
        <w:rPr>
          <w:rFonts w:ascii="Times New Roman" w:hAnsi="Times New Roman"/>
          <w:snapToGrid w:val="0"/>
          <w:sz w:val="24"/>
          <w:szCs w:val="24"/>
          <w:lang w:eastAsia="cs-CZ"/>
        </w:rPr>
        <w:t>písm. k)</w:t>
      </w:r>
      <w:r w:rsidR="00F10DBF">
        <w:rPr>
          <w:rFonts w:ascii="Times New Roman" w:hAnsi="Times New Roman"/>
          <w:snapToGrid w:val="0"/>
          <w:sz w:val="24"/>
          <w:szCs w:val="24"/>
          <w:lang w:eastAsia="cs-CZ"/>
        </w:rPr>
        <w:t>, písm. l)</w:t>
      </w:r>
      <w:r w:rsidR="009807FE">
        <w:rPr>
          <w:rFonts w:ascii="Times New Roman" w:hAnsi="Times New Roman"/>
          <w:snapToGrid w:val="0"/>
          <w:sz w:val="24"/>
          <w:szCs w:val="24"/>
          <w:lang w:eastAsia="cs-CZ"/>
        </w:rPr>
        <w:t xml:space="preserve"> </w:t>
      </w:r>
      <w:r w:rsidR="00115BF9" w:rsidRPr="00430221">
        <w:rPr>
          <w:rFonts w:ascii="Times New Roman" w:hAnsi="Times New Roman"/>
          <w:snapToGrid w:val="0"/>
          <w:sz w:val="24"/>
          <w:szCs w:val="24"/>
          <w:lang w:eastAsia="cs-CZ"/>
        </w:rPr>
        <w:t xml:space="preserve">nebo </w:t>
      </w:r>
      <w:r w:rsidR="00CE2D97" w:rsidRPr="00430221">
        <w:rPr>
          <w:rFonts w:ascii="Times New Roman" w:hAnsi="Times New Roman"/>
          <w:snapToGrid w:val="0"/>
          <w:sz w:val="24"/>
          <w:szCs w:val="24"/>
          <w:lang w:eastAsia="cs-CZ"/>
        </w:rPr>
        <w:t xml:space="preserve">písm. </w:t>
      </w:r>
      <w:r w:rsidR="009807FE">
        <w:rPr>
          <w:rFonts w:ascii="Times New Roman" w:hAnsi="Times New Roman"/>
          <w:snapToGrid w:val="0"/>
          <w:sz w:val="24"/>
          <w:szCs w:val="24"/>
          <w:lang w:eastAsia="cs-CZ"/>
        </w:rPr>
        <w:t>n</w:t>
      </w:r>
      <w:r w:rsidR="00115BF9" w:rsidRPr="00430221">
        <w:rPr>
          <w:rFonts w:ascii="Times New Roman" w:hAnsi="Times New Roman"/>
          <w:snapToGrid w:val="0"/>
          <w:sz w:val="24"/>
          <w:szCs w:val="24"/>
          <w:lang w:eastAsia="cs-CZ"/>
        </w:rPr>
        <w:t>)</w:t>
      </w:r>
      <w:r w:rsidR="000F5F0F"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 xml:space="preserve">této smlouvy, </w:t>
      </w:r>
    </w:p>
    <w:p w14:paraId="6EF79B21" w14:textId="76FB744C" w:rsidR="00841DF8" w:rsidRPr="00430221" w:rsidRDefault="00841DF8" w:rsidP="00230DDF">
      <w:pPr>
        <w:numPr>
          <w:ilvl w:val="1"/>
          <w:numId w:val="19"/>
        </w:numPr>
        <w:spacing w:line="276" w:lineRule="auto"/>
        <w:ind w:left="108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lastRenderedPageBreak/>
        <w:t xml:space="preserve">poruší-li </w:t>
      </w:r>
      <w:r w:rsidR="000F5F0F" w:rsidRPr="00430221">
        <w:rPr>
          <w:rFonts w:ascii="Times New Roman" w:hAnsi="Times New Roman"/>
          <w:snapToGrid w:val="0"/>
          <w:sz w:val="24"/>
          <w:szCs w:val="24"/>
          <w:lang w:eastAsia="cs-CZ"/>
        </w:rPr>
        <w:t xml:space="preserve">(nesplní-li) </w:t>
      </w:r>
      <w:r w:rsidRPr="00430221">
        <w:rPr>
          <w:rFonts w:ascii="Times New Roman" w:hAnsi="Times New Roman"/>
          <w:snapToGrid w:val="0"/>
          <w:sz w:val="24"/>
          <w:szCs w:val="24"/>
          <w:lang w:eastAsia="cs-CZ"/>
        </w:rPr>
        <w:t xml:space="preserve">nájemce opakovaně některou z povinností stanovených v čl. </w:t>
      </w:r>
      <w:r w:rsidR="002B3918" w:rsidRPr="00430221">
        <w:rPr>
          <w:rFonts w:ascii="Times New Roman" w:hAnsi="Times New Roman"/>
          <w:snapToGrid w:val="0"/>
          <w:sz w:val="24"/>
          <w:szCs w:val="24"/>
          <w:lang w:eastAsia="cs-CZ"/>
        </w:rPr>
        <w:t xml:space="preserve">VIII. odst. </w:t>
      </w:r>
      <w:r w:rsidR="00F07A4E" w:rsidRPr="00430221">
        <w:rPr>
          <w:rFonts w:ascii="Times New Roman" w:hAnsi="Times New Roman"/>
          <w:snapToGrid w:val="0"/>
          <w:sz w:val="24"/>
          <w:szCs w:val="24"/>
          <w:lang w:eastAsia="cs-CZ"/>
        </w:rPr>
        <w:t>9</w:t>
      </w:r>
      <w:r w:rsidR="002B3918" w:rsidRPr="00430221">
        <w:rPr>
          <w:rFonts w:ascii="Times New Roman" w:hAnsi="Times New Roman"/>
          <w:snapToGrid w:val="0"/>
          <w:sz w:val="24"/>
          <w:szCs w:val="24"/>
          <w:lang w:eastAsia="cs-CZ"/>
        </w:rPr>
        <w:t>,</w:t>
      </w:r>
      <w:r w:rsidR="00147F2F" w:rsidRPr="00430221">
        <w:rPr>
          <w:rFonts w:ascii="Times New Roman" w:hAnsi="Times New Roman"/>
          <w:snapToGrid w:val="0"/>
          <w:sz w:val="24"/>
          <w:szCs w:val="24"/>
          <w:lang w:eastAsia="cs-CZ"/>
        </w:rPr>
        <w:t xml:space="preserve"> čl.</w:t>
      </w:r>
      <w:r w:rsidR="002B3918"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IX. odst. 1</w:t>
      </w:r>
      <w:r w:rsidR="008006A9" w:rsidRPr="00430221">
        <w:rPr>
          <w:rFonts w:ascii="Times New Roman" w:hAnsi="Times New Roman"/>
          <w:snapToGrid w:val="0"/>
          <w:sz w:val="24"/>
          <w:szCs w:val="24"/>
          <w:lang w:eastAsia="cs-CZ"/>
        </w:rPr>
        <w:t xml:space="preserve">, </w:t>
      </w:r>
      <w:r w:rsidR="00CE2D97" w:rsidRPr="00430221">
        <w:rPr>
          <w:rFonts w:ascii="Times New Roman" w:hAnsi="Times New Roman"/>
          <w:snapToGrid w:val="0"/>
          <w:sz w:val="24"/>
          <w:szCs w:val="24"/>
          <w:lang w:eastAsia="cs-CZ"/>
        </w:rPr>
        <w:t xml:space="preserve">odst. </w:t>
      </w:r>
      <w:r w:rsidRPr="00430221">
        <w:rPr>
          <w:rFonts w:ascii="Times New Roman" w:hAnsi="Times New Roman"/>
          <w:snapToGrid w:val="0"/>
          <w:sz w:val="24"/>
          <w:szCs w:val="24"/>
          <w:lang w:eastAsia="cs-CZ"/>
        </w:rPr>
        <w:t xml:space="preserve">2 </w:t>
      </w:r>
      <w:r w:rsidR="008006A9" w:rsidRPr="00430221">
        <w:rPr>
          <w:rFonts w:ascii="Times New Roman" w:hAnsi="Times New Roman"/>
          <w:snapToGrid w:val="0"/>
          <w:sz w:val="24"/>
          <w:szCs w:val="24"/>
          <w:lang w:eastAsia="cs-CZ"/>
        </w:rPr>
        <w:t xml:space="preserve">nebo </w:t>
      </w:r>
      <w:r w:rsidR="00CE2D97" w:rsidRPr="00430221">
        <w:rPr>
          <w:rFonts w:ascii="Times New Roman" w:hAnsi="Times New Roman"/>
          <w:snapToGrid w:val="0"/>
          <w:sz w:val="24"/>
          <w:szCs w:val="24"/>
          <w:lang w:eastAsia="cs-CZ"/>
        </w:rPr>
        <w:t xml:space="preserve">odst. </w:t>
      </w:r>
      <w:r w:rsidR="008006A9" w:rsidRPr="00430221">
        <w:rPr>
          <w:rFonts w:ascii="Times New Roman" w:hAnsi="Times New Roman"/>
          <w:snapToGrid w:val="0"/>
          <w:sz w:val="24"/>
          <w:szCs w:val="24"/>
          <w:lang w:eastAsia="cs-CZ"/>
        </w:rPr>
        <w:t>5</w:t>
      </w:r>
      <w:r w:rsidR="00115BF9" w:rsidRPr="00430221">
        <w:rPr>
          <w:rFonts w:ascii="Times New Roman" w:hAnsi="Times New Roman"/>
          <w:snapToGrid w:val="0"/>
          <w:sz w:val="24"/>
          <w:szCs w:val="24"/>
          <w:lang w:eastAsia="cs-CZ"/>
        </w:rPr>
        <w:t>, čl. X. odst. 6</w:t>
      </w:r>
      <w:r w:rsidR="008006A9"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anebo čl. X</w:t>
      </w:r>
      <w:r w:rsidR="00F34476" w:rsidRPr="00430221">
        <w:rPr>
          <w:rFonts w:ascii="Times New Roman" w:hAnsi="Times New Roman"/>
          <w:snapToGrid w:val="0"/>
          <w:sz w:val="24"/>
          <w:szCs w:val="24"/>
          <w:lang w:eastAsia="cs-CZ"/>
        </w:rPr>
        <w:t>I</w:t>
      </w:r>
      <w:r w:rsidR="005E7667">
        <w:rPr>
          <w:rFonts w:ascii="Times New Roman" w:hAnsi="Times New Roman"/>
          <w:snapToGrid w:val="0"/>
          <w:sz w:val="24"/>
          <w:szCs w:val="24"/>
          <w:lang w:eastAsia="cs-CZ"/>
        </w:rPr>
        <w:t>I</w:t>
      </w:r>
      <w:r w:rsidRPr="00430221">
        <w:rPr>
          <w:rFonts w:ascii="Times New Roman" w:hAnsi="Times New Roman"/>
          <w:snapToGrid w:val="0"/>
          <w:sz w:val="24"/>
          <w:szCs w:val="24"/>
          <w:lang w:eastAsia="cs-CZ"/>
        </w:rPr>
        <w:t xml:space="preserve">I. odst. </w:t>
      </w:r>
      <w:r w:rsidR="00F07A4E" w:rsidRPr="00430221">
        <w:rPr>
          <w:rFonts w:ascii="Times New Roman" w:hAnsi="Times New Roman"/>
          <w:snapToGrid w:val="0"/>
          <w:sz w:val="24"/>
          <w:szCs w:val="24"/>
          <w:lang w:eastAsia="cs-CZ"/>
        </w:rPr>
        <w:t>3</w:t>
      </w:r>
      <w:r w:rsidR="00CE2D97" w:rsidRPr="00430221">
        <w:rPr>
          <w:rFonts w:ascii="Times New Roman" w:hAnsi="Times New Roman"/>
          <w:snapToGrid w:val="0"/>
          <w:sz w:val="24"/>
          <w:szCs w:val="24"/>
          <w:lang w:eastAsia="cs-CZ"/>
        </w:rPr>
        <w:t>,</w:t>
      </w:r>
      <w:r w:rsidR="00F07A4E"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 xml:space="preserve">písm. </w:t>
      </w:r>
      <w:r w:rsidR="00F07A4E" w:rsidRPr="00430221">
        <w:rPr>
          <w:rFonts w:ascii="Times New Roman" w:hAnsi="Times New Roman"/>
          <w:snapToGrid w:val="0"/>
          <w:sz w:val="24"/>
          <w:szCs w:val="24"/>
          <w:lang w:eastAsia="cs-CZ"/>
        </w:rPr>
        <w:t xml:space="preserve">d), </w:t>
      </w:r>
      <w:r w:rsidR="00CE2D97" w:rsidRPr="00430221">
        <w:rPr>
          <w:rFonts w:ascii="Times New Roman" w:hAnsi="Times New Roman"/>
          <w:snapToGrid w:val="0"/>
          <w:sz w:val="24"/>
          <w:szCs w:val="24"/>
          <w:lang w:eastAsia="cs-CZ"/>
        </w:rPr>
        <w:t xml:space="preserve">písm. </w:t>
      </w:r>
      <w:r w:rsidR="00F07A4E" w:rsidRPr="00430221">
        <w:rPr>
          <w:rFonts w:ascii="Times New Roman" w:hAnsi="Times New Roman"/>
          <w:snapToGrid w:val="0"/>
          <w:sz w:val="24"/>
          <w:szCs w:val="24"/>
          <w:lang w:eastAsia="cs-CZ"/>
        </w:rPr>
        <w:t xml:space="preserve">e) nebo </w:t>
      </w:r>
      <w:r w:rsidR="00CE2D97" w:rsidRPr="00430221">
        <w:rPr>
          <w:rFonts w:ascii="Times New Roman" w:hAnsi="Times New Roman"/>
          <w:snapToGrid w:val="0"/>
          <w:sz w:val="24"/>
          <w:szCs w:val="24"/>
          <w:lang w:eastAsia="cs-CZ"/>
        </w:rPr>
        <w:t xml:space="preserve">písm. </w:t>
      </w:r>
      <w:r w:rsidR="00F07A4E" w:rsidRPr="00430221">
        <w:rPr>
          <w:rFonts w:ascii="Times New Roman" w:hAnsi="Times New Roman"/>
          <w:snapToGrid w:val="0"/>
          <w:sz w:val="24"/>
          <w:szCs w:val="24"/>
          <w:lang w:eastAsia="cs-CZ"/>
        </w:rPr>
        <w:t>i)</w:t>
      </w:r>
      <w:r w:rsidRPr="00430221">
        <w:rPr>
          <w:rFonts w:ascii="Times New Roman" w:hAnsi="Times New Roman"/>
          <w:snapToGrid w:val="0"/>
          <w:sz w:val="24"/>
          <w:szCs w:val="24"/>
          <w:lang w:eastAsia="cs-CZ"/>
        </w:rPr>
        <w:t xml:space="preserve"> této smlouvy</w:t>
      </w:r>
      <w:r w:rsidR="008006A9" w:rsidRPr="00430221">
        <w:rPr>
          <w:rFonts w:ascii="Times New Roman" w:hAnsi="Times New Roman"/>
          <w:snapToGrid w:val="0"/>
          <w:sz w:val="24"/>
          <w:szCs w:val="24"/>
          <w:lang w:eastAsia="cs-CZ"/>
        </w:rPr>
        <w:t>, ačkoliv byl pronajímatelem na předchozí porušení písemně upozorněn</w:t>
      </w:r>
      <w:r w:rsidRPr="00430221">
        <w:rPr>
          <w:rFonts w:ascii="Times New Roman" w:hAnsi="Times New Roman"/>
          <w:snapToGrid w:val="0"/>
          <w:sz w:val="24"/>
          <w:szCs w:val="24"/>
          <w:lang w:eastAsia="cs-CZ"/>
        </w:rPr>
        <w:t xml:space="preserve">, </w:t>
      </w:r>
    </w:p>
    <w:p w14:paraId="2C07343B" w14:textId="77777777" w:rsidR="00211BEA" w:rsidRPr="00430221" w:rsidRDefault="00211BEA" w:rsidP="00230DDF">
      <w:pPr>
        <w:numPr>
          <w:ilvl w:val="1"/>
          <w:numId w:val="19"/>
        </w:numPr>
        <w:spacing w:line="276" w:lineRule="auto"/>
        <w:ind w:left="108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ukáže-li se prohlášení nájemce podle čl. </w:t>
      </w:r>
      <w:r w:rsidR="005E7667">
        <w:rPr>
          <w:rFonts w:ascii="Times New Roman" w:hAnsi="Times New Roman"/>
          <w:snapToGrid w:val="0"/>
          <w:sz w:val="24"/>
          <w:szCs w:val="24"/>
          <w:lang w:eastAsia="cs-CZ"/>
        </w:rPr>
        <w:t>XIV</w:t>
      </w:r>
      <w:r w:rsidRPr="00430221">
        <w:rPr>
          <w:rFonts w:ascii="Times New Roman" w:hAnsi="Times New Roman"/>
          <w:snapToGrid w:val="0"/>
          <w:sz w:val="24"/>
          <w:szCs w:val="24"/>
          <w:lang w:eastAsia="cs-CZ"/>
        </w:rPr>
        <w:t xml:space="preserve">. </w:t>
      </w:r>
      <w:r w:rsidR="00CE2D97" w:rsidRPr="00430221">
        <w:rPr>
          <w:rFonts w:ascii="Times New Roman" w:hAnsi="Times New Roman"/>
          <w:snapToGrid w:val="0"/>
          <w:sz w:val="24"/>
          <w:szCs w:val="24"/>
          <w:lang w:eastAsia="cs-CZ"/>
        </w:rPr>
        <w:t xml:space="preserve">odst. </w:t>
      </w:r>
      <w:r w:rsidR="00115BF9" w:rsidRPr="00430221">
        <w:rPr>
          <w:rFonts w:ascii="Times New Roman" w:hAnsi="Times New Roman"/>
          <w:snapToGrid w:val="0"/>
          <w:sz w:val="24"/>
          <w:szCs w:val="24"/>
          <w:lang w:eastAsia="cs-CZ"/>
        </w:rPr>
        <w:t xml:space="preserve">5 </w:t>
      </w:r>
      <w:r w:rsidRPr="00430221">
        <w:rPr>
          <w:rFonts w:ascii="Times New Roman" w:hAnsi="Times New Roman"/>
          <w:snapToGrid w:val="0"/>
          <w:sz w:val="24"/>
          <w:szCs w:val="24"/>
          <w:lang w:eastAsia="cs-CZ"/>
        </w:rPr>
        <w:t>této smlouvy jako nepravdivé,</w:t>
      </w:r>
    </w:p>
    <w:p w14:paraId="2B6B7CFF" w14:textId="77777777" w:rsidR="00211BEA" w:rsidRPr="00430221" w:rsidRDefault="00211BEA" w:rsidP="00230DDF">
      <w:pPr>
        <w:numPr>
          <w:ilvl w:val="1"/>
          <w:numId w:val="19"/>
        </w:numPr>
        <w:tabs>
          <w:tab w:val="left" w:pos="1077"/>
        </w:tabs>
        <w:spacing w:line="276" w:lineRule="auto"/>
        <w:ind w:left="108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přenechá-li nájemce honitbu nebo její část do podnájmu nebo přenechá-li nájemce lov na území honitby nebo její části za úplatu třetí</w:t>
      </w:r>
      <w:r w:rsidR="008006A9" w:rsidRPr="00430221">
        <w:rPr>
          <w:rFonts w:ascii="Times New Roman" w:hAnsi="Times New Roman"/>
          <w:snapToGrid w:val="0"/>
          <w:sz w:val="24"/>
          <w:szCs w:val="24"/>
          <w:lang w:eastAsia="cs-CZ"/>
        </w:rPr>
        <w:t xml:space="preserve"> </w:t>
      </w:r>
      <w:r w:rsidR="00120F0F" w:rsidRPr="00430221">
        <w:rPr>
          <w:rFonts w:ascii="Times New Roman" w:hAnsi="Times New Roman"/>
          <w:snapToGrid w:val="0"/>
          <w:sz w:val="24"/>
          <w:szCs w:val="24"/>
          <w:lang w:eastAsia="cs-CZ"/>
        </w:rPr>
        <w:t>osobě</w:t>
      </w:r>
      <w:r w:rsidRPr="00430221">
        <w:rPr>
          <w:rFonts w:ascii="Times New Roman" w:hAnsi="Times New Roman"/>
          <w:snapToGrid w:val="0"/>
          <w:sz w:val="24"/>
          <w:szCs w:val="24"/>
          <w:lang w:eastAsia="cs-CZ"/>
        </w:rPr>
        <w:t>, nejde-li o poplatkový odstřel s doprovodem,</w:t>
      </w:r>
      <w:r w:rsidR="00F07A4E" w:rsidRPr="00430221">
        <w:rPr>
          <w:rFonts w:ascii="Times New Roman" w:hAnsi="Times New Roman"/>
          <w:snapToGrid w:val="0"/>
          <w:sz w:val="24"/>
          <w:szCs w:val="24"/>
          <w:lang w:eastAsia="cs-CZ"/>
        </w:rPr>
        <w:t xml:space="preserve"> anebo</w:t>
      </w:r>
    </w:p>
    <w:p w14:paraId="55A71A01" w14:textId="0DF99F5A" w:rsidR="006258FA" w:rsidRDefault="00211BEA" w:rsidP="00230DDF">
      <w:pPr>
        <w:numPr>
          <w:ilvl w:val="1"/>
          <w:numId w:val="19"/>
        </w:numPr>
        <w:tabs>
          <w:tab w:val="left" w:pos="1077"/>
        </w:tabs>
        <w:spacing w:line="276" w:lineRule="auto"/>
        <w:ind w:left="108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bude-li prokázáno </w:t>
      </w:r>
      <w:r w:rsidR="00120F0F" w:rsidRPr="00430221">
        <w:rPr>
          <w:rFonts w:ascii="Times New Roman" w:hAnsi="Times New Roman"/>
          <w:snapToGrid w:val="0"/>
          <w:sz w:val="24"/>
          <w:szCs w:val="24"/>
          <w:lang w:eastAsia="cs-CZ"/>
        </w:rPr>
        <w:t xml:space="preserve">protiprávní </w:t>
      </w:r>
      <w:r w:rsidRPr="00430221">
        <w:rPr>
          <w:rFonts w:ascii="Times New Roman" w:hAnsi="Times New Roman"/>
          <w:snapToGrid w:val="0"/>
          <w:sz w:val="24"/>
          <w:szCs w:val="24"/>
          <w:lang w:eastAsia="cs-CZ"/>
        </w:rPr>
        <w:t>ulovení zvláště chráněného živočicha dle</w:t>
      </w:r>
      <w:r w:rsidR="00EF7D9A"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zákona</w:t>
      </w:r>
      <w:r w:rsidR="001404F9"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č.</w:t>
      </w:r>
      <w:r w:rsidR="00BB1755">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114/1992 Sb.</w:t>
      </w:r>
      <w:r w:rsidR="00120F0F" w:rsidRPr="00430221">
        <w:rPr>
          <w:rFonts w:ascii="Times New Roman" w:hAnsi="Times New Roman"/>
          <w:snapToGrid w:val="0"/>
          <w:sz w:val="24"/>
          <w:szCs w:val="24"/>
          <w:lang w:eastAsia="cs-CZ"/>
        </w:rPr>
        <w:t xml:space="preserve">, o ochraně přírody a krajiny, </w:t>
      </w:r>
      <w:r w:rsidR="00F34476" w:rsidRPr="00430221">
        <w:rPr>
          <w:rFonts w:ascii="Times New Roman" w:hAnsi="Times New Roman"/>
          <w:snapToGrid w:val="0"/>
          <w:sz w:val="24"/>
          <w:szCs w:val="24"/>
          <w:lang w:eastAsia="cs-CZ"/>
        </w:rPr>
        <w:t>ve znění pozdějších předpisů</w:t>
      </w:r>
      <w:r w:rsidR="00CE2D97" w:rsidRPr="00430221">
        <w:rPr>
          <w:rFonts w:ascii="Times New Roman" w:hAnsi="Times New Roman"/>
          <w:snapToGrid w:val="0"/>
          <w:sz w:val="24"/>
          <w:szCs w:val="24"/>
          <w:lang w:eastAsia="cs-CZ"/>
        </w:rPr>
        <w:t>,</w:t>
      </w:r>
      <w:r w:rsidRPr="00430221">
        <w:rPr>
          <w:rFonts w:ascii="Times New Roman" w:hAnsi="Times New Roman"/>
          <w:snapToGrid w:val="0"/>
          <w:sz w:val="24"/>
          <w:szCs w:val="24"/>
          <w:lang w:eastAsia="cs-CZ"/>
        </w:rPr>
        <w:t xml:space="preserve"> nájemcem honitby</w:t>
      </w:r>
      <w:r w:rsidR="006258FA" w:rsidRPr="00430221">
        <w:rPr>
          <w:rFonts w:ascii="Times New Roman" w:hAnsi="Times New Roman"/>
          <w:snapToGrid w:val="0"/>
          <w:sz w:val="24"/>
          <w:szCs w:val="24"/>
          <w:lang w:eastAsia="cs-CZ"/>
        </w:rPr>
        <w:t>,</w:t>
      </w:r>
      <w:r w:rsidR="00145200" w:rsidRPr="00430221">
        <w:rPr>
          <w:rFonts w:ascii="Times New Roman" w:hAnsi="Times New Roman"/>
          <w:snapToGrid w:val="0"/>
          <w:sz w:val="24"/>
          <w:szCs w:val="24"/>
          <w:lang w:eastAsia="cs-CZ"/>
        </w:rPr>
        <w:t xml:space="preserve"> </w:t>
      </w:r>
    </w:p>
    <w:p w14:paraId="069D6A44" w14:textId="77777777" w:rsidR="005367A1" w:rsidRDefault="005367A1" w:rsidP="00230DDF">
      <w:pPr>
        <w:numPr>
          <w:ilvl w:val="1"/>
          <w:numId w:val="19"/>
        </w:numPr>
        <w:tabs>
          <w:tab w:val="left" w:pos="1077"/>
        </w:tabs>
        <w:spacing w:line="276" w:lineRule="auto"/>
        <w:ind w:left="1080" w:hanging="540"/>
        <w:jc w:val="both"/>
        <w:rPr>
          <w:rFonts w:ascii="Times New Roman" w:hAnsi="Times New Roman"/>
          <w:snapToGrid w:val="0"/>
          <w:sz w:val="24"/>
          <w:szCs w:val="24"/>
          <w:lang w:eastAsia="cs-CZ"/>
        </w:rPr>
      </w:pPr>
      <w:r w:rsidRPr="005367A1">
        <w:rPr>
          <w:rFonts w:ascii="Times New Roman" w:hAnsi="Times New Roman"/>
          <w:snapToGrid w:val="0"/>
          <w:sz w:val="24"/>
          <w:szCs w:val="24"/>
          <w:lang w:eastAsia="cs-CZ"/>
        </w:rPr>
        <w:t xml:space="preserve">v případě zahájení řízení o odebrání loveckého lístku nájemci nebo statutárnímu orgánu nájemce nebo jakémukoliv jeho členovi anebo odpovědnému zástupci nájemce příslušným orgánem státní správy myslivosti dle ustanovení § 47 odst. 5 zákona o myslivosti a ustanovení § 19 odst. 6 vyhlášky č. 244/2002 Sb., kterou se provádí některá ustanovení zákona o myslivosti, </w:t>
      </w:r>
    </w:p>
    <w:p w14:paraId="60025445" w14:textId="77777777" w:rsidR="005367A1" w:rsidRPr="00430221" w:rsidRDefault="005367A1" w:rsidP="00230DDF">
      <w:pPr>
        <w:numPr>
          <w:ilvl w:val="1"/>
          <w:numId w:val="19"/>
        </w:numPr>
        <w:tabs>
          <w:tab w:val="left" w:pos="1077"/>
        </w:tabs>
        <w:spacing w:line="276" w:lineRule="auto"/>
        <w:ind w:left="1080" w:hanging="540"/>
        <w:jc w:val="both"/>
        <w:rPr>
          <w:rFonts w:ascii="Times New Roman" w:hAnsi="Times New Roman"/>
          <w:snapToGrid w:val="0"/>
          <w:sz w:val="24"/>
          <w:szCs w:val="24"/>
          <w:lang w:eastAsia="cs-CZ"/>
        </w:rPr>
      </w:pPr>
      <w:r w:rsidRPr="005367A1">
        <w:rPr>
          <w:rFonts w:ascii="Times New Roman" w:hAnsi="Times New Roman"/>
          <w:snapToGrid w:val="0"/>
          <w:sz w:val="24"/>
          <w:szCs w:val="24"/>
          <w:lang w:eastAsia="cs-CZ"/>
        </w:rPr>
        <w:t>v případě, že nájemce nebo statutární orgán nájemce nebo jakýkoliv jeho člen anebo odpovědný zástupce nájemce přestane splňovat podmínku bezúhonnosti dle ustanovení § 12 odst. 4 zákona o myslivosti anebo spáchá trestnou činnost či přestupek na úseku myslivosti nebo umožní v honitbě spáchání trestné činnosti či přestupku na úseku myslivosti</w:t>
      </w:r>
      <w:r>
        <w:rPr>
          <w:rFonts w:ascii="Times New Roman" w:hAnsi="Times New Roman"/>
          <w:snapToGrid w:val="0"/>
          <w:sz w:val="24"/>
          <w:szCs w:val="24"/>
          <w:lang w:eastAsia="cs-CZ"/>
        </w:rPr>
        <w:t>.</w:t>
      </w:r>
    </w:p>
    <w:p w14:paraId="5467C34A" w14:textId="77777777" w:rsidR="0041194F" w:rsidRPr="00430221" w:rsidRDefault="00211BEA" w:rsidP="00230DDF">
      <w:pPr>
        <w:numPr>
          <w:ilvl w:val="0"/>
          <w:numId w:val="15"/>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Nájemce je oprávněn tuto smlouvu písemně vypovědět, </w:t>
      </w:r>
      <w:r w:rsidR="00E57E60" w:rsidRPr="00430221">
        <w:rPr>
          <w:rFonts w:ascii="Times New Roman" w:hAnsi="Times New Roman"/>
          <w:snapToGrid w:val="0"/>
          <w:sz w:val="24"/>
          <w:szCs w:val="24"/>
          <w:lang w:eastAsia="cs-CZ"/>
        </w:rPr>
        <w:t xml:space="preserve">dostane-li se pronajímatel </w:t>
      </w:r>
      <w:r w:rsidR="00EA07F0" w:rsidRPr="00430221">
        <w:rPr>
          <w:rFonts w:ascii="Times New Roman" w:hAnsi="Times New Roman"/>
          <w:snapToGrid w:val="0"/>
          <w:sz w:val="24"/>
          <w:szCs w:val="24"/>
          <w:lang w:eastAsia="cs-CZ"/>
        </w:rPr>
        <w:t xml:space="preserve">vůči nájemci </w:t>
      </w:r>
      <w:r w:rsidR="00E57E60" w:rsidRPr="00430221">
        <w:rPr>
          <w:rFonts w:ascii="Times New Roman" w:hAnsi="Times New Roman"/>
          <w:snapToGrid w:val="0"/>
          <w:sz w:val="24"/>
          <w:szCs w:val="24"/>
          <w:lang w:eastAsia="cs-CZ"/>
        </w:rPr>
        <w:t>do prodlení s plněním jakéhokoli peněžitého nebo penězi ocenitelného závazku vzniklého z této smlouvy nebo v souvislosti s</w:t>
      </w:r>
      <w:r w:rsidR="00EF7D9A" w:rsidRPr="00430221">
        <w:rPr>
          <w:rFonts w:ascii="Times New Roman" w:hAnsi="Times New Roman"/>
          <w:snapToGrid w:val="0"/>
          <w:sz w:val="24"/>
          <w:szCs w:val="24"/>
          <w:lang w:eastAsia="cs-CZ"/>
        </w:rPr>
        <w:t> </w:t>
      </w:r>
      <w:r w:rsidR="00E57E60" w:rsidRPr="00430221">
        <w:rPr>
          <w:rFonts w:ascii="Times New Roman" w:hAnsi="Times New Roman"/>
          <w:snapToGrid w:val="0"/>
          <w:sz w:val="24"/>
          <w:szCs w:val="24"/>
          <w:lang w:eastAsia="cs-CZ"/>
        </w:rPr>
        <w:t>ní</w:t>
      </w:r>
      <w:r w:rsidR="00EF7D9A" w:rsidRPr="00430221">
        <w:rPr>
          <w:rFonts w:ascii="Times New Roman" w:hAnsi="Times New Roman"/>
          <w:snapToGrid w:val="0"/>
          <w:sz w:val="24"/>
          <w:szCs w:val="24"/>
          <w:lang w:eastAsia="cs-CZ"/>
        </w:rPr>
        <w:t> </w:t>
      </w:r>
      <w:r w:rsidR="00E57E60" w:rsidRPr="00430221">
        <w:rPr>
          <w:rFonts w:ascii="Times New Roman" w:hAnsi="Times New Roman"/>
          <w:snapToGrid w:val="0"/>
          <w:sz w:val="24"/>
          <w:szCs w:val="24"/>
          <w:lang w:eastAsia="cs-CZ"/>
        </w:rPr>
        <w:t>po</w:t>
      </w:r>
      <w:r w:rsidR="00EF7D9A" w:rsidRPr="00430221">
        <w:rPr>
          <w:rFonts w:ascii="Times New Roman" w:hAnsi="Times New Roman"/>
          <w:snapToGrid w:val="0"/>
          <w:sz w:val="24"/>
          <w:szCs w:val="24"/>
          <w:lang w:eastAsia="cs-CZ"/>
        </w:rPr>
        <w:t> </w:t>
      </w:r>
      <w:r w:rsidR="00E57E60" w:rsidRPr="00430221">
        <w:rPr>
          <w:rFonts w:ascii="Times New Roman" w:hAnsi="Times New Roman"/>
          <w:snapToGrid w:val="0"/>
          <w:sz w:val="24"/>
          <w:szCs w:val="24"/>
          <w:lang w:eastAsia="cs-CZ"/>
        </w:rPr>
        <w:t xml:space="preserve">dobu delší než </w:t>
      </w:r>
      <w:r w:rsidR="00CE2D97" w:rsidRPr="00430221">
        <w:rPr>
          <w:rFonts w:ascii="Times New Roman" w:hAnsi="Times New Roman"/>
          <w:snapToGrid w:val="0"/>
          <w:sz w:val="24"/>
          <w:szCs w:val="24"/>
          <w:lang w:eastAsia="cs-CZ"/>
        </w:rPr>
        <w:t>třicet</w:t>
      </w:r>
      <w:r w:rsidR="00E57E60" w:rsidRPr="00430221">
        <w:rPr>
          <w:rFonts w:ascii="Times New Roman" w:hAnsi="Times New Roman"/>
          <w:snapToGrid w:val="0"/>
          <w:sz w:val="24"/>
          <w:szCs w:val="24"/>
          <w:lang w:eastAsia="cs-CZ"/>
        </w:rPr>
        <w:t xml:space="preserve"> </w:t>
      </w:r>
      <w:r w:rsidR="00EB6BD9">
        <w:rPr>
          <w:rFonts w:ascii="Times New Roman" w:hAnsi="Times New Roman"/>
          <w:sz w:val="24"/>
          <w:szCs w:val="24"/>
        </w:rPr>
        <w:t>kalendářních</w:t>
      </w:r>
      <w:r w:rsidR="00EB6BD9" w:rsidRPr="00430221">
        <w:rPr>
          <w:rFonts w:ascii="Times New Roman" w:hAnsi="Times New Roman"/>
          <w:snapToGrid w:val="0"/>
          <w:sz w:val="24"/>
          <w:szCs w:val="24"/>
          <w:lang w:eastAsia="cs-CZ"/>
        </w:rPr>
        <w:t xml:space="preserve"> </w:t>
      </w:r>
      <w:r w:rsidR="00E57E60" w:rsidRPr="00430221">
        <w:rPr>
          <w:rFonts w:ascii="Times New Roman" w:hAnsi="Times New Roman"/>
          <w:snapToGrid w:val="0"/>
          <w:sz w:val="24"/>
          <w:szCs w:val="24"/>
          <w:lang w:eastAsia="cs-CZ"/>
        </w:rPr>
        <w:t>dnů</w:t>
      </w:r>
      <w:r w:rsidR="00582934" w:rsidRPr="00430221">
        <w:rPr>
          <w:rFonts w:ascii="Times New Roman" w:hAnsi="Times New Roman"/>
          <w:snapToGrid w:val="0"/>
          <w:sz w:val="24"/>
          <w:szCs w:val="24"/>
          <w:lang w:eastAsia="cs-CZ"/>
        </w:rPr>
        <w:t>,</w:t>
      </w:r>
      <w:r w:rsidR="00E57E60"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poruší-li pronajímatel některou z povinností stanovených v čl. X</w:t>
      </w:r>
      <w:r w:rsidR="005E7667">
        <w:rPr>
          <w:rFonts w:ascii="Times New Roman" w:hAnsi="Times New Roman"/>
          <w:snapToGrid w:val="0"/>
          <w:sz w:val="24"/>
          <w:szCs w:val="24"/>
          <w:lang w:eastAsia="cs-CZ"/>
        </w:rPr>
        <w:t>I</w:t>
      </w:r>
      <w:r w:rsidR="00F34476" w:rsidRPr="00430221">
        <w:rPr>
          <w:rFonts w:ascii="Times New Roman" w:hAnsi="Times New Roman"/>
          <w:snapToGrid w:val="0"/>
          <w:sz w:val="24"/>
          <w:szCs w:val="24"/>
          <w:lang w:eastAsia="cs-CZ"/>
        </w:rPr>
        <w:t>I</w:t>
      </w:r>
      <w:r w:rsidRPr="00430221">
        <w:rPr>
          <w:rFonts w:ascii="Times New Roman" w:hAnsi="Times New Roman"/>
          <w:snapToGrid w:val="0"/>
          <w:sz w:val="24"/>
          <w:szCs w:val="24"/>
          <w:lang w:eastAsia="cs-CZ"/>
        </w:rPr>
        <w:t>. odst. 3</w:t>
      </w:r>
      <w:r w:rsidR="00CE2D97" w:rsidRPr="00430221">
        <w:rPr>
          <w:rFonts w:ascii="Times New Roman" w:hAnsi="Times New Roman"/>
          <w:snapToGrid w:val="0"/>
          <w:sz w:val="24"/>
          <w:szCs w:val="24"/>
          <w:lang w:eastAsia="cs-CZ"/>
        </w:rPr>
        <w:t>,</w:t>
      </w:r>
      <w:r w:rsidRPr="00430221">
        <w:rPr>
          <w:rFonts w:ascii="Times New Roman" w:hAnsi="Times New Roman"/>
          <w:snapToGrid w:val="0"/>
          <w:sz w:val="24"/>
          <w:szCs w:val="24"/>
          <w:lang w:eastAsia="cs-CZ"/>
        </w:rPr>
        <w:t xml:space="preserve"> písm. a</w:t>
      </w:r>
      <w:r w:rsidR="00582934" w:rsidRPr="00430221">
        <w:rPr>
          <w:rFonts w:ascii="Times New Roman" w:hAnsi="Times New Roman"/>
          <w:snapToGrid w:val="0"/>
          <w:sz w:val="24"/>
          <w:szCs w:val="24"/>
          <w:lang w:eastAsia="cs-CZ"/>
        </w:rPr>
        <w:t xml:space="preserve">), </w:t>
      </w:r>
      <w:r w:rsidR="00CE2D97" w:rsidRPr="00430221">
        <w:rPr>
          <w:rFonts w:ascii="Times New Roman" w:hAnsi="Times New Roman"/>
          <w:snapToGrid w:val="0"/>
          <w:sz w:val="24"/>
          <w:szCs w:val="24"/>
          <w:lang w:eastAsia="cs-CZ"/>
        </w:rPr>
        <w:t xml:space="preserve">písm. </w:t>
      </w:r>
      <w:r w:rsidRPr="00430221">
        <w:rPr>
          <w:rFonts w:ascii="Times New Roman" w:hAnsi="Times New Roman"/>
          <w:snapToGrid w:val="0"/>
          <w:sz w:val="24"/>
          <w:szCs w:val="24"/>
          <w:lang w:eastAsia="cs-CZ"/>
        </w:rPr>
        <w:t xml:space="preserve">c) nebo </w:t>
      </w:r>
      <w:r w:rsidR="00CE2D97" w:rsidRPr="00430221">
        <w:rPr>
          <w:rFonts w:ascii="Times New Roman" w:hAnsi="Times New Roman"/>
          <w:snapToGrid w:val="0"/>
          <w:sz w:val="24"/>
          <w:szCs w:val="24"/>
          <w:lang w:eastAsia="cs-CZ"/>
        </w:rPr>
        <w:t xml:space="preserve">písm. </w:t>
      </w:r>
      <w:r w:rsidRPr="00430221">
        <w:rPr>
          <w:rFonts w:ascii="Times New Roman" w:hAnsi="Times New Roman"/>
          <w:snapToGrid w:val="0"/>
          <w:sz w:val="24"/>
          <w:szCs w:val="24"/>
          <w:lang w:eastAsia="cs-CZ"/>
        </w:rPr>
        <w:t>d) této smlouvy</w:t>
      </w:r>
      <w:r w:rsidR="00582934" w:rsidRPr="00430221">
        <w:rPr>
          <w:rFonts w:ascii="Times New Roman" w:hAnsi="Times New Roman"/>
          <w:snapToGrid w:val="0"/>
          <w:sz w:val="24"/>
          <w:szCs w:val="24"/>
          <w:lang w:eastAsia="cs-CZ"/>
        </w:rPr>
        <w:t xml:space="preserve"> anebo poruší-li pronajímatel opakovaně povinnost dle čl.</w:t>
      </w:r>
      <w:r w:rsidR="005E7667">
        <w:rPr>
          <w:rFonts w:ascii="Times New Roman" w:hAnsi="Times New Roman"/>
          <w:snapToGrid w:val="0"/>
          <w:sz w:val="24"/>
          <w:szCs w:val="24"/>
          <w:lang w:eastAsia="cs-CZ"/>
        </w:rPr>
        <w:t> </w:t>
      </w:r>
      <w:r w:rsidR="00582934" w:rsidRPr="00430221">
        <w:rPr>
          <w:rFonts w:ascii="Times New Roman" w:hAnsi="Times New Roman"/>
          <w:snapToGrid w:val="0"/>
          <w:sz w:val="24"/>
          <w:szCs w:val="24"/>
          <w:lang w:eastAsia="cs-CZ"/>
        </w:rPr>
        <w:t>X</w:t>
      </w:r>
      <w:r w:rsidR="005E7667">
        <w:rPr>
          <w:rFonts w:ascii="Times New Roman" w:hAnsi="Times New Roman"/>
          <w:snapToGrid w:val="0"/>
          <w:sz w:val="24"/>
          <w:szCs w:val="24"/>
          <w:lang w:eastAsia="cs-CZ"/>
        </w:rPr>
        <w:t>I</w:t>
      </w:r>
      <w:r w:rsidR="00F34476" w:rsidRPr="00430221">
        <w:rPr>
          <w:rFonts w:ascii="Times New Roman" w:hAnsi="Times New Roman"/>
          <w:snapToGrid w:val="0"/>
          <w:sz w:val="24"/>
          <w:szCs w:val="24"/>
          <w:lang w:eastAsia="cs-CZ"/>
        </w:rPr>
        <w:t>I</w:t>
      </w:r>
      <w:r w:rsidR="00582934" w:rsidRPr="00430221">
        <w:rPr>
          <w:rFonts w:ascii="Times New Roman" w:hAnsi="Times New Roman"/>
          <w:snapToGrid w:val="0"/>
          <w:sz w:val="24"/>
          <w:szCs w:val="24"/>
          <w:lang w:eastAsia="cs-CZ"/>
        </w:rPr>
        <w:t>. odst. 3</w:t>
      </w:r>
      <w:r w:rsidR="00CE2D97" w:rsidRPr="00430221">
        <w:rPr>
          <w:rFonts w:ascii="Times New Roman" w:hAnsi="Times New Roman"/>
          <w:snapToGrid w:val="0"/>
          <w:sz w:val="24"/>
          <w:szCs w:val="24"/>
          <w:lang w:eastAsia="cs-CZ"/>
        </w:rPr>
        <w:t>,</w:t>
      </w:r>
      <w:r w:rsidR="00582934" w:rsidRPr="00430221">
        <w:rPr>
          <w:rFonts w:ascii="Times New Roman" w:hAnsi="Times New Roman"/>
          <w:snapToGrid w:val="0"/>
          <w:sz w:val="24"/>
          <w:szCs w:val="24"/>
          <w:lang w:eastAsia="cs-CZ"/>
        </w:rPr>
        <w:t xml:space="preserve"> písm. b) </w:t>
      </w:r>
      <w:r w:rsidR="003D53FD" w:rsidRPr="00430221">
        <w:rPr>
          <w:rFonts w:ascii="Times New Roman" w:hAnsi="Times New Roman"/>
          <w:snapToGrid w:val="0"/>
          <w:sz w:val="24"/>
          <w:szCs w:val="24"/>
          <w:lang w:eastAsia="cs-CZ"/>
        </w:rPr>
        <w:t xml:space="preserve">této </w:t>
      </w:r>
      <w:r w:rsidR="00582934" w:rsidRPr="00430221">
        <w:rPr>
          <w:rFonts w:ascii="Times New Roman" w:hAnsi="Times New Roman"/>
          <w:snapToGrid w:val="0"/>
          <w:sz w:val="24"/>
          <w:szCs w:val="24"/>
          <w:lang w:eastAsia="cs-CZ"/>
        </w:rPr>
        <w:t>smlouvy</w:t>
      </w:r>
      <w:r w:rsidR="008006A9" w:rsidRPr="00430221">
        <w:rPr>
          <w:rFonts w:ascii="Times New Roman" w:hAnsi="Times New Roman"/>
          <w:snapToGrid w:val="0"/>
          <w:sz w:val="24"/>
          <w:szCs w:val="24"/>
          <w:lang w:eastAsia="cs-CZ"/>
        </w:rPr>
        <w:t>, ačkoliv byl nájemcem na předchozí porušení písemně upozorněn</w:t>
      </w:r>
      <w:r w:rsidRPr="00430221">
        <w:rPr>
          <w:rFonts w:ascii="Times New Roman" w:hAnsi="Times New Roman"/>
          <w:snapToGrid w:val="0"/>
          <w:sz w:val="24"/>
          <w:szCs w:val="24"/>
          <w:lang w:eastAsia="cs-CZ"/>
        </w:rPr>
        <w:t>.</w:t>
      </w:r>
    </w:p>
    <w:p w14:paraId="2BBBE120" w14:textId="77777777" w:rsidR="00211BEA" w:rsidRPr="00430221" w:rsidRDefault="0041194F" w:rsidP="00230DDF">
      <w:pPr>
        <w:numPr>
          <w:ilvl w:val="0"/>
          <w:numId w:val="15"/>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Nájemce je </w:t>
      </w:r>
      <w:r w:rsidR="00227BA8" w:rsidRPr="00430221">
        <w:rPr>
          <w:rFonts w:ascii="Times New Roman" w:hAnsi="Times New Roman"/>
          <w:snapToGrid w:val="0"/>
          <w:sz w:val="24"/>
          <w:szCs w:val="24"/>
          <w:lang w:eastAsia="cs-CZ"/>
        </w:rPr>
        <w:t xml:space="preserve">také </w:t>
      </w:r>
      <w:r w:rsidRPr="00430221">
        <w:rPr>
          <w:rFonts w:ascii="Times New Roman" w:hAnsi="Times New Roman"/>
          <w:snapToGrid w:val="0"/>
          <w:sz w:val="24"/>
          <w:szCs w:val="24"/>
          <w:lang w:eastAsia="cs-CZ"/>
        </w:rPr>
        <w:t xml:space="preserve">oprávněn smlouvu vypovědět v případě, že výměra honebních pozemků uvedená v čl. III. </w:t>
      </w:r>
      <w:r w:rsidR="009A5730" w:rsidRPr="00430221">
        <w:rPr>
          <w:rFonts w:ascii="Times New Roman" w:hAnsi="Times New Roman"/>
          <w:snapToGrid w:val="0"/>
          <w:sz w:val="24"/>
          <w:szCs w:val="24"/>
          <w:lang w:eastAsia="cs-CZ"/>
        </w:rPr>
        <w:t>odst. 1</w:t>
      </w:r>
      <w:r w:rsidRPr="00430221">
        <w:rPr>
          <w:rFonts w:ascii="Times New Roman" w:hAnsi="Times New Roman"/>
          <w:snapToGrid w:val="0"/>
          <w:sz w:val="24"/>
          <w:szCs w:val="24"/>
          <w:lang w:eastAsia="cs-CZ"/>
        </w:rPr>
        <w:t xml:space="preserve"> této smlouvy se </w:t>
      </w:r>
      <w:r w:rsidR="009A5730" w:rsidRPr="00430221">
        <w:rPr>
          <w:rFonts w:ascii="Times New Roman" w:hAnsi="Times New Roman"/>
          <w:snapToGrid w:val="0"/>
          <w:sz w:val="24"/>
          <w:szCs w:val="24"/>
          <w:lang w:eastAsia="cs-CZ"/>
        </w:rPr>
        <w:t>změní</w:t>
      </w:r>
      <w:r w:rsidRPr="00430221">
        <w:rPr>
          <w:rFonts w:ascii="Times New Roman" w:hAnsi="Times New Roman"/>
          <w:snapToGrid w:val="0"/>
          <w:sz w:val="24"/>
          <w:szCs w:val="24"/>
          <w:lang w:eastAsia="cs-CZ"/>
        </w:rPr>
        <w:t xml:space="preserve"> o více než </w:t>
      </w:r>
      <w:r w:rsidR="007032B5" w:rsidRPr="00430221">
        <w:rPr>
          <w:rFonts w:ascii="Times New Roman" w:hAnsi="Times New Roman"/>
          <w:snapToGrid w:val="0"/>
          <w:sz w:val="24"/>
          <w:szCs w:val="24"/>
          <w:lang w:eastAsia="cs-CZ"/>
        </w:rPr>
        <w:t>1</w:t>
      </w:r>
      <w:r w:rsidRPr="00430221">
        <w:rPr>
          <w:rFonts w:ascii="Times New Roman" w:hAnsi="Times New Roman"/>
          <w:snapToGrid w:val="0"/>
          <w:sz w:val="24"/>
          <w:szCs w:val="24"/>
          <w:lang w:eastAsia="cs-CZ"/>
        </w:rPr>
        <w:t>0 %</w:t>
      </w:r>
      <w:r w:rsidR="005B3175"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této výměry.</w:t>
      </w:r>
    </w:p>
    <w:p w14:paraId="61B84A09" w14:textId="6DDBBC0C" w:rsidR="00211BEA" w:rsidRPr="00430221" w:rsidRDefault="00211BEA" w:rsidP="00230DDF">
      <w:pPr>
        <w:numPr>
          <w:ilvl w:val="0"/>
          <w:numId w:val="15"/>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V případě výpovědi podle odst</w:t>
      </w:r>
      <w:r w:rsidR="00B449D4" w:rsidRPr="00430221">
        <w:rPr>
          <w:rFonts w:ascii="Times New Roman" w:hAnsi="Times New Roman"/>
          <w:snapToGrid w:val="0"/>
          <w:sz w:val="24"/>
          <w:szCs w:val="24"/>
          <w:lang w:eastAsia="cs-CZ"/>
        </w:rPr>
        <w:t>avce</w:t>
      </w:r>
      <w:r w:rsidRPr="00430221">
        <w:rPr>
          <w:rFonts w:ascii="Times New Roman" w:hAnsi="Times New Roman"/>
          <w:snapToGrid w:val="0"/>
          <w:sz w:val="24"/>
          <w:szCs w:val="24"/>
          <w:lang w:eastAsia="cs-CZ"/>
        </w:rPr>
        <w:t xml:space="preserve"> 3</w:t>
      </w:r>
      <w:r w:rsidR="009A5730" w:rsidRPr="00430221">
        <w:rPr>
          <w:rFonts w:ascii="Times New Roman" w:hAnsi="Times New Roman"/>
          <w:snapToGrid w:val="0"/>
          <w:sz w:val="24"/>
          <w:szCs w:val="24"/>
          <w:lang w:eastAsia="cs-CZ"/>
        </w:rPr>
        <w:t>,</w:t>
      </w:r>
      <w:r w:rsidR="00F34476" w:rsidRPr="00430221">
        <w:rPr>
          <w:rFonts w:ascii="Times New Roman" w:hAnsi="Times New Roman"/>
          <w:snapToGrid w:val="0"/>
          <w:sz w:val="24"/>
          <w:szCs w:val="24"/>
          <w:lang w:eastAsia="cs-CZ"/>
        </w:rPr>
        <w:t xml:space="preserve"> </w:t>
      </w:r>
      <w:r w:rsidR="00CE2D97" w:rsidRPr="00430221">
        <w:rPr>
          <w:rFonts w:ascii="Times New Roman" w:hAnsi="Times New Roman"/>
          <w:snapToGrid w:val="0"/>
          <w:sz w:val="24"/>
          <w:szCs w:val="24"/>
          <w:lang w:eastAsia="cs-CZ"/>
        </w:rPr>
        <w:t>odst</w:t>
      </w:r>
      <w:r w:rsidR="00B449D4" w:rsidRPr="00430221">
        <w:rPr>
          <w:rFonts w:ascii="Times New Roman" w:hAnsi="Times New Roman"/>
          <w:snapToGrid w:val="0"/>
          <w:sz w:val="24"/>
          <w:szCs w:val="24"/>
          <w:lang w:eastAsia="cs-CZ"/>
        </w:rPr>
        <w:t>avce</w:t>
      </w:r>
      <w:r w:rsidR="00CE2D97"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4</w:t>
      </w:r>
      <w:r w:rsidR="009A5730" w:rsidRPr="00430221">
        <w:rPr>
          <w:rFonts w:ascii="Times New Roman" w:hAnsi="Times New Roman"/>
          <w:snapToGrid w:val="0"/>
          <w:sz w:val="24"/>
          <w:szCs w:val="24"/>
          <w:lang w:eastAsia="cs-CZ"/>
        </w:rPr>
        <w:t xml:space="preserve"> nebo </w:t>
      </w:r>
      <w:r w:rsidR="00CE2D97" w:rsidRPr="00430221">
        <w:rPr>
          <w:rFonts w:ascii="Times New Roman" w:hAnsi="Times New Roman"/>
          <w:snapToGrid w:val="0"/>
          <w:sz w:val="24"/>
          <w:szCs w:val="24"/>
          <w:lang w:eastAsia="cs-CZ"/>
        </w:rPr>
        <w:t>odst</w:t>
      </w:r>
      <w:r w:rsidR="00B449D4" w:rsidRPr="00430221">
        <w:rPr>
          <w:rFonts w:ascii="Times New Roman" w:hAnsi="Times New Roman"/>
          <w:snapToGrid w:val="0"/>
          <w:sz w:val="24"/>
          <w:szCs w:val="24"/>
          <w:lang w:eastAsia="cs-CZ"/>
        </w:rPr>
        <w:t>avce</w:t>
      </w:r>
      <w:r w:rsidR="00CE2D97" w:rsidRPr="00430221">
        <w:rPr>
          <w:rFonts w:ascii="Times New Roman" w:hAnsi="Times New Roman"/>
          <w:snapToGrid w:val="0"/>
          <w:sz w:val="24"/>
          <w:szCs w:val="24"/>
          <w:lang w:eastAsia="cs-CZ"/>
        </w:rPr>
        <w:t xml:space="preserve"> </w:t>
      </w:r>
      <w:r w:rsidR="009A5730" w:rsidRPr="00430221">
        <w:rPr>
          <w:rFonts w:ascii="Times New Roman" w:hAnsi="Times New Roman"/>
          <w:snapToGrid w:val="0"/>
          <w:sz w:val="24"/>
          <w:szCs w:val="24"/>
          <w:lang w:eastAsia="cs-CZ"/>
        </w:rPr>
        <w:t>5</w:t>
      </w:r>
      <w:r w:rsidRPr="00430221">
        <w:rPr>
          <w:rFonts w:ascii="Times New Roman" w:hAnsi="Times New Roman"/>
          <w:snapToGrid w:val="0"/>
          <w:sz w:val="24"/>
          <w:szCs w:val="24"/>
          <w:lang w:eastAsia="cs-CZ"/>
        </w:rPr>
        <w:t xml:space="preserve"> tohoto článku smlouvy zaniká smluvní vztah uplynutím výpovědní lhůty, která činí jeden měsíc a počíná běžet dne</w:t>
      </w:r>
      <w:r w:rsidR="00B22CF7">
        <w:rPr>
          <w:rFonts w:ascii="Times New Roman" w:hAnsi="Times New Roman"/>
          <w:snapToGrid w:val="0"/>
          <w:sz w:val="24"/>
          <w:szCs w:val="24"/>
          <w:lang w:eastAsia="cs-CZ"/>
        </w:rPr>
        <w:t>m</w:t>
      </w:r>
      <w:r w:rsidRPr="00430221">
        <w:rPr>
          <w:rFonts w:ascii="Times New Roman" w:hAnsi="Times New Roman"/>
          <w:snapToGrid w:val="0"/>
          <w:sz w:val="24"/>
          <w:szCs w:val="24"/>
          <w:lang w:eastAsia="cs-CZ"/>
        </w:rPr>
        <w:t xml:space="preserve"> </w:t>
      </w:r>
      <w:r w:rsidR="00F66B60">
        <w:rPr>
          <w:rFonts w:ascii="Times New Roman" w:hAnsi="Times New Roman"/>
          <w:snapToGrid w:val="0"/>
          <w:sz w:val="24"/>
          <w:szCs w:val="24"/>
          <w:lang w:eastAsia="cs-CZ"/>
        </w:rPr>
        <w:t>následující</w:t>
      </w:r>
      <w:r w:rsidR="00B22CF7">
        <w:rPr>
          <w:rFonts w:ascii="Times New Roman" w:hAnsi="Times New Roman"/>
          <w:snapToGrid w:val="0"/>
          <w:sz w:val="24"/>
          <w:szCs w:val="24"/>
          <w:lang w:eastAsia="cs-CZ"/>
        </w:rPr>
        <w:t>m</w:t>
      </w:r>
      <w:r w:rsidR="00F66B60">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po doručení písemné výpovědi</w:t>
      </w:r>
      <w:r w:rsidR="00CE2D97" w:rsidRPr="00430221">
        <w:rPr>
          <w:rFonts w:ascii="Times New Roman" w:hAnsi="Times New Roman"/>
          <w:snapToGrid w:val="0"/>
          <w:sz w:val="24"/>
          <w:szCs w:val="24"/>
          <w:lang w:eastAsia="cs-CZ"/>
        </w:rPr>
        <w:t xml:space="preserve"> druhé smluvní straně</w:t>
      </w:r>
      <w:r w:rsidRPr="00430221">
        <w:rPr>
          <w:rFonts w:ascii="Times New Roman" w:hAnsi="Times New Roman"/>
          <w:snapToGrid w:val="0"/>
          <w:sz w:val="24"/>
          <w:szCs w:val="24"/>
          <w:lang w:eastAsia="cs-CZ"/>
        </w:rPr>
        <w:t>.</w:t>
      </w:r>
    </w:p>
    <w:p w14:paraId="75FD2B0F" w14:textId="77777777" w:rsidR="00211BEA" w:rsidRPr="00430221" w:rsidRDefault="005F310B" w:rsidP="00230DDF">
      <w:pPr>
        <w:numPr>
          <w:ilvl w:val="0"/>
          <w:numId w:val="15"/>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Ukončení této smlouvy se nedotýká práva na zaplacení smluvní pokuty nebo úroku z prodlení, ani práva na náhradu škody vzniklého z porušení povinnosti. </w:t>
      </w:r>
      <w:r w:rsidR="00211BEA" w:rsidRPr="00430221">
        <w:rPr>
          <w:rFonts w:ascii="Times New Roman" w:hAnsi="Times New Roman"/>
          <w:snapToGrid w:val="0"/>
          <w:sz w:val="24"/>
          <w:szCs w:val="24"/>
          <w:lang w:eastAsia="cs-CZ"/>
        </w:rPr>
        <w:t xml:space="preserve">Zánikem smluvního vztahu rovněž </w:t>
      </w:r>
      <w:r w:rsidR="00ED1C6B" w:rsidRPr="00430221">
        <w:rPr>
          <w:rFonts w:ascii="Times New Roman" w:hAnsi="Times New Roman"/>
          <w:snapToGrid w:val="0"/>
          <w:sz w:val="24"/>
          <w:szCs w:val="24"/>
          <w:lang w:eastAsia="cs-CZ"/>
        </w:rPr>
        <w:t>není dotčen</w:t>
      </w:r>
      <w:r w:rsidR="00211BEA" w:rsidRPr="00430221">
        <w:rPr>
          <w:rFonts w:ascii="Times New Roman" w:hAnsi="Times New Roman"/>
          <w:snapToGrid w:val="0"/>
          <w:sz w:val="24"/>
          <w:szCs w:val="24"/>
          <w:lang w:eastAsia="cs-CZ"/>
        </w:rPr>
        <w:t xml:space="preserve"> čl. XV</w:t>
      </w:r>
      <w:r w:rsidR="005E7667">
        <w:rPr>
          <w:rFonts w:ascii="Times New Roman" w:hAnsi="Times New Roman"/>
          <w:snapToGrid w:val="0"/>
          <w:sz w:val="24"/>
          <w:szCs w:val="24"/>
          <w:lang w:eastAsia="cs-CZ"/>
        </w:rPr>
        <w:t>I</w:t>
      </w:r>
      <w:r w:rsidR="00ED1C6B" w:rsidRPr="00430221">
        <w:rPr>
          <w:rFonts w:ascii="Times New Roman" w:hAnsi="Times New Roman"/>
          <w:snapToGrid w:val="0"/>
          <w:sz w:val="24"/>
          <w:szCs w:val="24"/>
          <w:lang w:eastAsia="cs-CZ"/>
        </w:rPr>
        <w:t>I</w:t>
      </w:r>
      <w:r w:rsidR="00F34476" w:rsidRPr="00430221">
        <w:rPr>
          <w:rFonts w:ascii="Times New Roman" w:hAnsi="Times New Roman"/>
          <w:snapToGrid w:val="0"/>
          <w:sz w:val="24"/>
          <w:szCs w:val="24"/>
          <w:lang w:eastAsia="cs-CZ"/>
        </w:rPr>
        <w:t>I</w:t>
      </w:r>
      <w:r w:rsidR="00211BEA" w:rsidRPr="00430221">
        <w:rPr>
          <w:rFonts w:ascii="Times New Roman" w:hAnsi="Times New Roman"/>
          <w:snapToGrid w:val="0"/>
          <w:sz w:val="24"/>
          <w:szCs w:val="24"/>
          <w:lang w:eastAsia="cs-CZ"/>
        </w:rPr>
        <w:t>. této smlouvy. Pro vyloučení pochybností se</w:t>
      </w:r>
      <w:r w:rsidR="00EF7D9A" w:rsidRPr="00430221">
        <w:rPr>
          <w:rFonts w:ascii="Times New Roman" w:hAnsi="Times New Roman"/>
          <w:snapToGrid w:val="0"/>
          <w:sz w:val="24"/>
          <w:szCs w:val="24"/>
          <w:lang w:eastAsia="cs-CZ"/>
        </w:rPr>
        <w:t> </w:t>
      </w:r>
      <w:r w:rsidR="00227BA8" w:rsidRPr="00430221">
        <w:rPr>
          <w:rFonts w:ascii="Times New Roman" w:hAnsi="Times New Roman"/>
          <w:snapToGrid w:val="0"/>
          <w:sz w:val="24"/>
          <w:szCs w:val="24"/>
          <w:lang w:eastAsia="cs-CZ"/>
        </w:rPr>
        <w:t>sjednává</w:t>
      </w:r>
      <w:r w:rsidR="00211BEA" w:rsidRPr="00430221">
        <w:rPr>
          <w:rFonts w:ascii="Times New Roman" w:hAnsi="Times New Roman"/>
          <w:snapToGrid w:val="0"/>
          <w:sz w:val="24"/>
          <w:szCs w:val="24"/>
          <w:lang w:eastAsia="cs-CZ"/>
        </w:rPr>
        <w:t>, že právo pronajímatele přistoupit k</w:t>
      </w:r>
      <w:r w:rsidR="00F34476" w:rsidRPr="00430221">
        <w:rPr>
          <w:rFonts w:ascii="Times New Roman" w:hAnsi="Times New Roman"/>
          <w:snapToGrid w:val="0"/>
          <w:sz w:val="24"/>
          <w:szCs w:val="24"/>
          <w:lang w:eastAsia="cs-CZ"/>
        </w:rPr>
        <w:t> čerpání bankovní záruky</w:t>
      </w:r>
      <w:r w:rsidR="00211BEA" w:rsidRPr="00430221">
        <w:rPr>
          <w:rFonts w:ascii="Times New Roman" w:hAnsi="Times New Roman"/>
          <w:snapToGrid w:val="0"/>
          <w:sz w:val="24"/>
          <w:szCs w:val="24"/>
          <w:lang w:eastAsia="cs-CZ"/>
        </w:rPr>
        <w:t xml:space="preserve"> zůstane zachováno i po zániku smluvního vztahu založeného touto smlouvou. </w:t>
      </w:r>
    </w:p>
    <w:p w14:paraId="0C69DEF4" w14:textId="77777777" w:rsidR="00211BEA" w:rsidRPr="00430221" w:rsidRDefault="00211BEA" w:rsidP="00230DDF">
      <w:pPr>
        <w:numPr>
          <w:ilvl w:val="0"/>
          <w:numId w:val="15"/>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lastRenderedPageBreak/>
        <w:t xml:space="preserve">Nájemce bere na vědomí, že </w:t>
      </w:r>
      <w:r w:rsidR="005F310B" w:rsidRPr="00430221">
        <w:rPr>
          <w:rFonts w:ascii="Times New Roman" w:hAnsi="Times New Roman"/>
          <w:snapToGrid w:val="0"/>
          <w:sz w:val="24"/>
          <w:szCs w:val="24"/>
          <w:lang w:eastAsia="cs-CZ"/>
        </w:rPr>
        <w:t>pokud v průběhu doby nájmu porušil</w:t>
      </w:r>
      <w:r w:rsidR="00582934" w:rsidRPr="00430221">
        <w:rPr>
          <w:rFonts w:ascii="Times New Roman" w:hAnsi="Times New Roman"/>
          <w:snapToGrid w:val="0"/>
          <w:sz w:val="24"/>
          <w:szCs w:val="24"/>
          <w:lang w:eastAsia="cs-CZ"/>
        </w:rPr>
        <w:t xml:space="preserve"> či poruší</w:t>
      </w:r>
      <w:r w:rsidR="005F310B" w:rsidRPr="00430221">
        <w:rPr>
          <w:rFonts w:ascii="Times New Roman" w:hAnsi="Times New Roman"/>
          <w:snapToGrid w:val="0"/>
          <w:sz w:val="24"/>
          <w:szCs w:val="24"/>
          <w:lang w:eastAsia="cs-CZ"/>
        </w:rPr>
        <w:t xml:space="preserve"> nájemní smlouvu</w:t>
      </w:r>
      <w:r w:rsidR="00227BA8" w:rsidRPr="00430221">
        <w:rPr>
          <w:rFonts w:ascii="Times New Roman" w:hAnsi="Times New Roman"/>
          <w:snapToGrid w:val="0"/>
          <w:sz w:val="24"/>
          <w:szCs w:val="24"/>
          <w:lang w:eastAsia="cs-CZ"/>
        </w:rPr>
        <w:t xml:space="preserve"> nebo mu bude orgánem státní správy myslivosti uložena pokuta podle zákona </w:t>
      </w:r>
      <w:r w:rsidR="00227EAE">
        <w:rPr>
          <w:rFonts w:ascii="Times New Roman" w:hAnsi="Times New Roman"/>
          <w:sz w:val="24"/>
          <w:szCs w:val="24"/>
        </w:rPr>
        <w:t>o</w:t>
      </w:r>
      <w:r w:rsidR="00C7521B">
        <w:rPr>
          <w:rFonts w:ascii="Times New Roman" w:hAnsi="Times New Roman"/>
          <w:sz w:val="24"/>
          <w:szCs w:val="24"/>
        </w:rPr>
        <w:t> </w:t>
      </w:r>
      <w:r w:rsidR="00227EAE">
        <w:rPr>
          <w:rFonts w:ascii="Times New Roman" w:hAnsi="Times New Roman"/>
          <w:sz w:val="24"/>
          <w:szCs w:val="24"/>
        </w:rPr>
        <w:t>myslivosti</w:t>
      </w:r>
      <w:r w:rsidRPr="00430221">
        <w:rPr>
          <w:rFonts w:ascii="Times New Roman" w:hAnsi="Times New Roman"/>
          <w:snapToGrid w:val="0"/>
          <w:sz w:val="24"/>
          <w:szCs w:val="24"/>
          <w:lang w:eastAsia="cs-CZ"/>
        </w:rPr>
        <w:t xml:space="preserve">, opční právo ve smyslu </w:t>
      </w:r>
      <w:r w:rsidR="00CE2D97" w:rsidRPr="00430221">
        <w:rPr>
          <w:rFonts w:ascii="Times New Roman" w:hAnsi="Times New Roman"/>
          <w:snapToGrid w:val="0"/>
          <w:sz w:val="24"/>
          <w:szCs w:val="24"/>
          <w:lang w:eastAsia="cs-CZ"/>
        </w:rPr>
        <w:t xml:space="preserve">ustanovení </w:t>
      </w:r>
      <w:r w:rsidRPr="00430221">
        <w:rPr>
          <w:rFonts w:ascii="Times New Roman" w:hAnsi="Times New Roman"/>
          <w:snapToGrid w:val="0"/>
          <w:sz w:val="24"/>
          <w:szCs w:val="24"/>
          <w:lang w:eastAsia="cs-CZ"/>
        </w:rPr>
        <w:t>§ 33 odst. 3 zákona</w:t>
      </w:r>
      <w:r w:rsidR="00EF7D9A" w:rsidRPr="00430221">
        <w:rPr>
          <w:rFonts w:ascii="Times New Roman" w:hAnsi="Times New Roman"/>
          <w:snapToGrid w:val="0"/>
          <w:sz w:val="24"/>
          <w:szCs w:val="24"/>
          <w:lang w:eastAsia="cs-CZ"/>
        </w:rPr>
        <w:t xml:space="preserve"> </w:t>
      </w:r>
      <w:r w:rsidR="00227EAE">
        <w:rPr>
          <w:rFonts w:ascii="Times New Roman" w:hAnsi="Times New Roman"/>
          <w:sz w:val="24"/>
          <w:szCs w:val="24"/>
        </w:rPr>
        <w:t>o myslivosti</w:t>
      </w:r>
      <w:r w:rsidRPr="00430221">
        <w:rPr>
          <w:rFonts w:ascii="Times New Roman" w:hAnsi="Times New Roman"/>
          <w:snapToGrid w:val="0"/>
          <w:sz w:val="24"/>
          <w:szCs w:val="24"/>
          <w:lang w:eastAsia="cs-CZ"/>
        </w:rPr>
        <w:t xml:space="preserve"> nevznikne. </w:t>
      </w:r>
    </w:p>
    <w:p w14:paraId="549AFDE6" w14:textId="77777777" w:rsidR="00805C32" w:rsidRDefault="00805C32" w:rsidP="00230DDF">
      <w:pPr>
        <w:numPr>
          <w:ilvl w:val="0"/>
          <w:numId w:val="15"/>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Pronajímatel je oprávněn od této smlouvy odstoupit</w:t>
      </w:r>
      <w:r w:rsidR="002D2D7C" w:rsidRPr="00430221">
        <w:rPr>
          <w:rFonts w:ascii="Times New Roman" w:hAnsi="Times New Roman"/>
          <w:snapToGrid w:val="0"/>
          <w:sz w:val="24"/>
          <w:szCs w:val="24"/>
          <w:lang w:eastAsia="cs-CZ"/>
        </w:rPr>
        <w:t xml:space="preserve"> v případě, že nájemce hrubě poruší své povinnosti plynoucí z této smlouvy či z obecně závazných právních předpisů.</w:t>
      </w:r>
    </w:p>
    <w:p w14:paraId="590B306D" w14:textId="77777777" w:rsidR="00195181" w:rsidRDefault="00195181" w:rsidP="000175F9">
      <w:pPr>
        <w:numPr>
          <w:ilvl w:val="0"/>
          <w:numId w:val="15"/>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Pr>
          <w:rFonts w:ascii="Times New Roman" w:hAnsi="Times New Roman"/>
          <w:snapToGrid w:val="0"/>
          <w:sz w:val="24"/>
          <w:szCs w:val="24"/>
          <w:lang w:eastAsia="cs-CZ"/>
        </w:rPr>
        <w:t xml:space="preserve">Nájemce je povinen poskytnout pronajímateli </w:t>
      </w:r>
      <w:r w:rsidR="0036734C">
        <w:rPr>
          <w:rFonts w:ascii="Times New Roman" w:hAnsi="Times New Roman"/>
          <w:snapToGrid w:val="0"/>
          <w:sz w:val="24"/>
          <w:szCs w:val="24"/>
          <w:lang w:eastAsia="cs-CZ"/>
        </w:rPr>
        <w:t xml:space="preserve">nejdéle 30 dnů </w:t>
      </w:r>
      <w:r>
        <w:rPr>
          <w:rFonts w:ascii="Times New Roman" w:hAnsi="Times New Roman"/>
          <w:snapToGrid w:val="0"/>
          <w:sz w:val="24"/>
          <w:szCs w:val="24"/>
          <w:lang w:eastAsia="cs-CZ"/>
        </w:rPr>
        <w:t xml:space="preserve">před skončením smluvního vztahu </w:t>
      </w:r>
      <w:r w:rsidR="0036734C">
        <w:rPr>
          <w:rFonts w:ascii="Times New Roman" w:hAnsi="Times New Roman"/>
          <w:snapToGrid w:val="0"/>
          <w:sz w:val="24"/>
          <w:szCs w:val="24"/>
          <w:lang w:eastAsia="cs-CZ"/>
        </w:rPr>
        <w:t xml:space="preserve">veškerou </w:t>
      </w:r>
      <w:r>
        <w:rPr>
          <w:rFonts w:ascii="Times New Roman" w:hAnsi="Times New Roman"/>
          <w:snapToGrid w:val="0"/>
          <w:sz w:val="24"/>
          <w:szCs w:val="24"/>
          <w:lang w:eastAsia="cs-CZ"/>
        </w:rPr>
        <w:t xml:space="preserve">potřebnou součinnost k provedení </w:t>
      </w:r>
      <w:r w:rsidR="0036734C">
        <w:rPr>
          <w:rFonts w:ascii="Times New Roman" w:hAnsi="Times New Roman"/>
          <w:snapToGrid w:val="0"/>
          <w:sz w:val="24"/>
          <w:szCs w:val="24"/>
          <w:lang w:eastAsia="cs-CZ"/>
        </w:rPr>
        <w:t>inventarizace pronajatého majetku a jeho protokolárnímu předání zpět pronajímateli.</w:t>
      </w:r>
    </w:p>
    <w:p w14:paraId="1D4DB791" w14:textId="77777777" w:rsidR="00B51156" w:rsidRPr="00230DDF" w:rsidRDefault="00B51156" w:rsidP="00230DDF">
      <w:pPr>
        <w:tabs>
          <w:tab w:val="left" w:pos="900"/>
        </w:tabs>
        <w:spacing w:line="276" w:lineRule="auto"/>
        <w:ind w:left="540"/>
        <w:jc w:val="both"/>
        <w:rPr>
          <w:rFonts w:ascii="Times New Roman" w:hAnsi="Times New Roman"/>
          <w:snapToGrid w:val="0"/>
          <w:sz w:val="2"/>
          <w:szCs w:val="2"/>
          <w:lang w:eastAsia="cs-CZ"/>
        </w:rPr>
      </w:pPr>
    </w:p>
    <w:p w14:paraId="7F9D9C9A" w14:textId="6483DF17" w:rsidR="00211BEA" w:rsidRPr="00430221" w:rsidRDefault="007D122F" w:rsidP="007D122F">
      <w:pPr>
        <w:pStyle w:val="Nadpis6"/>
      </w:pPr>
      <w:r>
        <w:br/>
      </w:r>
      <w:r w:rsidR="00211BEA" w:rsidRPr="00430221">
        <w:t>Zajištění závazků a smluvní pokuty</w:t>
      </w:r>
    </w:p>
    <w:p w14:paraId="5C8DBA14" w14:textId="77777777" w:rsidR="00211BEA" w:rsidRPr="00430221" w:rsidRDefault="00211BEA" w:rsidP="00230DDF">
      <w:pPr>
        <w:pStyle w:val="Zkladntextodsazen2"/>
        <w:numPr>
          <w:ilvl w:val="0"/>
          <w:numId w:val="4"/>
        </w:numPr>
        <w:tabs>
          <w:tab w:val="clear" w:pos="762"/>
          <w:tab w:val="num" w:pos="540"/>
        </w:tabs>
        <w:spacing w:line="276" w:lineRule="auto"/>
        <w:ind w:left="540" w:hanging="540"/>
        <w:rPr>
          <w:rFonts w:ascii="Times New Roman" w:hAnsi="Times New Roman"/>
          <w:sz w:val="24"/>
          <w:szCs w:val="24"/>
        </w:rPr>
      </w:pPr>
      <w:r w:rsidRPr="00430221">
        <w:rPr>
          <w:rFonts w:ascii="Times New Roman" w:hAnsi="Times New Roman"/>
          <w:sz w:val="24"/>
          <w:szCs w:val="24"/>
        </w:rPr>
        <w:t xml:space="preserve">V případě, že </w:t>
      </w:r>
    </w:p>
    <w:p w14:paraId="44286E1A" w14:textId="21CA0562" w:rsidR="00211BEA" w:rsidRPr="00430221" w:rsidRDefault="00211BEA" w:rsidP="00230DDF">
      <w:pPr>
        <w:numPr>
          <w:ilvl w:val="0"/>
          <w:numId w:val="17"/>
        </w:numPr>
        <w:tabs>
          <w:tab w:val="clear" w:pos="1069"/>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nájemce poruší </w:t>
      </w:r>
      <w:r w:rsidR="00FC3AC6" w:rsidRPr="00430221">
        <w:rPr>
          <w:rFonts w:ascii="Times New Roman" w:hAnsi="Times New Roman"/>
          <w:snapToGrid w:val="0"/>
          <w:sz w:val="24"/>
          <w:szCs w:val="24"/>
          <w:lang w:eastAsia="cs-CZ"/>
        </w:rPr>
        <w:t xml:space="preserve">(nesplní) </w:t>
      </w:r>
      <w:r w:rsidRPr="00430221">
        <w:rPr>
          <w:rFonts w:ascii="Times New Roman" w:hAnsi="Times New Roman"/>
          <w:snapToGrid w:val="0"/>
          <w:sz w:val="24"/>
          <w:szCs w:val="24"/>
          <w:lang w:eastAsia="cs-CZ"/>
        </w:rPr>
        <w:t xml:space="preserve">některou z povinností stanovených v čl. </w:t>
      </w:r>
      <w:r w:rsidR="002332AE" w:rsidRPr="00430221">
        <w:rPr>
          <w:rFonts w:ascii="Times New Roman" w:hAnsi="Times New Roman"/>
          <w:sz w:val="24"/>
          <w:szCs w:val="24"/>
        </w:rPr>
        <w:t xml:space="preserve">VIII. odst. </w:t>
      </w:r>
      <w:r w:rsidR="00D47615" w:rsidRPr="00430221">
        <w:rPr>
          <w:rFonts w:ascii="Times New Roman" w:hAnsi="Times New Roman"/>
          <w:snapToGrid w:val="0"/>
          <w:sz w:val="24"/>
          <w:szCs w:val="24"/>
          <w:lang w:eastAsia="cs-CZ"/>
        </w:rPr>
        <w:t>9</w:t>
      </w:r>
      <w:r w:rsidR="00D47615" w:rsidRPr="00430221">
        <w:rPr>
          <w:rFonts w:ascii="Times New Roman" w:hAnsi="Times New Roman"/>
          <w:sz w:val="24"/>
          <w:szCs w:val="24"/>
        </w:rPr>
        <w:t>,</w:t>
      </w:r>
      <w:r w:rsidR="00D47615" w:rsidRPr="00430221">
        <w:rPr>
          <w:rFonts w:ascii="Times New Roman" w:hAnsi="Times New Roman"/>
          <w:snapToGrid w:val="0"/>
          <w:sz w:val="24"/>
          <w:szCs w:val="24"/>
          <w:lang w:eastAsia="cs-CZ"/>
        </w:rPr>
        <w:t xml:space="preserve"> čl.</w:t>
      </w:r>
      <w:r w:rsidR="00C91922" w:rsidRPr="00430221">
        <w:rPr>
          <w:rFonts w:ascii="Times New Roman" w:hAnsi="Times New Roman"/>
          <w:snapToGrid w:val="0"/>
          <w:sz w:val="24"/>
          <w:szCs w:val="24"/>
          <w:lang w:eastAsia="cs-CZ"/>
        </w:rPr>
        <w:t xml:space="preserve"> IX. odst. 2, </w:t>
      </w:r>
      <w:r w:rsidR="004A130F" w:rsidRPr="00430221">
        <w:rPr>
          <w:rFonts w:ascii="Times New Roman" w:hAnsi="Times New Roman"/>
          <w:snapToGrid w:val="0"/>
          <w:sz w:val="24"/>
          <w:szCs w:val="24"/>
          <w:lang w:eastAsia="cs-CZ"/>
        </w:rPr>
        <w:t xml:space="preserve">čl. X. odst. 4 nebo </w:t>
      </w:r>
      <w:r w:rsidR="00CE2D97" w:rsidRPr="00430221">
        <w:rPr>
          <w:rFonts w:ascii="Times New Roman" w:hAnsi="Times New Roman"/>
          <w:snapToGrid w:val="0"/>
          <w:sz w:val="24"/>
          <w:szCs w:val="24"/>
          <w:lang w:eastAsia="cs-CZ"/>
        </w:rPr>
        <w:t xml:space="preserve">odst. </w:t>
      </w:r>
      <w:r w:rsidR="004A130F" w:rsidRPr="00430221">
        <w:rPr>
          <w:rFonts w:ascii="Times New Roman" w:hAnsi="Times New Roman"/>
          <w:snapToGrid w:val="0"/>
          <w:sz w:val="24"/>
          <w:szCs w:val="24"/>
          <w:lang w:eastAsia="cs-CZ"/>
        </w:rPr>
        <w:t xml:space="preserve">6, </w:t>
      </w:r>
      <w:r w:rsidR="00C91922" w:rsidRPr="00430221">
        <w:rPr>
          <w:rFonts w:ascii="Times New Roman" w:hAnsi="Times New Roman"/>
          <w:snapToGrid w:val="0"/>
          <w:sz w:val="24"/>
          <w:szCs w:val="24"/>
          <w:lang w:eastAsia="cs-CZ"/>
        </w:rPr>
        <w:t>čl. XI</w:t>
      </w:r>
      <w:r w:rsidR="005E7667">
        <w:rPr>
          <w:rFonts w:ascii="Times New Roman" w:hAnsi="Times New Roman"/>
          <w:snapToGrid w:val="0"/>
          <w:sz w:val="24"/>
          <w:szCs w:val="24"/>
          <w:lang w:eastAsia="cs-CZ"/>
        </w:rPr>
        <w:t>I</w:t>
      </w:r>
      <w:r w:rsidR="00F34476" w:rsidRPr="00430221">
        <w:rPr>
          <w:rFonts w:ascii="Times New Roman" w:hAnsi="Times New Roman"/>
          <w:snapToGrid w:val="0"/>
          <w:sz w:val="24"/>
          <w:szCs w:val="24"/>
          <w:lang w:eastAsia="cs-CZ"/>
        </w:rPr>
        <w:t>I</w:t>
      </w:r>
      <w:r w:rsidR="00C91922" w:rsidRPr="00430221">
        <w:rPr>
          <w:rFonts w:ascii="Times New Roman" w:hAnsi="Times New Roman"/>
          <w:snapToGrid w:val="0"/>
          <w:sz w:val="24"/>
          <w:szCs w:val="24"/>
          <w:lang w:eastAsia="cs-CZ"/>
        </w:rPr>
        <w:t>. odst. 3</w:t>
      </w:r>
      <w:r w:rsidR="00CE2D97" w:rsidRPr="00430221">
        <w:rPr>
          <w:rFonts w:ascii="Times New Roman" w:hAnsi="Times New Roman"/>
          <w:snapToGrid w:val="0"/>
          <w:sz w:val="24"/>
          <w:szCs w:val="24"/>
          <w:lang w:eastAsia="cs-CZ"/>
        </w:rPr>
        <w:t>,</w:t>
      </w:r>
      <w:r w:rsidR="00C91922" w:rsidRPr="00430221">
        <w:rPr>
          <w:rFonts w:ascii="Times New Roman" w:hAnsi="Times New Roman"/>
          <w:snapToGrid w:val="0"/>
          <w:sz w:val="24"/>
          <w:szCs w:val="24"/>
          <w:lang w:eastAsia="cs-CZ"/>
        </w:rPr>
        <w:t xml:space="preserve"> písm.</w:t>
      </w:r>
      <w:r w:rsidR="000547BD" w:rsidRPr="00430221">
        <w:rPr>
          <w:rFonts w:ascii="Times New Roman" w:hAnsi="Times New Roman"/>
          <w:snapToGrid w:val="0"/>
          <w:sz w:val="24"/>
          <w:szCs w:val="24"/>
          <w:lang w:eastAsia="cs-CZ"/>
        </w:rPr>
        <w:t xml:space="preserve"> b),</w:t>
      </w:r>
      <w:r w:rsidR="00C91922" w:rsidRPr="00430221">
        <w:rPr>
          <w:rFonts w:ascii="Times New Roman" w:hAnsi="Times New Roman"/>
          <w:snapToGrid w:val="0"/>
          <w:sz w:val="24"/>
          <w:szCs w:val="24"/>
          <w:lang w:eastAsia="cs-CZ"/>
        </w:rPr>
        <w:t xml:space="preserve"> </w:t>
      </w:r>
      <w:r w:rsidR="00CE2D97" w:rsidRPr="00430221">
        <w:rPr>
          <w:rFonts w:ascii="Times New Roman" w:hAnsi="Times New Roman"/>
          <w:snapToGrid w:val="0"/>
          <w:sz w:val="24"/>
          <w:szCs w:val="24"/>
          <w:lang w:eastAsia="cs-CZ"/>
        </w:rPr>
        <w:t xml:space="preserve">písm. </w:t>
      </w:r>
      <w:r w:rsidR="00C91922" w:rsidRPr="00430221">
        <w:rPr>
          <w:rFonts w:ascii="Times New Roman" w:hAnsi="Times New Roman"/>
          <w:snapToGrid w:val="0"/>
          <w:sz w:val="24"/>
          <w:szCs w:val="24"/>
          <w:lang w:eastAsia="cs-CZ"/>
        </w:rPr>
        <w:t>d)</w:t>
      </w:r>
      <w:r w:rsidR="000547BD" w:rsidRPr="00430221">
        <w:rPr>
          <w:rFonts w:ascii="Times New Roman" w:hAnsi="Times New Roman"/>
          <w:snapToGrid w:val="0"/>
          <w:sz w:val="24"/>
          <w:szCs w:val="24"/>
          <w:lang w:eastAsia="cs-CZ"/>
        </w:rPr>
        <w:t xml:space="preserve"> </w:t>
      </w:r>
      <w:r w:rsidR="009807FE">
        <w:rPr>
          <w:rFonts w:ascii="Times New Roman" w:hAnsi="Times New Roman"/>
          <w:snapToGrid w:val="0"/>
          <w:sz w:val="24"/>
          <w:szCs w:val="24"/>
          <w:lang w:eastAsia="cs-CZ"/>
        </w:rPr>
        <w:t xml:space="preserve">písm. e) </w:t>
      </w:r>
      <w:r w:rsidR="000547BD" w:rsidRPr="00430221">
        <w:rPr>
          <w:rFonts w:ascii="Times New Roman" w:hAnsi="Times New Roman"/>
          <w:snapToGrid w:val="0"/>
          <w:sz w:val="24"/>
          <w:szCs w:val="24"/>
          <w:lang w:eastAsia="cs-CZ"/>
        </w:rPr>
        <w:t>nebo</w:t>
      </w:r>
      <w:r w:rsidR="00C91922" w:rsidRPr="00430221">
        <w:rPr>
          <w:rFonts w:ascii="Times New Roman" w:hAnsi="Times New Roman"/>
          <w:snapToGrid w:val="0"/>
          <w:sz w:val="24"/>
          <w:szCs w:val="24"/>
          <w:lang w:eastAsia="cs-CZ"/>
        </w:rPr>
        <w:t xml:space="preserve"> </w:t>
      </w:r>
      <w:r w:rsidR="00CE2D97" w:rsidRPr="00430221">
        <w:rPr>
          <w:rFonts w:ascii="Times New Roman" w:hAnsi="Times New Roman"/>
          <w:snapToGrid w:val="0"/>
          <w:sz w:val="24"/>
          <w:szCs w:val="24"/>
          <w:lang w:eastAsia="cs-CZ"/>
        </w:rPr>
        <w:t xml:space="preserve">písm. </w:t>
      </w:r>
      <w:r w:rsidR="009807FE">
        <w:rPr>
          <w:rFonts w:ascii="Times New Roman" w:hAnsi="Times New Roman"/>
          <w:snapToGrid w:val="0"/>
          <w:sz w:val="24"/>
          <w:szCs w:val="24"/>
          <w:lang w:eastAsia="cs-CZ"/>
        </w:rPr>
        <w:t>n</w:t>
      </w:r>
      <w:r w:rsidR="000547BD" w:rsidRPr="00430221">
        <w:rPr>
          <w:rFonts w:ascii="Times New Roman" w:hAnsi="Times New Roman"/>
          <w:snapToGrid w:val="0"/>
          <w:sz w:val="24"/>
          <w:szCs w:val="24"/>
          <w:lang w:eastAsia="cs-CZ"/>
        </w:rPr>
        <w:t>)</w:t>
      </w:r>
      <w:r w:rsidR="002B7DDD" w:rsidRPr="00430221">
        <w:rPr>
          <w:rFonts w:ascii="Times New Roman" w:hAnsi="Times New Roman"/>
          <w:snapToGrid w:val="0"/>
          <w:sz w:val="24"/>
          <w:szCs w:val="24"/>
          <w:lang w:eastAsia="cs-CZ"/>
        </w:rPr>
        <w:t xml:space="preserve"> </w:t>
      </w:r>
      <w:r w:rsidR="004A130F" w:rsidRPr="00430221">
        <w:rPr>
          <w:rFonts w:ascii="Times New Roman" w:hAnsi="Times New Roman"/>
          <w:snapToGrid w:val="0"/>
          <w:sz w:val="24"/>
          <w:szCs w:val="24"/>
          <w:lang w:eastAsia="cs-CZ"/>
        </w:rPr>
        <w:t>této smlouvy</w:t>
      </w:r>
      <w:r w:rsidR="004A130F" w:rsidRPr="00430221" w:rsidDel="00DB008E">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je nájemce povinen uhradit pronajímateli smluvní pokutu</w:t>
      </w:r>
      <w:r w:rsidR="005B3175" w:rsidRPr="00430221">
        <w:rPr>
          <w:rFonts w:ascii="Times New Roman" w:hAnsi="Times New Roman"/>
          <w:snapToGrid w:val="0"/>
          <w:sz w:val="24"/>
          <w:szCs w:val="24"/>
          <w:lang w:eastAsia="cs-CZ"/>
        </w:rPr>
        <w:t xml:space="preserve"> </w:t>
      </w:r>
      <w:r w:rsidRPr="00430221">
        <w:rPr>
          <w:rFonts w:ascii="Times New Roman" w:hAnsi="Times New Roman"/>
          <w:snapToGrid w:val="0"/>
          <w:sz w:val="24"/>
          <w:szCs w:val="24"/>
          <w:lang w:eastAsia="cs-CZ"/>
        </w:rPr>
        <w:t>ve</w:t>
      </w:r>
      <w:r w:rsidR="00EF7D9A"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 xml:space="preserve">výši </w:t>
      </w:r>
      <w:r w:rsidR="0049012E" w:rsidRPr="00430221">
        <w:rPr>
          <w:rFonts w:ascii="Times New Roman" w:hAnsi="Times New Roman"/>
          <w:snapToGrid w:val="0"/>
          <w:sz w:val="24"/>
          <w:szCs w:val="24"/>
          <w:lang w:eastAsia="cs-CZ"/>
        </w:rPr>
        <w:t>3</w:t>
      </w:r>
      <w:r w:rsidRPr="00430221">
        <w:rPr>
          <w:rFonts w:ascii="Times New Roman" w:hAnsi="Times New Roman"/>
          <w:snapToGrid w:val="0"/>
          <w:sz w:val="24"/>
          <w:szCs w:val="24"/>
          <w:lang w:eastAsia="cs-CZ"/>
        </w:rPr>
        <w:t> 000 Kč za každý případ porušení</w:t>
      </w:r>
      <w:r w:rsidR="006C24F2" w:rsidRPr="00430221">
        <w:rPr>
          <w:rFonts w:ascii="Times New Roman" w:hAnsi="Times New Roman"/>
          <w:snapToGrid w:val="0"/>
          <w:sz w:val="24"/>
          <w:szCs w:val="24"/>
          <w:lang w:eastAsia="cs-CZ"/>
        </w:rPr>
        <w:t xml:space="preserve"> (nesplnění)</w:t>
      </w:r>
      <w:r w:rsidRPr="00430221">
        <w:rPr>
          <w:rFonts w:ascii="Times New Roman" w:hAnsi="Times New Roman"/>
          <w:snapToGrid w:val="0"/>
          <w:sz w:val="24"/>
          <w:szCs w:val="24"/>
          <w:lang w:eastAsia="cs-CZ"/>
        </w:rPr>
        <w:t>,</w:t>
      </w:r>
    </w:p>
    <w:p w14:paraId="5E14B74E" w14:textId="77777777" w:rsidR="00211BEA" w:rsidRPr="00430221" w:rsidRDefault="00211BEA" w:rsidP="00230DDF">
      <w:pPr>
        <w:numPr>
          <w:ilvl w:val="0"/>
          <w:numId w:val="17"/>
        </w:numPr>
        <w:tabs>
          <w:tab w:val="clear" w:pos="1069"/>
          <w:tab w:val="num" w:pos="993"/>
        </w:tabs>
        <w:spacing w:line="276" w:lineRule="auto"/>
        <w:ind w:left="993" w:hanging="426"/>
        <w:jc w:val="both"/>
        <w:rPr>
          <w:rFonts w:ascii="Times New Roman" w:hAnsi="Times New Roman"/>
          <w:sz w:val="24"/>
          <w:szCs w:val="24"/>
        </w:rPr>
      </w:pPr>
      <w:r w:rsidRPr="00430221">
        <w:rPr>
          <w:rFonts w:ascii="Times New Roman" w:hAnsi="Times New Roman"/>
          <w:sz w:val="24"/>
          <w:szCs w:val="24"/>
        </w:rPr>
        <w:t xml:space="preserve">nájemce poruší </w:t>
      </w:r>
      <w:r w:rsidR="00E83793" w:rsidRPr="00430221">
        <w:rPr>
          <w:rFonts w:ascii="Times New Roman" w:hAnsi="Times New Roman"/>
          <w:sz w:val="24"/>
          <w:szCs w:val="24"/>
        </w:rPr>
        <w:t xml:space="preserve">(nesplní) </w:t>
      </w:r>
      <w:r w:rsidRPr="00430221">
        <w:rPr>
          <w:rFonts w:ascii="Times New Roman" w:hAnsi="Times New Roman"/>
          <w:sz w:val="24"/>
          <w:szCs w:val="24"/>
        </w:rPr>
        <w:t xml:space="preserve">některou z povinností stanovených v čl. V. odst. </w:t>
      </w:r>
      <w:r w:rsidR="005367A1">
        <w:rPr>
          <w:rFonts w:ascii="Times New Roman" w:hAnsi="Times New Roman"/>
          <w:sz w:val="24"/>
          <w:szCs w:val="24"/>
        </w:rPr>
        <w:t>1</w:t>
      </w:r>
      <w:r w:rsidR="00DB008E" w:rsidRPr="00430221">
        <w:rPr>
          <w:rFonts w:ascii="Times New Roman" w:hAnsi="Times New Roman"/>
          <w:sz w:val="24"/>
          <w:szCs w:val="24"/>
        </w:rPr>
        <w:t xml:space="preserve">, </w:t>
      </w:r>
      <w:r w:rsidR="00CE2D97" w:rsidRPr="00430221">
        <w:rPr>
          <w:rFonts w:ascii="Times New Roman" w:hAnsi="Times New Roman"/>
          <w:sz w:val="24"/>
          <w:szCs w:val="24"/>
        </w:rPr>
        <w:t xml:space="preserve">odst. </w:t>
      </w:r>
      <w:r w:rsidR="00C46CD6" w:rsidRPr="00430221">
        <w:rPr>
          <w:rFonts w:ascii="Times New Roman" w:hAnsi="Times New Roman"/>
          <w:sz w:val="24"/>
          <w:szCs w:val="24"/>
        </w:rPr>
        <w:t xml:space="preserve">3 nebo </w:t>
      </w:r>
      <w:r w:rsidR="00CE2D97" w:rsidRPr="00430221">
        <w:rPr>
          <w:rFonts w:ascii="Times New Roman" w:hAnsi="Times New Roman"/>
          <w:sz w:val="24"/>
          <w:szCs w:val="24"/>
        </w:rPr>
        <w:t xml:space="preserve">odst. </w:t>
      </w:r>
      <w:r w:rsidRPr="00430221">
        <w:rPr>
          <w:rFonts w:ascii="Times New Roman" w:hAnsi="Times New Roman"/>
          <w:sz w:val="24"/>
          <w:szCs w:val="24"/>
        </w:rPr>
        <w:t xml:space="preserve">5, </w:t>
      </w:r>
      <w:r w:rsidR="00CA0925" w:rsidRPr="00430221">
        <w:rPr>
          <w:rFonts w:ascii="Times New Roman" w:hAnsi="Times New Roman"/>
          <w:sz w:val="24"/>
          <w:szCs w:val="24"/>
        </w:rPr>
        <w:t>čl. VI. odst. 2</w:t>
      </w:r>
      <w:r w:rsidR="00DB008E" w:rsidRPr="00430221">
        <w:rPr>
          <w:rFonts w:ascii="Times New Roman" w:hAnsi="Times New Roman"/>
          <w:sz w:val="24"/>
          <w:szCs w:val="24"/>
        </w:rPr>
        <w:t xml:space="preserve"> větě druhé</w:t>
      </w:r>
      <w:r w:rsidR="00CA0925" w:rsidRPr="00430221">
        <w:rPr>
          <w:rFonts w:ascii="Times New Roman" w:hAnsi="Times New Roman"/>
          <w:sz w:val="24"/>
          <w:szCs w:val="24"/>
        </w:rPr>
        <w:t>,</w:t>
      </w:r>
      <w:r w:rsidR="00CB55CA" w:rsidRPr="00430221">
        <w:rPr>
          <w:rFonts w:ascii="Times New Roman" w:hAnsi="Times New Roman"/>
          <w:sz w:val="24"/>
          <w:szCs w:val="24"/>
        </w:rPr>
        <w:t xml:space="preserve"> </w:t>
      </w:r>
      <w:r w:rsidRPr="00430221">
        <w:rPr>
          <w:rFonts w:ascii="Times New Roman" w:hAnsi="Times New Roman"/>
          <w:sz w:val="24"/>
          <w:szCs w:val="24"/>
        </w:rPr>
        <w:t>čl. VII. odst</w:t>
      </w:r>
      <w:r w:rsidR="00E83793" w:rsidRPr="00430221">
        <w:rPr>
          <w:rFonts w:ascii="Times New Roman" w:hAnsi="Times New Roman"/>
          <w:sz w:val="24"/>
          <w:szCs w:val="24"/>
        </w:rPr>
        <w:t xml:space="preserve">. </w:t>
      </w:r>
      <w:r w:rsidR="002B7DDD" w:rsidRPr="00430221">
        <w:rPr>
          <w:rFonts w:ascii="Times New Roman" w:hAnsi="Times New Roman"/>
          <w:sz w:val="24"/>
          <w:szCs w:val="24"/>
        </w:rPr>
        <w:t xml:space="preserve">1, </w:t>
      </w:r>
      <w:r w:rsidR="00CE2D97" w:rsidRPr="00430221">
        <w:rPr>
          <w:rFonts w:ascii="Times New Roman" w:hAnsi="Times New Roman"/>
          <w:sz w:val="24"/>
          <w:szCs w:val="24"/>
        </w:rPr>
        <w:t xml:space="preserve">odst. </w:t>
      </w:r>
      <w:r w:rsidR="00C03247" w:rsidRPr="00430221">
        <w:rPr>
          <w:rFonts w:ascii="Times New Roman" w:hAnsi="Times New Roman"/>
          <w:sz w:val="24"/>
          <w:szCs w:val="24"/>
        </w:rPr>
        <w:t>4</w:t>
      </w:r>
      <w:r w:rsidR="00B449D4" w:rsidRPr="00430221">
        <w:rPr>
          <w:rFonts w:ascii="Times New Roman" w:hAnsi="Times New Roman"/>
          <w:sz w:val="24"/>
          <w:szCs w:val="24"/>
        </w:rPr>
        <w:t xml:space="preserve">, odst. 6 </w:t>
      </w:r>
      <w:r w:rsidR="0065294E" w:rsidRPr="00430221">
        <w:rPr>
          <w:rFonts w:ascii="Times New Roman" w:hAnsi="Times New Roman"/>
          <w:sz w:val="24"/>
          <w:szCs w:val="24"/>
        </w:rPr>
        <w:t>nebo</w:t>
      </w:r>
      <w:r w:rsidR="00B449D4" w:rsidRPr="00430221">
        <w:rPr>
          <w:rFonts w:ascii="Times New Roman" w:hAnsi="Times New Roman"/>
          <w:sz w:val="24"/>
          <w:szCs w:val="24"/>
        </w:rPr>
        <w:t> </w:t>
      </w:r>
      <w:r w:rsidR="00CE2D97" w:rsidRPr="00430221">
        <w:rPr>
          <w:rFonts w:ascii="Times New Roman" w:hAnsi="Times New Roman"/>
          <w:sz w:val="24"/>
          <w:szCs w:val="24"/>
        </w:rPr>
        <w:t>odst.</w:t>
      </w:r>
      <w:r w:rsidR="00B449D4" w:rsidRPr="00430221">
        <w:rPr>
          <w:rFonts w:ascii="Times New Roman" w:hAnsi="Times New Roman"/>
          <w:sz w:val="24"/>
          <w:szCs w:val="24"/>
        </w:rPr>
        <w:t> 8</w:t>
      </w:r>
      <w:r w:rsidR="006C24F2" w:rsidRPr="00430221">
        <w:rPr>
          <w:rFonts w:ascii="Times New Roman" w:hAnsi="Times New Roman"/>
          <w:snapToGrid w:val="0"/>
          <w:sz w:val="24"/>
          <w:szCs w:val="24"/>
          <w:lang w:eastAsia="cs-CZ"/>
        </w:rPr>
        <w:t xml:space="preserve">, </w:t>
      </w:r>
      <w:r w:rsidR="002332AE" w:rsidRPr="00430221">
        <w:rPr>
          <w:rFonts w:ascii="Times New Roman" w:hAnsi="Times New Roman"/>
          <w:sz w:val="24"/>
          <w:szCs w:val="24"/>
        </w:rPr>
        <w:t>čl.</w:t>
      </w:r>
      <w:r w:rsidR="003D5EF2" w:rsidRPr="00430221">
        <w:rPr>
          <w:rFonts w:ascii="Times New Roman" w:hAnsi="Times New Roman"/>
          <w:sz w:val="24"/>
          <w:szCs w:val="24"/>
        </w:rPr>
        <w:t> </w:t>
      </w:r>
      <w:r w:rsidR="002332AE" w:rsidRPr="00430221">
        <w:rPr>
          <w:rFonts w:ascii="Times New Roman" w:hAnsi="Times New Roman"/>
          <w:sz w:val="24"/>
          <w:szCs w:val="24"/>
        </w:rPr>
        <w:t xml:space="preserve">VIII. odst. </w:t>
      </w:r>
      <w:r w:rsidR="002B7DDD" w:rsidRPr="00430221">
        <w:rPr>
          <w:rFonts w:ascii="Times New Roman" w:hAnsi="Times New Roman"/>
          <w:sz w:val="24"/>
          <w:szCs w:val="24"/>
        </w:rPr>
        <w:t xml:space="preserve">3, </w:t>
      </w:r>
      <w:r w:rsidR="00CE2D97" w:rsidRPr="00430221">
        <w:rPr>
          <w:rFonts w:ascii="Times New Roman" w:hAnsi="Times New Roman"/>
          <w:sz w:val="24"/>
          <w:szCs w:val="24"/>
        </w:rPr>
        <w:t xml:space="preserve">odst. </w:t>
      </w:r>
      <w:r w:rsidR="006C24F2" w:rsidRPr="00430221">
        <w:rPr>
          <w:rFonts w:ascii="Times New Roman" w:hAnsi="Times New Roman"/>
          <w:sz w:val="24"/>
          <w:szCs w:val="24"/>
        </w:rPr>
        <w:t>10</w:t>
      </w:r>
      <w:r w:rsidR="00DB008E" w:rsidRPr="00430221">
        <w:rPr>
          <w:rFonts w:ascii="Times New Roman" w:hAnsi="Times New Roman"/>
          <w:sz w:val="24"/>
          <w:szCs w:val="24"/>
        </w:rPr>
        <w:t xml:space="preserve"> nebo </w:t>
      </w:r>
      <w:r w:rsidR="00CE2D97" w:rsidRPr="00430221">
        <w:rPr>
          <w:rFonts w:ascii="Times New Roman" w:hAnsi="Times New Roman"/>
          <w:sz w:val="24"/>
          <w:szCs w:val="24"/>
        </w:rPr>
        <w:t xml:space="preserve">odst. </w:t>
      </w:r>
      <w:r w:rsidR="00DB008E" w:rsidRPr="00430221">
        <w:rPr>
          <w:rFonts w:ascii="Times New Roman" w:hAnsi="Times New Roman"/>
          <w:sz w:val="24"/>
          <w:szCs w:val="24"/>
        </w:rPr>
        <w:t>13</w:t>
      </w:r>
      <w:r w:rsidR="00C91922" w:rsidRPr="00430221">
        <w:rPr>
          <w:rFonts w:ascii="Times New Roman" w:hAnsi="Times New Roman"/>
          <w:sz w:val="24"/>
          <w:szCs w:val="24"/>
        </w:rPr>
        <w:t>, čl. IX</w:t>
      </w:r>
      <w:r w:rsidR="00AC43F9">
        <w:rPr>
          <w:rFonts w:ascii="Times New Roman" w:hAnsi="Times New Roman"/>
          <w:sz w:val="24"/>
          <w:szCs w:val="24"/>
        </w:rPr>
        <w:t>.</w:t>
      </w:r>
      <w:r w:rsidR="00C91922" w:rsidRPr="00430221">
        <w:rPr>
          <w:rFonts w:ascii="Times New Roman" w:hAnsi="Times New Roman"/>
          <w:sz w:val="24"/>
          <w:szCs w:val="24"/>
        </w:rPr>
        <w:t xml:space="preserve"> odst. 1</w:t>
      </w:r>
      <w:r w:rsidR="002B7DDD" w:rsidRPr="00430221">
        <w:rPr>
          <w:rFonts w:ascii="Times New Roman" w:hAnsi="Times New Roman"/>
          <w:sz w:val="24"/>
          <w:szCs w:val="24"/>
        </w:rPr>
        <w:t>,</w:t>
      </w:r>
      <w:r w:rsidR="00C91922" w:rsidRPr="00430221">
        <w:rPr>
          <w:rFonts w:ascii="Times New Roman" w:hAnsi="Times New Roman"/>
          <w:sz w:val="24"/>
          <w:szCs w:val="24"/>
        </w:rPr>
        <w:t xml:space="preserve"> </w:t>
      </w:r>
      <w:r w:rsidR="00CE2D97" w:rsidRPr="00430221">
        <w:rPr>
          <w:rFonts w:ascii="Times New Roman" w:hAnsi="Times New Roman"/>
          <w:sz w:val="24"/>
          <w:szCs w:val="24"/>
        </w:rPr>
        <w:t xml:space="preserve">odst. </w:t>
      </w:r>
      <w:r w:rsidR="00C91922" w:rsidRPr="00430221">
        <w:rPr>
          <w:rFonts w:ascii="Times New Roman" w:hAnsi="Times New Roman"/>
          <w:sz w:val="24"/>
          <w:szCs w:val="24"/>
        </w:rPr>
        <w:t>4</w:t>
      </w:r>
      <w:r w:rsidR="002B7DDD" w:rsidRPr="00430221">
        <w:rPr>
          <w:rFonts w:ascii="Times New Roman" w:hAnsi="Times New Roman"/>
          <w:sz w:val="24"/>
          <w:szCs w:val="24"/>
        </w:rPr>
        <w:t xml:space="preserve"> nebo </w:t>
      </w:r>
      <w:r w:rsidR="00CE2D97" w:rsidRPr="00430221">
        <w:rPr>
          <w:rFonts w:ascii="Times New Roman" w:hAnsi="Times New Roman"/>
          <w:sz w:val="24"/>
          <w:szCs w:val="24"/>
        </w:rPr>
        <w:t xml:space="preserve">odst. </w:t>
      </w:r>
      <w:r w:rsidR="002B7DDD" w:rsidRPr="00430221">
        <w:rPr>
          <w:rFonts w:ascii="Times New Roman" w:hAnsi="Times New Roman"/>
          <w:sz w:val="24"/>
          <w:szCs w:val="24"/>
        </w:rPr>
        <w:t>5</w:t>
      </w:r>
      <w:r w:rsidR="00C91922" w:rsidRPr="00430221">
        <w:rPr>
          <w:rFonts w:ascii="Times New Roman" w:hAnsi="Times New Roman"/>
          <w:sz w:val="24"/>
          <w:szCs w:val="24"/>
        </w:rPr>
        <w:t>,</w:t>
      </w:r>
      <w:r w:rsidR="004A130F" w:rsidRPr="00430221">
        <w:rPr>
          <w:rFonts w:ascii="Times New Roman" w:hAnsi="Times New Roman"/>
          <w:sz w:val="24"/>
          <w:szCs w:val="24"/>
        </w:rPr>
        <w:t xml:space="preserve"> </w:t>
      </w:r>
      <w:r w:rsidR="00C91922" w:rsidRPr="00430221">
        <w:rPr>
          <w:rFonts w:ascii="Times New Roman" w:hAnsi="Times New Roman"/>
          <w:sz w:val="24"/>
          <w:szCs w:val="24"/>
        </w:rPr>
        <w:t>čl. X</w:t>
      </w:r>
      <w:r w:rsidR="005E7667">
        <w:rPr>
          <w:rFonts w:ascii="Times New Roman" w:hAnsi="Times New Roman"/>
          <w:sz w:val="24"/>
          <w:szCs w:val="24"/>
        </w:rPr>
        <w:t>I</w:t>
      </w:r>
      <w:r w:rsidR="00F34476" w:rsidRPr="00430221">
        <w:rPr>
          <w:rFonts w:ascii="Times New Roman" w:hAnsi="Times New Roman"/>
          <w:sz w:val="24"/>
          <w:szCs w:val="24"/>
        </w:rPr>
        <w:t>I</w:t>
      </w:r>
      <w:r w:rsidR="00C91922" w:rsidRPr="00430221">
        <w:rPr>
          <w:rFonts w:ascii="Times New Roman" w:hAnsi="Times New Roman"/>
          <w:sz w:val="24"/>
          <w:szCs w:val="24"/>
        </w:rPr>
        <w:t>I. odst. 3</w:t>
      </w:r>
      <w:r w:rsidR="00CE2D97" w:rsidRPr="00430221">
        <w:rPr>
          <w:rFonts w:ascii="Times New Roman" w:hAnsi="Times New Roman"/>
          <w:sz w:val="24"/>
          <w:szCs w:val="24"/>
        </w:rPr>
        <w:t>,</w:t>
      </w:r>
      <w:r w:rsidR="00C91922" w:rsidRPr="00430221">
        <w:rPr>
          <w:rFonts w:ascii="Times New Roman" w:hAnsi="Times New Roman"/>
          <w:sz w:val="24"/>
          <w:szCs w:val="24"/>
        </w:rPr>
        <w:t xml:space="preserve"> písm. i) </w:t>
      </w:r>
      <w:r w:rsidR="004A130F" w:rsidRPr="00430221">
        <w:rPr>
          <w:rFonts w:ascii="Times New Roman" w:hAnsi="Times New Roman"/>
          <w:sz w:val="24"/>
          <w:szCs w:val="24"/>
        </w:rPr>
        <w:t xml:space="preserve">nebo </w:t>
      </w:r>
      <w:r w:rsidR="00CE2D97" w:rsidRPr="00430221">
        <w:rPr>
          <w:rFonts w:ascii="Times New Roman" w:hAnsi="Times New Roman"/>
          <w:sz w:val="24"/>
          <w:szCs w:val="24"/>
        </w:rPr>
        <w:t xml:space="preserve">písm. </w:t>
      </w:r>
      <w:r w:rsidR="004A130F" w:rsidRPr="00430221">
        <w:rPr>
          <w:rFonts w:ascii="Times New Roman" w:hAnsi="Times New Roman"/>
          <w:sz w:val="24"/>
          <w:szCs w:val="24"/>
        </w:rPr>
        <w:t xml:space="preserve">j) </w:t>
      </w:r>
      <w:r w:rsidR="00C91922" w:rsidRPr="00430221">
        <w:rPr>
          <w:rFonts w:ascii="Times New Roman" w:hAnsi="Times New Roman"/>
          <w:sz w:val="24"/>
          <w:szCs w:val="24"/>
        </w:rPr>
        <w:t xml:space="preserve">nebo </w:t>
      </w:r>
      <w:r w:rsidRPr="00430221">
        <w:rPr>
          <w:rFonts w:ascii="Times New Roman" w:hAnsi="Times New Roman"/>
          <w:sz w:val="24"/>
          <w:szCs w:val="24"/>
        </w:rPr>
        <w:t>bez řádné omluvy</w:t>
      </w:r>
      <w:r w:rsidR="009E0D80" w:rsidRPr="00430221">
        <w:rPr>
          <w:rFonts w:ascii="Times New Roman" w:hAnsi="Times New Roman"/>
          <w:sz w:val="24"/>
          <w:szCs w:val="24"/>
        </w:rPr>
        <w:t xml:space="preserve"> a</w:t>
      </w:r>
      <w:r w:rsidR="003D5EF2" w:rsidRPr="00430221">
        <w:rPr>
          <w:rFonts w:ascii="Times New Roman" w:hAnsi="Times New Roman"/>
          <w:sz w:val="24"/>
          <w:szCs w:val="24"/>
        </w:rPr>
        <w:t> </w:t>
      </w:r>
      <w:r w:rsidR="009E0D80" w:rsidRPr="00430221">
        <w:rPr>
          <w:rFonts w:ascii="Times New Roman" w:hAnsi="Times New Roman"/>
          <w:sz w:val="24"/>
          <w:szCs w:val="24"/>
        </w:rPr>
        <w:t>omluvitelného důvodu</w:t>
      </w:r>
      <w:r w:rsidRPr="00430221">
        <w:rPr>
          <w:rFonts w:ascii="Times New Roman" w:hAnsi="Times New Roman"/>
          <w:sz w:val="24"/>
          <w:szCs w:val="24"/>
        </w:rPr>
        <w:t xml:space="preserve"> se nezúčastní zjišťování škod zvěří, byl-li k tomu vyzván, nebo nepotvrdí zjištěný stav poškození dle čl. X</w:t>
      </w:r>
      <w:r w:rsidR="005E7667">
        <w:rPr>
          <w:rFonts w:ascii="Times New Roman" w:hAnsi="Times New Roman"/>
          <w:sz w:val="24"/>
          <w:szCs w:val="24"/>
        </w:rPr>
        <w:t>I</w:t>
      </w:r>
      <w:r w:rsidR="00F34476" w:rsidRPr="00430221">
        <w:rPr>
          <w:rFonts w:ascii="Times New Roman" w:hAnsi="Times New Roman"/>
          <w:sz w:val="24"/>
          <w:szCs w:val="24"/>
        </w:rPr>
        <w:t>I</w:t>
      </w:r>
      <w:r w:rsidRPr="00430221">
        <w:rPr>
          <w:rFonts w:ascii="Times New Roman" w:hAnsi="Times New Roman"/>
          <w:sz w:val="24"/>
          <w:szCs w:val="24"/>
        </w:rPr>
        <w:t xml:space="preserve">I. odst. </w:t>
      </w:r>
      <w:r w:rsidR="002806EE" w:rsidRPr="00430221">
        <w:rPr>
          <w:rFonts w:ascii="Times New Roman" w:hAnsi="Times New Roman"/>
          <w:sz w:val="24"/>
          <w:szCs w:val="24"/>
        </w:rPr>
        <w:t>3</w:t>
      </w:r>
      <w:r w:rsidR="00CE2D97" w:rsidRPr="00430221">
        <w:rPr>
          <w:rFonts w:ascii="Times New Roman" w:hAnsi="Times New Roman"/>
          <w:sz w:val="24"/>
          <w:szCs w:val="24"/>
        </w:rPr>
        <w:t>,</w:t>
      </w:r>
      <w:r w:rsidR="002806EE" w:rsidRPr="00430221">
        <w:rPr>
          <w:rFonts w:ascii="Times New Roman" w:hAnsi="Times New Roman"/>
          <w:sz w:val="24"/>
          <w:szCs w:val="24"/>
        </w:rPr>
        <w:t xml:space="preserve"> </w:t>
      </w:r>
      <w:r w:rsidRPr="00430221">
        <w:rPr>
          <w:rFonts w:ascii="Times New Roman" w:hAnsi="Times New Roman"/>
          <w:sz w:val="24"/>
          <w:szCs w:val="24"/>
        </w:rPr>
        <w:t>písm. g)</w:t>
      </w:r>
      <w:r w:rsidR="004A130F" w:rsidRPr="00430221">
        <w:rPr>
          <w:rFonts w:ascii="Times New Roman" w:hAnsi="Times New Roman"/>
          <w:sz w:val="24"/>
          <w:szCs w:val="24"/>
        </w:rPr>
        <w:t xml:space="preserve"> této smlouvy</w:t>
      </w:r>
      <w:r w:rsidRPr="00430221">
        <w:rPr>
          <w:rFonts w:ascii="Times New Roman" w:hAnsi="Times New Roman"/>
          <w:sz w:val="24"/>
          <w:szCs w:val="24"/>
        </w:rPr>
        <w:t xml:space="preserve">, </w:t>
      </w:r>
      <w:r w:rsidRPr="00430221">
        <w:rPr>
          <w:rFonts w:ascii="Times New Roman" w:hAnsi="Times New Roman"/>
          <w:snapToGrid w:val="0"/>
          <w:sz w:val="24"/>
          <w:szCs w:val="24"/>
          <w:lang w:eastAsia="cs-CZ"/>
        </w:rPr>
        <w:t xml:space="preserve">je nájemce povinen uhradit pronajímateli smluvní pokutu ve výši </w:t>
      </w:r>
      <w:r w:rsidR="0049012E" w:rsidRPr="00430221">
        <w:rPr>
          <w:rFonts w:ascii="Times New Roman" w:hAnsi="Times New Roman"/>
          <w:snapToGrid w:val="0"/>
          <w:sz w:val="24"/>
          <w:szCs w:val="24"/>
          <w:lang w:eastAsia="cs-CZ"/>
        </w:rPr>
        <w:t>7 </w:t>
      </w:r>
      <w:r w:rsidRPr="00430221">
        <w:rPr>
          <w:rFonts w:ascii="Times New Roman" w:hAnsi="Times New Roman"/>
          <w:snapToGrid w:val="0"/>
          <w:sz w:val="24"/>
          <w:szCs w:val="24"/>
          <w:lang w:eastAsia="cs-CZ"/>
        </w:rPr>
        <w:t>000 Kč za</w:t>
      </w:r>
      <w:r w:rsidR="00B449D4"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každý případ porušení</w:t>
      </w:r>
      <w:r w:rsidR="006C24F2" w:rsidRPr="00430221">
        <w:rPr>
          <w:rFonts w:ascii="Times New Roman" w:hAnsi="Times New Roman"/>
          <w:snapToGrid w:val="0"/>
          <w:sz w:val="24"/>
          <w:szCs w:val="24"/>
          <w:lang w:eastAsia="cs-CZ"/>
        </w:rPr>
        <w:t xml:space="preserve"> (nesplnění)</w:t>
      </w:r>
      <w:r w:rsidRPr="00430221">
        <w:rPr>
          <w:rFonts w:ascii="Times New Roman" w:hAnsi="Times New Roman"/>
          <w:sz w:val="24"/>
          <w:szCs w:val="24"/>
        </w:rPr>
        <w:t>,</w:t>
      </w:r>
    </w:p>
    <w:p w14:paraId="5BC91FB3" w14:textId="77777777" w:rsidR="00FC3AC6" w:rsidRPr="00430221" w:rsidRDefault="00FC3AC6" w:rsidP="00230DDF">
      <w:pPr>
        <w:numPr>
          <w:ilvl w:val="0"/>
          <w:numId w:val="17"/>
        </w:numPr>
        <w:tabs>
          <w:tab w:val="clear" w:pos="1069"/>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z w:val="24"/>
          <w:szCs w:val="24"/>
        </w:rPr>
        <w:t xml:space="preserve">nájemce poruší </w:t>
      </w:r>
      <w:r w:rsidR="00E83793" w:rsidRPr="00430221">
        <w:rPr>
          <w:rFonts w:ascii="Times New Roman" w:hAnsi="Times New Roman"/>
          <w:sz w:val="24"/>
          <w:szCs w:val="24"/>
        </w:rPr>
        <w:t>(nesplní) některou z povinností stanovených v čl. VI. odst. 2 větě první</w:t>
      </w:r>
      <w:r w:rsidR="002B7DDD" w:rsidRPr="00430221">
        <w:rPr>
          <w:rFonts w:ascii="Times New Roman" w:hAnsi="Times New Roman"/>
          <w:sz w:val="24"/>
          <w:szCs w:val="24"/>
        </w:rPr>
        <w:t xml:space="preserve">, </w:t>
      </w:r>
      <w:r w:rsidR="00CE2D97" w:rsidRPr="00430221">
        <w:rPr>
          <w:rFonts w:ascii="Times New Roman" w:hAnsi="Times New Roman"/>
          <w:sz w:val="24"/>
          <w:szCs w:val="24"/>
        </w:rPr>
        <w:t xml:space="preserve">odst. </w:t>
      </w:r>
      <w:r w:rsidR="002B7DDD" w:rsidRPr="00430221">
        <w:rPr>
          <w:rFonts w:ascii="Times New Roman" w:hAnsi="Times New Roman"/>
          <w:sz w:val="24"/>
          <w:szCs w:val="24"/>
        </w:rPr>
        <w:t>3</w:t>
      </w:r>
      <w:r w:rsidR="00E83793" w:rsidRPr="00430221">
        <w:rPr>
          <w:rFonts w:ascii="Times New Roman" w:hAnsi="Times New Roman"/>
          <w:sz w:val="24"/>
          <w:szCs w:val="24"/>
        </w:rPr>
        <w:t xml:space="preserve"> nebo </w:t>
      </w:r>
      <w:r w:rsidR="00CE2D97" w:rsidRPr="00430221">
        <w:rPr>
          <w:rFonts w:ascii="Times New Roman" w:hAnsi="Times New Roman"/>
          <w:sz w:val="24"/>
          <w:szCs w:val="24"/>
        </w:rPr>
        <w:t xml:space="preserve">odst. </w:t>
      </w:r>
      <w:r w:rsidR="002B7DDD" w:rsidRPr="00430221">
        <w:rPr>
          <w:rFonts w:ascii="Times New Roman" w:hAnsi="Times New Roman"/>
          <w:sz w:val="24"/>
          <w:szCs w:val="24"/>
        </w:rPr>
        <w:t xml:space="preserve">5 </w:t>
      </w:r>
      <w:r w:rsidR="004A130F" w:rsidRPr="00430221">
        <w:rPr>
          <w:rFonts w:ascii="Times New Roman" w:hAnsi="Times New Roman"/>
          <w:sz w:val="24"/>
          <w:szCs w:val="24"/>
        </w:rPr>
        <w:t>anebo čl. X</w:t>
      </w:r>
      <w:r w:rsidR="005E7667">
        <w:rPr>
          <w:rFonts w:ascii="Times New Roman" w:hAnsi="Times New Roman"/>
          <w:sz w:val="24"/>
          <w:szCs w:val="24"/>
        </w:rPr>
        <w:t>I</w:t>
      </w:r>
      <w:r w:rsidR="00F34476" w:rsidRPr="00430221">
        <w:rPr>
          <w:rFonts w:ascii="Times New Roman" w:hAnsi="Times New Roman"/>
          <w:sz w:val="24"/>
          <w:szCs w:val="24"/>
        </w:rPr>
        <w:t>I</w:t>
      </w:r>
      <w:r w:rsidR="004A130F" w:rsidRPr="00430221">
        <w:rPr>
          <w:rFonts w:ascii="Times New Roman" w:hAnsi="Times New Roman"/>
          <w:sz w:val="24"/>
          <w:szCs w:val="24"/>
        </w:rPr>
        <w:t>I. odst. 3</w:t>
      </w:r>
      <w:r w:rsidR="00CE2D97" w:rsidRPr="00430221">
        <w:rPr>
          <w:rFonts w:ascii="Times New Roman" w:hAnsi="Times New Roman"/>
          <w:sz w:val="24"/>
          <w:szCs w:val="24"/>
        </w:rPr>
        <w:t>,</w:t>
      </w:r>
      <w:r w:rsidR="004A130F" w:rsidRPr="00430221">
        <w:rPr>
          <w:rFonts w:ascii="Times New Roman" w:hAnsi="Times New Roman"/>
          <w:sz w:val="24"/>
          <w:szCs w:val="24"/>
        </w:rPr>
        <w:t xml:space="preserve"> písm. k) této smlouvy </w:t>
      </w:r>
      <w:r w:rsidR="00E83793" w:rsidRPr="00430221">
        <w:rPr>
          <w:rFonts w:ascii="Times New Roman" w:hAnsi="Times New Roman"/>
          <w:sz w:val="24"/>
          <w:szCs w:val="24"/>
        </w:rPr>
        <w:t xml:space="preserve">je povinen uhradit pronajímateli smluvní pokutu ve výši 20 000 </w:t>
      </w:r>
      <w:r w:rsidR="006C24F2" w:rsidRPr="00430221">
        <w:rPr>
          <w:rFonts w:ascii="Times New Roman" w:hAnsi="Times New Roman"/>
          <w:sz w:val="24"/>
          <w:szCs w:val="24"/>
        </w:rPr>
        <w:t>Kč za každý případ</w:t>
      </w:r>
      <w:r w:rsidR="00E83793" w:rsidRPr="00430221">
        <w:rPr>
          <w:rFonts w:ascii="Times New Roman" w:hAnsi="Times New Roman"/>
          <w:sz w:val="24"/>
          <w:szCs w:val="24"/>
        </w:rPr>
        <w:t xml:space="preserve"> porušení</w:t>
      </w:r>
      <w:r w:rsidR="006C24F2" w:rsidRPr="00430221">
        <w:rPr>
          <w:rFonts w:ascii="Times New Roman" w:hAnsi="Times New Roman"/>
          <w:sz w:val="24"/>
          <w:szCs w:val="24"/>
        </w:rPr>
        <w:t xml:space="preserve"> (nesplnění)</w:t>
      </w:r>
      <w:r w:rsidR="00E83793" w:rsidRPr="00430221">
        <w:rPr>
          <w:rFonts w:ascii="Times New Roman" w:hAnsi="Times New Roman"/>
          <w:sz w:val="24"/>
          <w:szCs w:val="24"/>
        </w:rPr>
        <w:t>,</w:t>
      </w:r>
    </w:p>
    <w:p w14:paraId="4DD1F33D" w14:textId="77777777" w:rsidR="00B6032E" w:rsidRPr="00230DDF" w:rsidRDefault="001D7403" w:rsidP="00230DDF">
      <w:pPr>
        <w:numPr>
          <w:ilvl w:val="0"/>
          <w:numId w:val="17"/>
        </w:numPr>
        <w:tabs>
          <w:tab w:val="clear" w:pos="1069"/>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z w:val="24"/>
          <w:szCs w:val="24"/>
        </w:rPr>
        <w:t>nájemce neprovede údržbu</w:t>
      </w:r>
      <w:r w:rsidR="003D5EF2" w:rsidRPr="00430221">
        <w:rPr>
          <w:rFonts w:ascii="Times New Roman" w:hAnsi="Times New Roman"/>
          <w:sz w:val="24"/>
          <w:szCs w:val="24"/>
        </w:rPr>
        <w:t xml:space="preserve"> pronajatého nemovitého majetku a mysliveckých zařízení tak, jak je uvedeno ve schváleném plánu údržby a oprav,</w:t>
      </w:r>
      <w:r w:rsidRPr="00430221">
        <w:rPr>
          <w:rFonts w:ascii="Times New Roman" w:hAnsi="Times New Roman"/>
          <w:sz w:val="24"/>
          <w:szCs w:val="24"/>
        </w:rPr>
        <w:t xml:space="preserve"> ani v přiměřené lhůtě pronajímatelem stanovené, je povinen zaplatit pronajímateli</w:t>
      </w:r>
      <w:r w:rsidR="0065294E" w:rsidRPr="00430221">
        <w:rPr>
          <w:rFonts w:ascii="Times New Roman" w:hAnsi="Times New Roman"/>
          <w:sz w:val="24"/>
          <w:szCs w:val="24"/>
        </w:rPr>
        <w:t xml:space="preserve"> smluvní pokutu ve výši 5</w:t>
      </w:r>
      <w:r w:rsidR="00211CC2" w:rsidRPr="00430221">
        <w:rPr>
          <w:rFonts w:ascii="Times New Roman" w:hAnsi="Times New Roman"/>
          <w:sz w:val="24"/>
          <w:szCs w:val="24"/>
        </w:rPr>
        <w:t xml:space="preserve"> </w:t>
      </w:r>
      <w:r w:rsidRPr="00430221">
        <w:rPr>
          <w:rFonts w:ascii="Times New Roman" w:hAnsi="Times New Roman"/>
          <w:sz w:val="24"/>
          <w:szCs w:val="24"/>
        </w:rPr>
        <w:t>000 Kč za každý jednotlivý případ a pronajímatel je současně oprávněn</w:t>
      </w:r>
      <w:r w:rsidR="0065294E" w:rsidRPr="00430221">
        <w:rPr>
          <w:rFonts w:ascii="Times New Roman" w:hAnsi="Times New Roman"/>
          <w:sz w:val="24"/>
          <w:szCs w:val="24"/>
        </w:rPr>
        <w:t xml:space="preserve"> provést potřebnou údržbu na náklady nájemce</w:t>
      </w:r>
      <w:r w:rsidR="00B6032E">
        <w:rPr>
          <w:rFonts w:ascii="Times New Roman" w:hAnsi="Times New Roman"/>
          <w:sz w:val="24"/>
          <w:szCs w:val="24"/>
        </w:rPr>
        <w:t>,</w:t>
      </w:r>
    </w:p>
    <w:p w14:paraId="0A6D4381" w14:textId="77777777" w:rsidR="00285A26" w:rsidRPr="00230DDF" w:rsidRDefault="00B6032E" w:rsidP="00230DDF">
      <w:pPr>
        <w:numPr>
          <w:ilvl w:val="0"/>
          <w:numId w:val="17"/>
        </w:numPr>
        <w:tabs>
          <w:tab w:val="clear" w:pos="1069"/>
          <w:tab w:val="num" w:pos="993"/>
        </w:tabs>
        <w:spacing w:line="276" w:lineRule="auto"/>
        <w:ind w:left="993" w:hanging="426"/>
        <w:jc w:val="both"/>
        <w:rPr>
          <w:rFonts w:ascii="Times New Roman" w:hAnsi="Times New Roman"/>
          <w:snapToGrid w:val="0"/>
          <w:sz w:val="24"/>
          <w:szCs w:val="24"/>
          <w:lang w:eastAsia="cs-CZ"/>
        </w:rPr>
      </w:pPr>
      <w:r>
        <w:rPr>
          <w:rFonts w:ascii="Times New Roman" w:hAnsi="Times New Roman"/>
          <w:sz w:val="24"/>
          <w:szCs w:val="24"/>
        </w:rPr>
        <w:t>z důvodů spočívajících na straně</w:t>
      </w:r>
      <w:r w:rsidR="00CB4319">
        <w:rPr>
          <w:rFonts w:ascii="Times New Roman" w:hAnsi="Times New Roman"/>
          <w:sz w:val="24"/>
          <w:szCs w:val="24"/>
        </w:rPr>
        <w:t xml:space="preserve"> </w:t>
      </w:r>
      <w:r w:rsidR="00285A26">
        <w:rPr>
          <w:rFonts w:ascii="Times New Roman" w:hAnsi="Times New Roman"/>
          <w:sz w:val="24"/>
          <w:szCs w:val="24"/>
        </w:rPr>
        <w:t xml:space="preserve">nájemce </w:t>
      </w:r>
      <w:r>
        <w:rPr>
          <w:rFonts w:ascii="Times New Roman" w:hAnsi="Times New Roman"/>
          <w:sz w:val="24"/>
          <w:szCs w:val="24"/>
        </w:rPr>
        <w:t>nedojde ke schválení plánu údržby a oprav, popř. nájemce do plánu údržby a oprav nezapracuje připomínky pronajímatele</w:t>
      </w:r>
      <w:r>
        <w:rPr>
          <w:rFonts w:ascii="Times New Roman" w:hAnsi="Times New Roman"/>
          <w:snapToGrid w:val="0"/>
          <w:sz w:val="24"/>
          <w:szCs w:val="24"/>
          <w:lang w:eastAsia="cs-CZ"/>
        </w:rPr>
        <w:t xml:space="preserve">, </w:t>
      </w:r>
      <w:r w:rsidR="0040650E" w:rsidRPr="00430221">
        <w:rPr>
          <w:rFonts w:ascii="Times New Roman" w:hAnsi="Times New Roman"/>
          <w:sz w:val="24"/>
          <w:szCs w:val="24"/>
        </w:rPr>
        <w:t xml:space="preserve">je </w:t>
      </w:r>
      <w:r>
        <w:rPr>
          <w:rFonts w:ascii="Times New Roman" w:hAnsi="Times New Roman"/>
          <w:sz w:val="24"/>
          <w:szCs w:val="24"/>
        </w:rPr>
        <w:t xml:space="preserve">nájemce </w:t>
      </w:r>
      <w:r w:rsidR="0040650E" w:rsidRPr="00430221">
        <w:rPr>
          <w:rFonts w:ascii="Times New Roman" w:hAnsi="Times New Roman"/>
          <w:sz w:val="24"/>
          <w:szCs w:val="24"/>
        </w:rPr>
        <w:t xml:space="preserve">povinen zaplatit pronajímateli smluvní pokutu ve výši </w:t>
      </w:r>
      <w:r w:rsidR="009F663F">
        <w:rPr>
          <w:rFonts w:ascii="Times New Roman" w:hAnsi="Times New Roman"/>
          <w:sz w:val="24"/>
          <w:szCs w:val="24"/>
        </w:rPr>
        <w:t>2</w:t>
      </w:r>
      <w:r w:rsidR="0040650E">
        <w:rPr>
          <w:rFonts w:ascii="Times New Roman" w:hAnsi="Times New Roman"/>
          <w:sz w:val="24"/>
          <w:szCs w:val="24"/>
        </w:rPr>
        <w:t>0</w:t>
      </w:r>
      <w:r w:rsidR="000A6357">
        <w:rPr>
          <w:rFonts w:ascii="Times New Roman" w:hAnsi="Times New Roman"/>
          <w:sz w:val="24"/>
          <w:szCs w:val="24"/>
        </w:rPr>
        <w:t> </w:t>
      </w:r>
      <w:r w:rsidR="0040650E" w:rsidRPr="00430221">
        <w:rPr>
          <w:rFonts w:ascii="Times New Roman" w:hAnsi="Times New Roman"/>
          <w:sz w:val="24"/>
          <w:szCs w:val="24"/>
        </w:rPr>
        <w:t>000 Kč za každý jednotlivý případ</w:t>
      </w:r>
      <w:r w:rsidR="0065294E" w:rsidRPr="00430221">
        <w:rPr>
          <w:rFonts w:ascii="Times New Roman" w:hAnsi="Times New Roman"/>
          <w:sz w:val="24"/>
          <w:szCs w:val="24"/>
        </w:rPr>
        <w:t>,</w:t>
      </w:r>
      <w:r w:rsidR="00285A26">
        <w:rPr>
          <w:rFonts w:ascii="Times New Roman" w:hAnsi="Times New Roman"/>
          <w:sz w:val="24"/>
          <w:szCs w:val="24"/>
        </w:rPr>
        <w:t xml:space="preserve"> </w:t>
      </w:r>
    </w:p>
    <w:p w14:paraId="1CC36543" w14:textId="5E3D3F2A" w:rsidR="00B6032E" w:rsidRPr="0040650E" w:rsidRDefault="00B6032E" w:rsidP="00230DDF">
      <w:pPr>
        <w:numPr>
          <w:ilvl w:val="0"/>
          <w:numId w:val="17"/>
        </w:numPr>
        <w:tabs>
          <w:tab w:val="clear" w:pos="1069"/>
          <w:tab w:val="num" w:pos="993"/>
        </w:tabs>
        <w:spacing w:line="276" w:lineRule="auto"/>
        <w:ind w:left="993" w:hanging="426"/>
        <w:jc w:val="both"/>
        <w:rPr>
          <w:rFonts w:ascii="Times New Roman" w:hAnsi="Times New Roman"/>
          <w:snapToGrid w:val="0"/>
          <w:sz w:val="24"/>
          <w:szCs w:val="24"/>
          <w:lang w:eastAsia="cs-CZ"/>
        </w:rPr>
      </w:pPr>
      <w:r>
        <w:rPr>
          <w:rFonts w:ascii="Times New Roman" w:hAnsi="Times New Roman"/>
          <w:sz w:val="24"/>
          <w:szCs w:val="24"/>
        </w:rPr>
        <w:t>nájemce neprovede pravidelnou obměnu oplocení v rozsahu stanoveném dle čl. X</w:t>
      </w:r>
      <w:r w:rsidR="005D3C27">
        <w:rPr>
          <w:rFonts w:ascii="Times New Roman" w:hAnsi="Times New Roman"/>
          <w:sz w:val="24"/>
          <w:szCs w:val="24"/>
        </w:rPr>
        <w:t>.</w:t>
      </w:r>
      <w:r>
        <w:rPr>
          <w:rFonts w:ascii="Times New Roman" w:hAnsi="Times New Roman"/>
          <w:sz w:val="24"/>
          <w:szCs w:val="24"/>
        </w:rPr>
        <w:t xml:space="preserve"> odst. </w:t>
      </w:r>
      <w:r w:rsidR="00690217">
        <w:rPr>
          <w:rFonts w:ascii="Times New Roman" w:hAnsi="Times New Roman"/>
          <w:sz w:val="24"/>
          <w:szCs w:val="24"/>
        </w:rPr>
        <w:t xml:space="preserve">1 a odst. </w:t>
      </w:r>
      <w:r>
        <w:rPr>
          <w:rFonts w:ascii="Times New Roman" w:hAnsi="Times New Roman"/>
          <w:sz w:val="24"/>
          <w:szCs w:val="24"/>
        </w:rPr>
        <w:t>2 této smlouvy, je povinen zaplatit</w:t>
      </w:r>
      <w:r w:rsidR="005D3C27">
        <w:rPr>
          <w:rFonts w:ascii="Times New Roman" w:hAnsi="Times New Roman"/>
          <w:sz w:val="24"/>
          <w:szCs w:val="24"/>
        </w:rPr>
        <w:t xml:space="preserve"> pronajímateli</w:t>
      </w:r>
      <w:r>
        <w:rPr>
          <w:rFonts w:ascii="Times New Roman" w:hAnsi="Times New Roman"/>
          <w:sz w:val="24"/>
          <w:szCs w:val="24"/>
        </w:rPr>
        <w:t xml:space="preserve"> smluvní pokutu </w:t>
      </w:r>
      <w:r>
        <w:rPr>
          <w:rFonts w:ascii="Times New Roman" w:hAnsi="Times New Roman"/>
          <w:sz w:val="24"/>
          <w:szCs w:val="24"/>
        </w:rPr>
        <w:lastRenderedPageBreak/>
        <w:t>ve</w:t>
      </w:r>
      <w:r w:rsidR="00BB1755">
        <w:rPr>
          <w:rFonts w:ascii="Times New Roman" w:hAnsi="Times New Roman"/>
          <w:sz w:val="24"/>
          <w:szCs w:val="24"/>
        </w:rPr>
        <w:t> </w:t>
      </w:r>
      <w:r>
        <w:rPr>
          <w:rFonts w:ascii="Times New Roman" w:hAnsi="Times New Roman"/>
          <w:sz w:val="24"/>
          <w:szCs w:val="24"/>
        </w:rPr>
        <w:t xml:space="preserve">výši </w:t>
      </w:r>
      <w:r w:rsidR="00E10945">
        <w:rPr>
          <w:rFonts w:ascii="Times New Roman" w:hAnsi="Times New Roman"/>
          <w:sz w:val="24"/>
          <w:szCs w:val="24"/>
        </w:rPr>
        <w:t xml:space="preserve">10 000 Kč a současně </w:t>
      </w:r>
      <w:r w:rsidR="00E10945" w:rsidRPr="0032695B">
        <w:rPr>
          <w:rFonts w:ascii="Times New Roman" w:hAnsi="Times New Roman"/>
          <w:sz w:val="24"/>
          <w:szCs w:val="24"/>
        </w:rPr>
        <w:t>nahradit</w:t>
      </w:r>
      <w:r w:rsidR="005D3C27">
        <w:rPr>
          <w:rFonts w:ascii="Times New Roman" w:hAnsi="Times New Roman"/>
          <w:sz w:val="24"/>
          <w:szCs w:val="24"/>
        </w:rPr>
        <w:t xml:space="preserve"> pronajímateli</w:t>
      </w:r>
      <w:r w:rsidR="00E10945" w:rsidRPr="0032695B">
        <w:rPr>
          <w:rFonts w:ascii="Times New Roman" w:hAnsi="Times New Roman"/>
          <w:sz w:val="24"/>
          <w:szCs w:val="24"/>
        </w:rPr>
        <w:t xml:space="preserve"> veškeré jeho náklady vzniklé v souvislosti s </w:t>
      </w:r>
      <w:r w:rsidR="00E10945" w:rsidRPr="0032695B">
        <w:rPr>
          <w:rFonts w:ascii="Times New Roman" w:hAnsi="Times New Roman"/>
          <w:snapToGrid w:val="0"/>
          <w:sz w:val="24"/>
          <w:szCs w:val="24"/>
          <w:lang w:eastAsia="cs-CZ"/>
        </w:rPr>
        <w:t>realizací o</w:t>
      </w:r>
      <w:r w:rsidR="005D3C27">
        <w:rPr>
          <w:rFonts w:ascii="Times New Roman" w:hAnsi="Times New Roman"/>
          <w:snapToGrid w:val="0"/>
          <w:sz w:val="24"/>
          <w:szCs w:val="24"/>
          <w:lang w:eastAsia="cs-CZ"/>
        </w:rPr>
        <w:t>bměny oplocení</w:t>
      </w:r>
      <w:r w:rsidR="00E10945" w:rsidRPr="0032695B">
        <w:rPr>
          <w:rFonts w:ascii="Times New Roman" w:hAnsi="Times New Roman"/>
          <w:snapToGrid w:val="0"/>
          <w:sz w:val="24"/>
          <w:szCs w:val="24"/>
          <w:lang w:eastAsia="cs-CZ"/>
        </w:rPr>
        <w:t>, která byl povinen realizovat nájemce</w:t>
      </w:r>
      <w:r w:rsidR="00E10945" w:rsidRPr="0032695B">
        <w:rPr>
          <w:rFonts w:ascii="Times New Roman" w:hAnsi="Times New Roman"/>
          <w:sz w:val="24"/>
          <w:szCs w:val="24"/>
        </w:rPr>
        <w:t xml:space="preserve">, </w:t>
      </w:r>
    </w:p>
    <w:p w14:paraId="0F107410" w14:textId="71BF4182" w:rsidR="0065294E" w:rsidRPr="00430221" w:rsidRDefault="0065294E" w:rsidP="00230DDF">
      <w:pPr>
        <w:numPr>
          <w:ilvl w:val="0"/>
          <w:numId w:val="17"/>
        </w:numPr>
        <w:tabs>
          <w:tab w:val="clear" w:pos="1069"/>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z w:val="24"/>
          <w:szCs w:val="24"/>
        </w:rPr>
        <w:t>nájemce nesplní povinnost řádně provést ochranné opatření uvedené ve</w:t>
      </w:r>
      <w:r w:rsidR="00EF7D9A" w:rsidRPr="00430221">
        <w:rPr>
          <w:rFonts w:ascii="Times New Roman" w:hAnsi="Times New Roman"/>
          <w:sz w:val="24"/>
          <w:szCs w:val="24"/>
        </w:rPr>
        <w:t> </w:t>
      </w:r>
      <w:r w:rsidRPr="00430221">
        <w:rPr>
          <w:rFonts w:ascii="Times New Roman" w:hAnsi="Times New Roman"/>
          <w:sz w:val="24"/>
          <w:szCs w:val="24"/>
        </w:rPr>
        <w:t>schváleném plánu ochranných opatření nebo ve schválené (schválení) žádosti podle čl.</w:t>
      </w:r>
      <w:r w:rsidR="00E14E74">
        <w:rPr>
          <w:rFonts w:ascii="Times New Roman" w:hAnsi="Times New Roman"/>
          <w:sz w:val="24"/>
          <w:szCs w:val="24"/>
        </w:rPr>
        <w:t> </w:t>
      </w:r>
      <w:r w:rsidRPr="00430221">
        <w:rPr>
          <w:rFonts w:ascii="Times New Roman" w:hAnsi="Times New Roman"/>
          <w:sz w:val="24"/>
          <w:szCs w:val="24"/>
        </w:rPr>
        <w:t>VIII.</w:t>
      </w:r>
      <w:r w:rsidR="00E14E74">
        <w:rPr>
          <w:rFonts w:ascii="Times New Roman" w:hAnsi="Times New Roman"/>
          <w:sz w:val="24"/>
          <w:szCs w:val="24"/>
        </w:rPr>
        <w:t> </w:t>
      </w:r>
      <w:r w:rsidRPr="00430221">
        <w:rPr>
          <w:rFonts w:ascii="Times New Roman" w:hAnsi="Times New Roman"/>
          <w:sz w:val="24"/>
          <w:szCs w:val="24"/>
        </w:rPr>
        <w:t>odst.</w:t>
      </w:r>
      <w:r w:rsidR="00E14E74">
        <w:rPr>
          <w:rFonts w:ascii="Times New Roman" w:hAnsi="Times New Roman"/>
          <w:sz w:val="24"/>
          <w:szCs w:val="24"/>
        </w:rPr>
        <w:t> </w:t>
      </w:r>
      <w:r w:rsidRPr="00430221">
        <w:rPr>
          <w:rFonts w:ascii="Times New Roman" w:hAnsi="Times New Roman"/>
          <w:sz w:val="24"/>
          <w:szCs w:val="24"/>
        </w:rPr>
        <w:t>8 této smlouvy,</w:t>
      </w:r>
      <w:r w:rsidR="00BB4B16" w:rsidRPr="00430221">
        <w:rPr>
          <w:rFonts w:ascii="Times New Roman" w:hAnsi="Times New Roman"/>
          <w:sz w:val="24"/>
          <w:szCs w:val="24"/>
        </w:rPr>
        <w:t xml:space="preserve"> je nájemce povinen zaplatit pronajímateli smluvní pokutu ve výši </w:t>
      </w:r>
      <w:r w:rsidR="006C24F2" w:rsidRPr="00430221">
        <w:rPr>
          <w:rFonts w:ascii="Times New Roman" w:hAnsi="Times New Roman"/>
          <w:sz w:val="24"/>
          <w:szCs w:val="24"/>
        </w:rPr>
        <w:t>jedenapůlnásobku</w:t>
      </w:r>
      <w:r w:rsidR="00D1252C" w:rsidRPr="00430221">
        <w:rPr>
          <w:rFonts w:ascii="Times New Roman" w:hAnsi="Times New Roman"/>
          <w:sz w:val="24"/>
          <w:szCs w:val="24"/>
        </w:rPr>
        <w:t xml:space="preserve"> kalkulace nákladů na provedení takového opatření uvedených v</w:t>
      </w:r>
      <w:r w:rsidR="00BB1755">
        <w:rPr>
          <w:rFonts w:ascii="Times New Roman" w:hAnsi="Times New Roman"/>
          <w:sz w:val="24"/>
          <w:szCs w:val="24"/>
        </w:rPr>
        <w:t> </w:t>
      </w:r>
      <w:r w:rsidR="00D1252C" w:rsidRPr="00430221">
        <w:rPr>
          <w:rFonts w:ascii="Times New Roman" w:hAnsi="Times New Roman"/>
          <w:sz w:val="24"/>
          <w:szCs w:val="24"/>
        </w:rPr>
        <w:t xml:space="preserve">pronajímatelem odsouhlaseném plánu ochranných opatření (žádosti) dle čl. VIII. odst. </w:t>
      </w:r>
      <w:r w:rsidR="00D5537A" w:rsidRPr="00430221">
        <w:rPr>
          <w:rFonts w:ascii="Times New Roman" w:hAnsi="Times New Roman"/>
          <w:sz w:val="24"/>
          <w:szCs w:val="24"/>
        </w:rPr>
        <w:t>7</w:t>
      </w:r>
      <w:r w:rsidR="00D1252C" w:rsidRPr="00430221">
        <w:rPr>
          <w:rFonts w:ascii="Times New Roman" w:hAnsi="Times New Roman"/>
          <w:sz w:val="24"/>
          <w:szCs w:val="24"/>
        </w:rPr>
        <w:t xml:space="preserve"> této smlouvy</w:t>
      </w:r>
      <w:r w:rsidR="003759F6" w:rsidRPr="00430221">
        <w:rPr>
          <w:rFonts w:ascii="Times New Roman" w:hAnsi="Times New Roman"/>
          <w:sz w:val="24"/>
          <w:szCs w:val="24"/>
        </w:rPr>
        <w:t>,</w:t>
      </w:r>
    </w:p>
    <w:p w14:paraId="0541508C" w14:textId="77777777" w:rsidR="00211BEA" w:rsidRPr="00430221" w:rsidRDefault="00211BEA" w:rsidP="00230DDF">
      <w:pPr>
        <w:numPr>
          <w:ilvl w:val="0"/>
          <w:numId w:val="17"/>
        </w:numPr>
        <w:tabs>
          <w:tab w:val="clear" w:pos="1069"/>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nájemce znemožní v rozporu s obecně závazným právním předpis</w:t>
      </w:r>
      <w:r w:rsidR="00587CC7" w:rsidRPr="00430221">
        <w:rPr>
          <w:rFonts w:ascii="Times New Roman" w:hAnsi="Times New Roman"/>
          <w:snapToGrid w:val="0"/>
          <w:sz w:val="24"/>
          <w:szCs w:val="24"/>
          <w:lang w:eastAsia="cs-CZ"/>
        </w:rPr>
        <w:t>em</w:t>
      </w:r>
      <w:r w:rsidRPr="00430221">
        <w:rPr>
          <w:rFonts w:ascii="Times New Roman" w:hAnsi="Times New Roman"/>
          <w:snapToGrid w:val="0"/>
          <w:sz w:val="24"/>
          <w:szCs w:val="24"/>
          <w:lang w:eastAsia="cs-CZ"/>
        </w:rPr>
        <w:t xml:space="preserve"> výkon hospodářské činnosti pronajímatele nebo jím </w:t>
      </w:r>
      <w:r w:rsidR="00587CC7" w:rsidRPr="00430221">
        <w:rPr>
          <w:rFonts w:ascii="Times New Roman" w:hAnsi="Times New Roman"/>
          <w:snapToGrid w:val="0"/>
          <w:sz w:val="24"/>
          <w:szCs w:val="24"/>
          <w:lang w:eastAsia="cs-CZ"/>
        </w:rPr>
        <w:t xml:space="preserve">pověřené </w:t>
      </w:r>
      <w:r w:rsidRPr="00430221">
        <w:rPr>
          <w:rFonts w:ascii="Times New Roman" w:hAnsi="Times New Roman"/>
          <w:snapToGrid w:val="0"/>
          <w:sz w:val="24"/>
          <w:szCs w:val="24"/>
          <w:lang w:eastAsia="cs-CZ"/>
        </w:rPr>
        <w:t>osob</w:t>
      </w:r>
      <w:r w:rsidR="00587CC7" w:rsidRPr="00430221">
        <w:rPr>
          <w:rFonts w:ascii="Times New Roman" w:hAnsi="Times New Roman"/>
          <w:snapToGrid w:val="0"/>
          <w:sz w:val="24"/>
          <w:szCs w:val="24"/>
          <w:lang w:eastAsia="cs-CZ"/>
        </w:rPr>
        <w:t>y</w:t>
      </w:r>
      <w:r w:rsidRPr="00430221">
        <w:rPr>
          <w:rFonts w:ascii="Times New Roman" w:hAnsi="Times New Roman"/>
          <w:snapToGrid w:val="0"/>
          <w:sz w:val="24"/>
          <w:szCs w:val="24"/>
          <w:lang w:eastAsia="cs-CZ"/>
        </w:rPr>
        <w:t xml:space="preserve"> na území honitby nebo jej podstatným způsobem omezí, je nájemce povinen uhradit pronajímateli smluvní pokutu ve výši 1</w:t>
      </w:r>
      <w:r w:rsidR="0049012E" w:rsidRPr="00430221">
        <w:rPr>
          <w:rFonts w:ascii="Times New Roman" w:hAnsi="Times New Roman"/>
          <w:snapToGrid w:val="0"/>
          <w:sz w:val="24"/>
          <w:szCs w:val="24"/>
          <w:lang w:eastAsia="cs-CZ"/>
        </w:rPr>
        <w:t>5</w:t>
      </w:r>
      <w:r w:rsidRPr="00430221">
        <w:rPr>
          <w:rFonts w:ascii="Times New Roman" w:hAnsi="Times New Roman"/>
          <w:snapToGrid w:val="0"/>
          <w:sz w:val="24"/>
          <w:szCs w:val="24"/>
          <w:lang w:eastAsia="cs-CZ"/>
        </w:rPr>
        <w:t xml:space="preserve"> 000 Kč za každý případ porušení,</w:t>
      </w:r>
    </w:p>
    <w:p w14:paraId="35BBD052" w14:textId="77777777" w:rsidR="00587CC7" w:rsidRPr="00430221" w:rsidRDefault="00211BEA" w:rsidP="00230DDF">
      <w:pPr>
        <w:numPr>
          <w:ilvl w:val="0"/>
          <w:numId w:val="17"/>
        </w:numPr>
        <w:tabs>
          <w:tab w:val="clear" w:pos="1069"/>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prohlášení nájemce podle čl. </w:t>
      </w:r>
      <w:r w:rsidR="00C64176">
        <w:rPr>
          <w:rFonts w:ascii="Times New Roman" w:hAnsi="Times New Roman"/>
          <w:snapToGrid w:val="0"/>
          <w:sz w:val="24"/>
          <w:szCs w:val="24"/>
          <w:lang w:eastAsia="cs-CZ"/>
        </w:rPr>
        <w:t>XIV</w:t>
      </w:r>
      <w:r w:rsidRPr="00430221">
        <w:rPr>
          <w:rFonts w:ascii="Times New Roman" w:hAnsi="Times New Roman"/>
          <w:snapToGrid w:val="0"/>
          <w:sz w:val="24"/>
          <w:szCs w:val="24"/>
          <w:lang w:eastAsia="cs-CZ"/>
        </w:rPr>
        <w:t xml:space="preserve">. odst. </w:t>
      </w:r>
      <w:r w:rsidR="0065679F" w:rsidRPr="00430221">
        <w:rPr>
          <w:rFonts w:ascii="Times New Roman" w:hAnsi="Times New Roman"/>
          <w:snapToGrid w:val="0"/>
          <w:sz w:val="24"/>
          <w:szCs w:val="24"/>
          <w:lang w:eastAsia="cs-CZ"/>
        </w:rPr>
        <w:t xml:space="preserve">4 </w:t>
      </w:r>
      <w:r w:rsidR="00A25601" w:rsidRPr="00430221">
        <w:rPr>
          <w:rFonts w:ascii="Times New Roman" w:hAnsi="Times New Roman"/>
          <w:snapToGrid w:val="0"/>
          <w:sz w:val="24"/>
          <w:szCs w:val="24"/>
          <w:lang w:eastAsia="cs-CZ"/>
        </w:rPr>
        <w:t xml:space="preserve">nebo </w:t>
      </w:r>
      <w:r w:rsidR="003759F6" w:rsidRPr="00430221">
        <w:rPr>
          <w:rFonts w:ascii="Times New Roman" w:hAnsi="Times New Roman"/>
          <w:snapToGrid w:val="0"/>
          <w:sz w:val="24"/>
          <w:szCs w:val="24"/>
          <w:lang w:eastAsia="cs-CZ"/>
        </w:rPr>
        <w:t xml:space="preserve">odst. </w:t>
      </w:r>
      <w:r w:rsidR="0065679F" w:rsidRPr="00430221">
        <w:rPr>
          <w:rFonts w:ascii="Times New Roman" w:hAnsi="Times New Roman"/>
          <w:snapToGrid w:val="0"/>
          <w:sz w:val="24"/>
          <w:szCs w:val="24"/>
          <w:lang w:eastAsia="cs-CZ"/>
        </w:rPr>
        <w:t xml:space="preserve">5 </w:t>
      </w:r>
      <w:r w:rsidR="0049012E" w:rsidRPr="00430221">
        <w:rPr>
          <w:rFonts w:ascii="Times New Roman" w:hAnsi="Times New Roman"/>
          <w:snapToGrid w:val="0"/>
          <w:sz w:val="24"/>
          <w:szCs w:val="24"/>
          <w:lang w:eastAsia="cs-CZ"/>
        </w:rPr>
        <w:t xml:space="preserve">této smlouvy </w:t>
      </w:r>
      <w:r w:rsidRPr="00430221">
        <w:rPr>
          <w:rFonts w:ascii="Times New Roman" w:hAnsi="Times New Roman"/>
          <w:snapToGrid w:val="0"/>
          <w:sz w:val="24"/>
          <w:szCs w:val="24"/>
          <w:lang w:eastAsia="cs-CZ"/>
        </w:rPr>
        <w:t>se ukáže jako nepravdivé, je nájemce povinen uhradit pronajímateli smluvní pokutu ve</w:t>
      </w:r>
      <w:r w:rsidR="00EF7D9A"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 xml:space="preserve">výši </w:t>
      </w:r>
      <w:r w:rsidR="00587CC7" w:rsidRPr="00430221">
        <w:rPr>
          <w:rFonts w:ascii="Times New Roman" w:hAnsi="Times New Roman"/>
          <w:snapToGrid w:val="0"/>
          <w:sz w:val="24"/>
          <w:szCs w:val="24"/>
          <w:lang w:eastAsia="cs-CZ"/>
        </w:rPr>
        <w:t>25</w:t>
      </w:r>
      <w:r w:rsidR="007032B5"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000 Kč</w:t>
      </w:r>
      <w:r w:rsidR="00230BEA">
        <w:rPr>
          <w:rFonts w:ascii="Times New Roman" w:hAnsi="Times New Roman"/>
          <w:snapToGrid w:val="0"/>
          <w:sz w:val="24"/>
          <w:szCs w:val="24"/>
          <w:lang w:eastAsia="cs-CZ"/>
        </w:rPr>
        <w:t xml:space="preserve"> </w:t>
      </w:r>
      <w:r w:rsidR="00230BEA" w:rsidRPr="00430221">
        <w:rPr>
          <w:rFonts w:ascii="Times New Roman" w:hAnsi="Times New Roman"/>
          <w:snapToGrid w:val="0"/>
          <w:sz w:val="24"/>
          <w:szCs w:val="24"/>
          <w:lang w:eastAsia="cs-CZ"/>
        </w:rPr>
        <w:t>za každý případ porušení</w:t>
      </w:r>
      <w:r w:rsidRPr="00430221">
        <w:rPr>
          <w:rFonts w:ascii="Times New Roman" w:hAnsi="Times New Roman"/>
          <w:snapToGrid w:val="0"/>
          <w:sz w:val="24"/>
          <w:szCs w:val="24"/>
          <w:lang w:eastAsia="cs-CZ"/>
        </w:rPr>
        <w:t>,</w:t>
      </w:r>
    </w:p>
    <w:p w14:paraId="01339BE1" w14:textId="77777777" w:rsidR="0049012E" w:rsidRPr="00430221" w:rsidRDefault="00211BEA" w:rsidP="00230DDF">
      <w:pPr>
        <w:numPr>
          <w:ilvl w:val="0"/>
          <w:numId w:val="17"/>
        </w:numPr>
        <w:tabs>
          <w:tab w:val="clear" w:pos="1069"/>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nájemce přenechá v rozporu s touto smlouvou honitbu nebo její část do</w:t>
      </w:r>
      <w:r w:rsidR="00EF7D9A"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 xml:space="preserve">podnájmu, nebo přenechá lov na území honitby nebo její části za úplatu třetí </w:t>
      </w:r>
      <w:r w:rsidR="00587CC7" w:rsidRPr="00430221">
        <w:rPr>
          <w:rFonts w:ascii="Times New Roman" w:hAnsi="Times New Roman"/>
          <w:snapToGrid w:val="0"/>
          <w:sz w:val="24"/>
          <w:szCs w:val="24"/>
          <w:lang w:eastAsia="cs-CZ"/>
        </w:rPr>
        <w:t xml:space="preserve">osobě </w:t>
      </w:r>
      <w:r w:rsidRPr="00430221">
        <w:rPr>
          <w:rFonts w:ascii="Times New Roman" w:hAnsi="Times New Roman"/>
          <w:snapToGrid w:val="0"/>
          <w:sz w:val="24"/>
          <w:szCs w:val="24"/>
          <w:lang w:eastAsia="cs-CZ"/>
        </w:rPr>
        <w:t>(mimo poplatkový odstřel s doprovodem), je nájemce povinen uhradit pronajímateli smluvní pokutu ve výši 20 000 Kč</w:t>
      </w:r>
      <w:r w:rsidR="00587CC7" w:rsidRPr="00430221">
        <w:rPr>
          <w:rFonts w:ascii="Times New Roman" w:hAnsi="Times New Roman"/>
          <w:snapToGrid w:val="0"/>
          <w:sz w:val="24"/>
          <w:szCs w:val="24"/>
          <w:lang w:eastAsia="cs-CZ"/>
        </w:rPr>
        <w:t xml:space="preserve"> za každý jednotlivý případ</w:t>
      </w:r>
      <w:r w:rsidR="0049012E" w:rsidRPr="00430221">
        <w:rPr>
          <w:rFonts w:ascii="Times New Roman" w:hAnsi="Times New Roman"/>
          <w:snapToGrid w:val="0"/>
          <w:sz w:val="24"/>
          <w:szCs w:val="24"/>
          <w:lang w:eastAsia="cs-CZ"/>
        </w:rPr>
        <w:t>,</w:t>
      </w:r>
    </w:p>
    <w:p w14:paraId="33EFC228" w14:textId="77777777" w:rsidR="00EF703C" w:rsidRPr="00430221" w:rsidRDefault="00EF703C" w:rsidP="00230DDF">
      <w:pPr>
        <w:numPr>
          <w:ilvl w:val="0"/>
          <w:numId w:val="17"/>
        </w:numPr>
        <w:tabs>
          <w:tab w:val="clear" w:pos="1069"/>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nájemce nesplní plán lovu spárkaté</w:t>
      </w:r>
      <w:r w:rsidR="0041194F" w:rsidRPr="00430221">
        <w:rPr>
          <w:rFonts w:ascii="Times New Roman" w:hAnsi="Times New Roman"/>
          <w:snapToGrid w:val="0"/>
          <w:sz w:val="24"/>
          <w:szCs w:val="24"/>
          <w:lang w:eastAsia="cs-CZ"/>
        </w:rPr>
        <w:t xml:space="preserve"> býložravé</w:t>
      </w:r>
      <w:r w:rsidRPr="00430221">
        <w:rPr>
          <w:rFonts w:ascii="Times New Roman" w:hAnsi="Times New Roman"/>
          <w:snapToGrid w:val="0"/>
          <w:sz w:val="24"/>
          <w:szCs w:val="24"/>
          <w:lang w:eastAsia="cs-CZ"/>
        </w:rPr>
        <w:t xml:space="preserve"> zvěře, </w:t>
      </w:r>
      <w:r w:rsidR="0049012E" w:rsidRPr="00430221">
        <w:rPr>
          <w:rFonts w:ascii="Times New Roman" w:hAnsi="Times New Roman"/>
          <w:snapToGrid w:val="0"/>
          <w:sz w:val="24"/>
          <w:szCs w:val="24"/>
          <w:lang w:eastAsia="cs-CZ"/>
        </w:rPr>
        <w:t xml:space="preserve">pronajímatel je oprávněn požadovat po nájemci uhrazení smluvní pokuty a nájemce </w:t>
      </w:r>
      <w:r w:rsidR="00211CC2" w:rsidRPr="00430221">
        <w:rPr>
          <w:rFonts w:ascii="Times New Roman" w:hAnsi="Times New Roman"/>
          <w:snapToGrid w:val="0"/>
          <w:sz w:val="24"/>
          <w:szCs w:val="24"/>
          <w:lang w:eastAsia="cs-CZ"/>
        </w:rPr>
        <w:t xml:space="preserve">povinen </w:t>
      </w:r>
      <w:r w:rsidR="0049012E" w:rsidRPr="00430221">
        <w:rPr>
          <w:rFonts w:ascii="Times New Roman" w:hAnsi="Times New Roman"/>
          <w:snapToGrid w:val="0"/>
          <w:sz w:val="24"/>
          <w:szCs w:val="24"/>
          <w:lang w:eastAsia="cs-CZ"/>
        </w:rPr>
        <w:t>tuto uhradit ve</w:t>
      </w:r>
      <w:r w:rsidR="00C64176">
        <w:rPr>
          <w:rFonts w:ascii="Times New Roman" w:hAnsi="Times New Roman"/>
          <w:snapToGrid w:val="0"/>
          <w:sz w:val="24"/>
          <w:szCs w:val="24"/>
          <w:lang w:eastAsia="cs-CZ"/>
        </w:rPr>
        <w:t> </w:t>
      </w:r>
      <w:r w:rsidR="0049012E" w:rsidRPr="00430221">
        <w:rPr>
          <w:rFonts w:ascii="Times New Roman" w:hAnsi="Times New Roman"/>
          <w:snapToGrid w:val="0"/>
          <w:sz w:val="24"/>
          <w:szCs w:val="24"/>
          <w:lang w:eastAsia="cs-CZ"/>
        </w:rPr>
        <w:t>výši určené takto</w:t>
      </w:r>
      <w:r w:rsidRPr="00430221">
        <w:rPr>
          <w:rFonts w:ascii="Times New Roman" w:hAnsi="Times New Roman"/>
          <w:snapToGrid w:val="0"/>
          <w:sz w:val="24"/>
          <w:szCs w:val="24"/>
          <w:lang w:eastAsia="cs-CZ"/>
        </w:rPr>
        <w:t>:</w:t>
      </w:r>
    </w:p>
    <w:p w14:paraId="0FF853F3" w14:textId="77777777" w:rsidR="00F34476" w:rsidRPr="00430221" w:rsidRDefault="003759F6" w:rsidP="00230DDF">
      <w:pPr>
        <w:numPr>
          <w:ilvl w:val="0"/>
          <w:numId w:val="29"/>
        </w:numPr>
        <w:tabs>
          <w:tab w:val="num" w:pos="1418"/>
        </w:tabs>
        <w:spacing w:line="276" w:lineRule="auto"/>
        <w:ind w:left="1418" w:hanging="425"/>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n</w:t>
      </w:r>
      <w:r w:rsidR="00F34476" w:rsidRPr="00430221">
        <w:rPr>
          <w:rFonts w:ascii="Times New Roman" w:hAnsi="Times New Roman"/>
          <w:snapToGrid w:val="0"/>
          <w:sz w:val="24"/>
          <w:szCs w:val="24"/>
          <w:lang w:eastAsia="cs-CZ"/>
        </w:rPr>
        <w:t>esplnění plánu od 5,01</w:t>
      </w:r>
      <w:r w:rsidR="00EF7D9A" w:rsidRPr="00430221">
        <w:rPr>
          <w:rFonts w:ascii="Times New Roman" w:hAnsi="Times New Roman"/>
          <w:snapToGrid w:val="0"/>
          <w:sz w:val="24"/>
          <w:szCs w:val="24"/>
          <w:lang w:eastAsia="cs-CZ"/>
        </w:rPr>
        <w:t xml:space="preserve"> </w:t>
      </w:r>
      <w:r w:rsidR="00F34476" w:rsidRPr="00430221">
        <w:rPr>
          <w:rFonts w:ascii="Times New Roman" w:hAnsi="Times New Roman"/>
          <w:snapToGrid w:val="0"/>
          <w:sz w:val="24"/>
          <w:szCs w:val="24"/>
          <w:lang w:eastAsia="cs-CZ"/>
        </w:rPr>
        <w:t>% do 10,00 % - za každý nesplněný kus 1 000 Kč</w:t>
      </w:r>
      <w:r w:rsidRPr="00430221">
        <w:rPr>
          <w:rFonts w:ascii="Times New Roman" w:hAnsi="Times New Roman"/>
          <w:snapToGrid w:val="0"/>
          <w:sz w:val="24"/>
          <w:szCs w:val="24"/>
          <w:lang w:eastAsia="cs-CZ"/>
        </w:rPr>
        <w:t>,</w:t>
      </w:r>
    </w:p>
    <w:p w14:paraId="44B940F8" w14:textId="77777777" w:rsidR="00F34476" w:rsidRPr="00430221" w:rsidRDefault="003759F6" w:rsidP="00230DDF">
      <w:pPr>
        <w:numPr>
          <w:ilvl w:val="0"/>
          <w:numId w:val="29"/>
        </w:numPr>
        <w:tabs>
          <w:tab w:val="num" w:pos="1418"/>
        </w:tabs>
        <w:spacing w:line="276" w:lineRule="auto"/>
        <w:ind w:left="1418" w:hanging="425"/>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n</w:t>
      </w:r>
      <w:r w:rsidR="00F34476" w:rsidRPr="00430221">
        <w:rPr>
          <w:rFonts w:ascii="Times New Roman" w:hAnsi="Times New Roman"/>
          <w:snapToGrid w:val="0"/>
          <w:sz w:val="24"/>
          <w:szCs w:val="24"/>
          <w:lang w:eastAsia="cs-CZ"/>
        </w:rPr>
        <w:t>esplnění plánu od 10,01</w:t>
      </w:r>
      <w:r w:rsidR="00EF7D9A" w:rsidRPr="00430221">
        <w:rPr>
          <w:rFonts w:ascii="Times New Roman" w:hAnsi="Times New Roman"/>
          <w:snapToGrid w:val="0"/>
          <w:sz w:val="24"/>
          <w:szCs w:val="24"/>
          <w:lang w:eastAsia="cs-CZ"/>
        </w:rPr>
        <w:t xml:space="preserve"> %</w:t>
      </w:r>
      <w:r w:rsidR="00F34476" w:rsidRPr="00430221">
        <w:rPr>
          <w:rFonts w:ascii="Times New Roman" w:hAnsi="Times New Roman"/>
          <w:snapToGrid w:val="0"/>
          <w:sz w:val="24"/>
          <w:szCs w:val="24"/>
          <w:lang w:eastAsia="cs-CZ"/>
        </w:rPr>
        <w:t xml:space="preserve"> do 15,00 % - za každý nesplněný kus 1 500 Kč</w:t>
      </w:r>
      <w:r w:rsidRPr="00430221">
        <w:rPr>
          <w:rFonts w:ascii="Times New Roman" w:hAnsi="Times New Roman"/>
          <w:snapToGrid w:val="0"/>
          <w:sz w:val="24"/>
          <w:szCs w:val="24"/>
          <w:lang w:eastAsia="cs-CZ"/>
        </w:rPr>
        <w:t>,</w:t>
      </w:r>
    </w:p>
    <w:p w14:paraId="11FE4852" w14:textId="77777777" w:rsidR="00F34476" w:rsidRPr="00430221" w:rsidRDefault="003759F6" w:rsidP="00230DDF">
      <w:pPr>
        <w:numPr>
          <w:ilvl w:val="0"/>
          <w:numId w:val="29"/>
        </w:numPr>
        <w:tabs>
          <w:tab w:val="num" w:pos="1418"/>
        </w:tabs>
        <w:spacing w:line="276" w:lineRule="auto"/>
        <w:ind w:left="1418" w:hanging="425"/>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n</w:t>
      </w:r>
      <w:r w:rsidR="00F34476" w:rsidRPr="00430221">
        <w:rPr>
          <w:rFonts w:ascii="Times New Roman" w:hAnsi="Times New Roman"/>
          <w:snapToGrid w:val="0"/>
          <w:sz w:val="24"/>
          <w:szCs w:val="24"/>
          <w:lang w:eastAsia="cs-CZ"/>
        </w:rPr>
        <w:t>esplnění plánu od 15,01</w:t>
      </w:r>
      <w:r w:rsidR="00EF7D9A" w:rsidRPr="00430221">
        <w:rPr>
          <w:rFonts w:ascii="Times New Roman" w:hAnsi="Times New Roman"/>
          <w:snapToGrid w:val="0"/>
          <w:sz w:val="24"/>
          <w:szCs w:val="24"/>
          <w:lang w:eastAsia="cs-CZ"/>
        </w:rPr>
        <w:t xml:space="preserve"> %</w:t>
      </w:r>
      <w:r w:rsidR="00F34476" w:rsidRPr="00430221">
        <w:rPr>
          <w:rFonts w:ascii="Times New Roman" w:hAnsi="Times New Roman"/>
          <w:snapToGrid w:val="0"/>
          <w:sz w:val="24"/>
          <w:szCs w:val="24"/>
          <w:lang w:eastAsia="cs-CZ"/>
        </w:rPr>
        <w:t xml:space="preserve"> do 20,00 % - za každý nesplněný kus 2 000 Kč</w:t>
      </w:r>
      <w:r w:rsidRPr="00430221">
        <w:rPr>
          <w:rFonts w:ascii="Times New Roman" w:hAnsi="Times New Roman"/>
          <w:snapToGrid w:val="0"/>
          <w:sz w:val="24"/>
          <w:szCs w:val="24"/>
          <w:lang w:eastAsia="cs-CZ"/>
        </w:rPr>
        <w:t>,</w:t>
      </w:r>
    </w:p>
    <w:p w14:paraId="632921E4" w14:textId="77777777" w:rsidR="00F34476" w:rsidRPr="00430221" w:rsidRDefault="003759F6" w:rsidP="00230DDF">
      <w:pPr>
        <w:numPr>
          <w:ilvl w:val="0"/>
          <w:numId w:val="29"/>
        </w:numPr>
        <w:tabs>
          <w:tab w:val="num" w:pos="1418"/>
        </w:tabs>
        <w:spacing w:line="276" w:lineRule="auto"/>
        <w:ind w:left="1418" w:hanging="425"/>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n</w:t>
      </w:r>
      <w:r w:rsidR="00F34476" w:rsidRPr="00430221">
        <w:rPr>
          <w:rFonts w:ascii="Times New Roman" w:hAnsi="Times New Roman"/>
          <w:snapToGrid w:val="0"/>
          <w:sz w:val="24"/>
          <w:szCs w:val="24"/>
          <w:lang w:eastAsia="cs-CZ"/>
        </w:rPr>
        <w:t>esplnění plánu nad 20,01 % - za každý nesplněný kus ve výši 2 500 Kč.</w:t>
      </w:r>
    </w:p>
    <w:p w14:paraId="3C061932" w14:textId="1BB6D8CE" w:rsidR="00F34476" w:rsidRPr="00430221" w:rsidRDefault="004C66BF" w:rsidP="00230DDF">
      <w:pPr>
        <w:numPr>
          <w:ilvl w:val="0"/>
          <w:numId w:val="17"/>
        </w:numPr>
        <w:tabs>
          <w:tab w:val="clear" w:pos="1069"/>
          <w:tab w:val="num" w:pos="993"/>
        </w:tabs>
        <w:spacing w:line="276" w:lineRule="auto"/>
        <w:ind w:left="993" w:hanging="426"/>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nájemce zapříčiní, ať již svým konáním či opomenutím, že </w:t>
      </w:r>
      <w:r w:rsidR="00F34476" w:rsidRPr="00430221">
        <w:rPr>
          <w:rFonts w:ascii="Times New Roman" w:hAnsi="Times New Roman"/>
          <w:snapToGrid w:val="0"/>
          <w:sz w:val="24"/>
          <w:szCs w:val="24"/>
          <w:lang w:eastAsia="cs-CZ"/>
        </w:rPr>
        <w:t xml:space="preserve">stav zvěře v honitbě </w:t>
      </w:r>
      <w:r w:rsidRPr="00430221">
        <w:rPr>
          <w:rFonts w:ascii="Times New Roman" w:hAnsi="Times New Roman"/>
          <w:snapToGrid w:val="0"/>
          <w:sz w:val="24"/>
          <w:szCs w:val="24"/>
          <w:lang w:eastAsia="cs-CZ"/>
        </w:rPr>
        <w:t xml:space="preserve">v jednotlivých </w:t>
      </w:r>
      <w:r w:rsidR="0036734C">
        <w:rPr>
          <w:rFonts w:ascii="Times New Roman" w:hAnsi="Times New Roman"/>
          <w:snapToGrid w:val="0"/>
          <w:sz w:val="24"/>
          <w:szCs w:val="24"/>
          <w:lang w:eastAsia="cs-CZ"/>
        </w:rPr>
        <w:t>věkových</w:t>
      </w:r>
      <w:r w:rsidRPr="00430221">
        <w:rPr>
          <w:rFonts w:ascii="Times New Roman" w:hAnsi="Times New Roman"/>
          <w:snapToGrid w:val="0"/>
          <w:sz w:val="24"/>
          <w:szCs w:val="24"/>
          <w:lang w:eastAsia="cs-CZ"/>
        </w:rPr>
        <w:t xml:space="preserve"> třídách </w:t>
      </w:r>
      <w:r w:rsidR="00F34476" w:rsidRPr="00430221">
        <w:rPr>
          <w:rFonts w:ascii="Times New Roman" w:hAnsi="Times New Roman"/>
          <w:snapToGrid w:val="0"/>
          <w:sz w:val="24"/>
          <w:szCs w:val="24"/>
          <w:lang w:eastAsia="cs-CZ"/>
        </w:rPr>
        <w:t xml:space="preserve">klesne při </w:t>
      </w:r>
      <w:r w:rsidRPr="00430221">
        <w:rPr>
          <w:rFonts w:ascii="Times New Roman" w:hAnsi="Times New Roman"/>
          <w:snapToGrid w:val="0"/>
          <w:sz w:val="24"/>
          <w:szCs w:val="24"/>
          <w:lang w:eastAsia="cs-CZ"/>
        </w:rPr>
        <w:t xml:space="preserve">sčítání </w:t>
      </w:r>
      <w:r w:rsidR="00E57DEF">
        <w:rPr>
          <w:rFonts w:ascii="Times New Roman" w:hAnsi="Times New Roman"/>
          <w:snapToGrid w:val="0"/>
          <w:sz w:val="24"/>
          <w:szCs w:val="24"/>
          <w:lang w:eastAsia="cs-CZ"/>
        </w:rPr>
        <w:t>k datu uvedenému v</w:t>
      </w:r>
      <w:r w:rsidR="00405E9D">
        <w:rPr>
          <w:rFonts w:ascii="Times New Roman" w:hAnsi="Times New Roman"/>
          <w:snapToGrid w:val="0"/>
          <w:sz w:val="24"/>
          <w:szCs w:val="24"/>
          <w:lang w:eastAsia="cs-CZ"/>
        </w:rPr>
        <w:t> </w:t>
      </w:r>
      <w:r w:rsidR="00E57DEF">
        <w:rPr>
          <w:rFonts w:ascii="Times New Roman" w:hAnsi="Times New Roman"/>
          <w:snapToGrid w:val="0"/>
          <w:sz w:val="24"/>
          <w:szCs w:val="24"/>
          <w:lang w:eastAsia="cs-CZ"/>
        </w:rPr>
        <w:t>Příloze</w:t>
      </w:r>
      <w:r w:rsidR="00405E9D">
        <w:rPr>
          <w:rFonts w:ascii="Times New Roman" w:hAnsi="Times New Roman"/>
          <w:snapToGrid w:val="0"/>
          <w:sz w:val="24"/>
          <w:szCs w:val="24"/>
          <w:lang w:eastAsia="cs-CZ"/>
        </w:rPr>
        <w:t xml:space="preserve"> č.</w:t>
      </w:r>
      <w:r w:rsidR="00E57DEF">
        <w:rPr>
          <w:rFonts w:ascii="Times New Roman" w:hAnsi="Times New Roman"/>
          <w:snapToGrid w:val="0"/>
          <w:sz w:val="24"/>
          <w:szCs w:val="24"/>
          <w:lang w:eastAsia="cs-CZ"/>
        </w:rPr>
        <w:t xml:space="preserve"> 2b</w:t>
      </w:r>
      <w:r w:rsidR="00947DBC">
        <w:rPr>
          <w:rFonts w:ascii="Times New Roman" w:hAnsi="Times New Roman"/>
          <w:snapToGrid w:val="0"/>
          <w:sz w:val="24"/>
          <w:szCs w:val="24"/>
          <w:lang w:eastAsia="cs-CZ"/>
        </w:rPr>
        <w:t xml:space="preserve"> nebo</w:t>
      </w:r>
      <w:r w:rsidR="00E57DEF">
        <w:rPr>
          <w:rFonts w:ascii="Times New Roman" w:hAnsi="Times New Roman"/>
          <w:snapToGrid w:val="0"/>
          <w:sz w:val="24"/>
          <w:szCs w:val="24"/>
          <w:lang w:eastAsia="cs-CZ"/>
        </w:rPr>
        <w:t xml:space="preserve"> </w:t>
      </w:r>
      <w:r w:rsidR="00947DBC">
        <w:rPr>
          <w:rFonts w:ascii="Times New Roman" w:hAnsi="Times New Roman"/>
          <w:snapToGrid w:val="0"/>
          <w:sz w:val="24"/>
          <w:szCs w:val="24"/>
          <w:lang w:eastAsia="cs-CZ"/>
        </w:rPr>
        <w:t xml:space="preserve">k datu </w:t>
      </w:r>
      <w:r w:rsidR="00E57DEF">
        <w:rPr>
          <w:rFonts w:ascii="Times New Roman" w:hAnsi="Times New Roman"/>
          <w:snapToGrid w:val="0"/>
          <w:sz w:val="24"/>
          <w:szCs w:val="24"/>
          <w:lang w:eastAsia="cs-CZ"/>
        </w:rPr>
        <w:t xml:space="preserve">ukončení </w:t>
      </w:r>
      <w:r w:rsidR="00405E9D">
        <w:rPr>
          <w:rFonts w:ascii="Times New Roman" w:hAnsi="Times New Roman"/>
          <w:snapToGrid w:val="0"/>
          <w:sz w:val="24"/>
          <w:szCs w:val="24"/>
          <w:lang w:eastAsia="cs-CZ"/>
        </w:rPr>
        <w:t xml:space="preserve">této </w:t>
      </w:r>
      <w:r w:rsidR="00E57DEF">
        <w:rPr>
          <w:rFonts w:ascii="Times New Roman" w:hAnsi="Times New Roman"/>
          <w:snapToGrid w:val="0"/>
          <w:sz w:val="24"/>
          <w:szCs w:val="24"/>
          <w:lang w:eastAsia="cs-CZ"/>
        </w:rPr>
        <w:t xml:space="preserve">smlouvy </w:t>
      </w:r>
      <w:r w:rsidR="00133C6B">
        <w:rPr>
          <w:rFonts w:ascii="Times New Roman" w:hAnsi="Times New Roman"/>
          <w:snapToGrid w:val="0"/>
          <w:sz w:val="24"/>
          <w:szCs w:val="24"/>
          <w:lang w:eastAsia="cs-CZ"/>
        </w:rPr>
        <w:t>s </w:t>
      </w:r>
      <w:r w:rsidR="001F41C4">
        <w:rPr>
          <w:rFonts w:ascii="Times New Roman" w:hAnsi="Times New Roman"/>
          <w:snapToGrid w:val="0"/>
          <w:sz w:val="24"/>
          <w:szCs w:val="24"/>
          <w:lang w:eastAsia="cs-CZ"/>
        </w:rPr>
        <w:t>přihlédnutím</w:t>
      </w:r>
      <w:r w:rsidR="00133C6B">
        <w:rPr>
          <w:rFonts w:ascii="Times New Roman" w:hAnsi="Times New Roman"/>
          <w:snapToGrid w:val="0"/>
          <w:sz w:val="24"/>
          <w:szCs w:val="24"/>
          <w:lang w:eastAsia="cs-CZ"/>
        </w:rPr>
        <w:t xml:space="preserve"> k průběhu mysliveckého roku </w:t>
      </w:r>
      <w:r w:rsidRPr="00430221">
        <w:rPr>
          <w:rFonts w:ascii="Times New Roman" w:hAnsi="Times New Roman"/>
          <w:snapToGrid w:val="0"/>
          <w:sz w:val="24"/>
          <w:szCs w:val="24"/>
          <w:lang w:eastAsia="cs-CZ"/>
        </w:rPr>
        <w:t>o více než 2</w:t>
      </w:r>
      <w:r w:rsidR="00E61975">
        <w:rPr>
          <w:rFonts w:ascii="Times New Roman" w:hAnsi="Times New Roman"/>
          <w:snapToGrid w:val="0"/>
          <w:sz w:val="24"/>
          <w:szCs w:val="24"/>
          <w:lang w:eastAsia="cs-CZ"/>
        </w:rPr>
        <w:t>0</w:t>
      </w:r>
      <w:r w:rsidRPr="00430221">
        <w:rPr>
          <w:rFonts w:ascii="Times New Roman" w:hAnsi="Times New Roman"/>
          <w:snapToGrid w:val="0"/>
          <w:sz w:val="24"/>
          <w:szCs w:val="24"/>
          <w:lang w:eastAsia="cs-CZ"/>
        </w:rPr>
        <w:t xml:space="preserve"> % oproti stavu uvedenému v </w:t>
      </w:r>
      <w:r w:rsidR="001404F9" w:rsidRPr="00430221">
        <w:rPr>
          <w:rFonts w:ascii="Times New Roman" w:hAnsi="Times New Roman"/>
          <w:snapToGrid w:val="0"/>
          <w:sz w:val="24"/>
          <w:szCs w:val="24"/>
          <w:lang w:eastAsia="cs-CZ"/>
        </w:rPr>
        <w:t>P</w:t>
      </w:r>
      <w:r w:rsidRPr="00430221">
        <w:rPr>
          <w:rFonts w:ascii="Times New Roman" w:hAnsi="Times New Roman"/>
          <w:snapToGrid w:val="0"/>
          <w:sz w:val="24"/>
          <w:szCs w:val="24"/>
          <w:lang w:eastAsia="cs-CZ"/>
        </w:rPr>
        <w:t xml:space="preserve">říloze č. 2b této smlouvy, je povinen zaplatit pronajímateli smluvní pokutu za každý jednotlivý kus v jednotlivých </w:t>
      </w:r>
      <w:r w:rsidR="0036734C">
        <w:rPr>
          <w:rFonts w:ascii="Times New Roman" w:hAnsi="Times New Roman"/>
          <w:snapToGrid w:val="0"/>
          <w:sz w:val="24"/>
          <w:szCs w:val="24"/>
          <w:lang w:eastAsia="cs-CZ"/>
        </w:rPr>
        <w:t>věkových</w:t>
      </w:r>
      <w:r w:rsidRPr="00430221">
        <w:rPr>
          <w:rFonts w:ascii="Times New Roman" w:hAnsi="Times New Roman"/>
          <w:snapToGrid w:val="0"/>
          <w:sz w:val="24"/>
          <w:szCs w:val="24"/>
          <w:lang w:eastAsia="cs-CZ"/>
        </w:rPr>
        <w:t xml:space="preserve"> třídách pod stanovenou hranicí takto:</w:t>
      </w:r>
    </w:p>
    <w:p w14:paraId="5101662F" w14:textId="77777777" w:rsidR="004C66BF" w:rsidRPr="00430221" w:rsidRDefault="004C66BF" w:rsidP="00230DDF">
      <w:pPr>
        <w:numPr>
          <w:ilvl w:val="0"/>
          <w:numId w:val="29"/>
        </w:numPr>
        <w:tabs>
          <w:tab w:val="num" w:pos="1418"/>
        </w:tabs>
        <w:spacing w:line="276" w:lineRule="auto"/>
        <w:ind w:left="1418" w:hanging="425"/>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za každý chybějící kus </w:t>
      </w:r>
      <w:r w:rsidR="00E61975">
        <w:rPr>
          <w:rFonts w:ascii="Times New Roman" w:hAnsi="Times New Roman"/>
          <w:snapToGrid w:val="0"/>
          <w:sz w:val="24"/>
          <w:szCs w:val="24"/>
          <w:lang w:eastAsia="cs-CZ"/>
        </w:rPr>
        <w:t xml:space="preserve">samčí zvěře </w:t>
      </w:r>
      <w:r w:rsidRPr="00430221">
        <w:rPr>
          <w:rFonts w:ascii="Times New Roman" w:hAnsi="Times New Roman"/>
          <w:snapToGrid w:val="0"/>
          <w:sz w:val="24"/>
          <w:szCs w:val="24"/>
          <w:lang w:eastAsia="cs-CZ"/>
        </w:rPr>
        <w:t>v</w:t>
      </w:r>
      <w:r w:rsidR="001404F9" w:rsidRPr="00430221">
        <w:rPr>
          <w:rFonts w:ascii="Times New Roman" w:hAnsi="Times New Roman"/>
          <w:snapToGrid w:val="0"/>
          <w:sz w:val="24"/>
          <w:szCs w:val="24"/>
          <w:lang w:eastAsia="cs-CZ"/>
        </w:rPr>
        <w:t> I.</w:t>
      </w:r>
      <w:r w:rsidRPr="00430221">
        <w:rPr>
          <w:rFonts w:ascii="Times New Roman" w:hAnsi="Times New Roman"/>
          <w:snapToGrid w:val="0"/>
          <w:sz w:val="24"/>
          <w:szCs w:val="24"/>
          <w:lang w:eastAsia="cs-CZ"/>
        </w:rPr>
        <w:t xml:space="preserve"> </w:t>
      </w:r>
      <w:r w:rsidR="00E61975">
        <w:rPr>
          <w:rFonts w:ascii="Times New Roman" w:hAnsi="Times New Roman"/>
          <w:snapToGrid w:val="0"/>
          <w:sz w:val="24"/>
          <w:szCs w:val="24"/>
          <w:lang w:eastAsia="cs-CZ"/>
        </w:rPr>
        <w:t>věkové</w:t>
      </w:r>
      <w:r w:rsidRPr="00430221">
        <w:rPr>
          <w:rFonts w:ascii="Times New Roman" w:hAnsi="Times New Roman"/>
          <w:snapToGrid w:val="0"/>
          <w:sz w:val="24"/>
          <w:szCs w:val="24"/>
          <w:lang w:eastAsia="cs-CZ"/>
        </w:rPr>
        <w:t xml:space="preserve"> třídě 5</w:t>
      </w:r>
      <w:r w:rsidR="00E61975">
        <w:rPr>
          <w:rFonts w:ascii="Times New Roman" w:hAnsi="Times New Roman"/>
          <w:snapToGrid w:val="0"/>
          <w:sz w:val="24"/>
          <w:szCs w:val="24"/>
          <w:lang w:eastAsia="cs-CZ"/>
        </w:rPr>
        <w:t>0</w:t>
      </w:r>
      <w:r w:rsidRPr="00430221">
        <w:rPr>
          <w:rFonts w:ascii="Times New Roman" w:hAnsi="Times New Roman"/>
          <w:snapToGrid w:val="0"/>
          <w:sz w:val="24"/>
          <w:szCs w:val="24"/>
          <w:lang w:eastAsia="cs-CZ"/>
        </w:rPr>
        <w:t> 000 Kč</w:t>
      </w:r>
      <w:r w:rsidR="003759F6" w:rsidRPr="00430221">
        <w:rPr>
          <w:rFonts w:ascii="Times New Roman" w:hAnsi="Times New Roman"/>
          <w:snapToGrid w:val="0"/>
          <w:sz w:val="24"/>
          <w:szCs w:val="24"/>
          <w:lang w:eastAsia="cs-CZ"/>
        </w:rPr>
        <w:t>,</w:t>
      </w:r>
    </w:p>
    <w:p w14:paraId="3DB9FCCE" w14:textId="77777777" w:rsidR="004C66BF" w:rsidRPr="00430221" w:rsidRDefault="004C66BF" w:rsidP="00230DDF">
      <w:pPr>
        <w:numPr>
          <w:ilvl w:val="0"/>
          <w:numId w:val="29"/>
        </w:numPr>
        <w:tabs>
          <w:tab w:val="num" w:pos="1418"/>
        </w:tabs>
        <w:spacing w:line="276" w:lineRule="auto"/>
        <w:ind w:left="1418" w:hanging="425"/>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 xml:space="preserve">za každý chybějící kus </w:t>
      </w:r>
      <w:r w:rsidR="00E61975">
        <w:rPr>
          <w:rFonts w:ascii="Times New Roman" w:hAnsi="Times New Roman"/>
          <w:snapToGrid w:val="0"/>
          <w:sz w:val="24"/>
          <w:szCs w:val="24"/>
          <w:lang w:eastAsia="cs-CZ"/>
        </w:rPr>
        <w:t xml:space="preserve">samčí zvěře </w:t>
      </w:r>
      <w:r w:rsidRPr="00430221">
        <w:rPr>
          <w:rFonts w:ascii="Times New Roman" w:hAnsi="Times New Roman"/>
          <w:snapToGrid w:val="0"/>
          <w:sz w:val="24"/>
          <w:szCs w:val="24"/>
          <w:lang w:eastAsia="cs-CZ"/>
        </w:rPr>
        <w:t>ve </w:t>
      </w:r>
      <w:r w:rsidR="001404F9" w:rsidRPr="00430221">
        <w:rPr>
          <w:rFonts w:ascii="Times New Roman" w:hAnsi="Times New Roman"/>
          <w:snapToGrid w:val="0"/>
          <w:sz w:val="24"/>
          <w:szCs w:val="24"/>
          <w:lang w:eastAsia="cs-CZ"/>
        </w:rPr>
        <w:t>II.</w:t>
      </w:r>
      <w:r w:rsidRPr="00430221">
        <w:rPr>
          <w:rFonts w:ascii="Times New Roman" w:hAnsi="Times New Roman"/>
          <w:snapToGrid w:val="0"/>
          <w:sz w:val="24"/>
          <w:szCs w:val="24"/>
          <w:lang w:eastAsia="cs-CZ"/>
        </w:rPr>
        <w:t xml:space="preserve"> </w:t>
      </w:r>
      <w:r w:rsidR="00E61975">
        <w:rPr>
          <w:rFonts w:ascii="Times New Roman" w:hAnsi="Times New Roman"/>
          <w:snapToGrid w:val="0"/>
          <w:sz w:val="24"/>
          <w:szCs w:val="24"/>
          <w:lang w:eastAsia="cs-CZ"/>
        </w:rPr>
        <w:t>věkové</w:t>
      </w:r>
      <w:r w:rsidRPr="00430221">
        <w:rPr>
          <w:rFonts w:ascii="Times New Roman" w:hAnsi="Times New Roman"/>
          <w:snapToGrid w:val="0"/>
          <w:sz w:val="24"/>
          <w:szCs w:val="24"/>
          <w:lang w:eastAsia="cs-CZ"/>
        </w:rPr>
        <w:t xml:space="preserve"> třídě </w:t>
      </w:r>
      <w:r w:rsidR="00E61975">
        <w:rPr>
          <w:rFonts w:ascii="Times New Roman" w:hAnsi="Times New Roman"/>
          <w:snapToGrid w:val="0"/>
          <w:sz w:val="24"/>
          <w:szCs w:val="24"/>
          <w:lang w:eastAsia="cs-CZ"/>
        </w:rPr>
        <w:t>10</w:t>
      </w:r>
      <w:r w:rsidRPr="00430221">
        <w:rPr>
          <w:rFonts w:ascii="Times New Roman" w:hAnsi="Times New Roman"/>
          <w:snapToGrid w:val="0"/>
          <w:sz w:val="24"/>
          <w:szCs w:val="24"/>
          <w:lang w:eastAsia="cs-CZ"/>
        </w:rPr>
        <w:t>0 000 Kč</w:t>
      </w:r>
      <w:r w:rsidR="003759F6" w:rsidRPr="00430221">
        <w:rPr>
          <w:rFonts w:ascii="Times New Roman" w:hAnsi="Times New Roman"/>
          <w:snapToGrid w:val="0"/>
          <w:sz w:val="24"/>
          <w:szCs w:val="24"/>
          <w:lang w:eastAsia="cs-CZ"/>
        </w:rPr>
        <w:t>,</w:t>
      </w:r>
    </w:p>
    <w:p w14:paraId="23243B9C" w14:textId="77777777" w:rsidR="00E61975" w:rsidRDefault="004C66BF" w:rsidP="00230DDF">
      <w:pPr>
        <w:numPr>
          <w:ilvl w:val="0"/>
          <w:numId w:val="29"/>
        </w:numPr>
        <w:tabs>
          <w:tab w:val="num" w:pos="1418"/>
        </w:tabs>
        <w:spacing w:line="276" w:lineRule="auto"/>
        <w:ind w:left="1418" w:hanging="425"/>
        <w:jc w:val="both"/>
        <w:rPr>
          <w:rFonts w:ascii="Times New Roman" w:hAnsi="Times New Roman"/>
          <w:snapToGrid w:val="0"/>
          <w:sz w:val="24"/>
          <w:szCs w:val="24"/>
          <w:lang w:eastAsia="cs-CZ"/>
        </w:rPr>
      </w:pPr>
      <w:r w:rsidRPr="00EB6BD9">
        <w:rPr>
          <w:rFonts w:ascii="Times New Roman" w:hAnsi="Times New Roman"/>
          <w:snapToGrid w:val="0"/>
          <w:sz w:val="24"/>
          <w:szCs w:val="24"/>
          <w:lang w:eastAsia="cs-CZ"/>
        </w:rPr>
        <w:t xml:space="preserve">za každý chybějící kus </w:t>
      </w:r>
      <w:r w:rsidR="00E61975">
        <w:rPr>
          <w:rFonts w:ascii="Times New Roman" w:hAnsi="Times New Roman"/>
          <w:snapToGrid w:val="0"/>
          <w:sz w:val="24"/>
          <w:szCs w:val="24"/>
          <w:lang w:eastAsia="cs-CZ"/>
        </w:rPr>
        <w:t xml:space="preserve">samčí zvěře </w:t>
      </w:r>
      <w:r w:rsidRPr="00EB6BD9">
        <w:rPr>
          <w:rFonts w:ascii="Times New Roman" w:hAnsi="Times New Roman"/>
          <w:snapToGrid w:val="0"/>
          <w:sz w:val="24"/>
          <w:szCs w:val="24"/>
          <w:lang w:eastAsia="cs-CZ"/>
        </w:rPr>
        <w:t>ve </w:t>
      </w:r>
      <w:r w:rsidR="001404F9" w:rsidRPr="00EB6BD9">
        <w:rPr>
          <w:rFonts w:ascii="Times New Roman" w:hAnsi="Times New Roman"/>
          <w:snapToGrid w:val="0"/>
          <w:sz w:val="24"/>
          <w:szCs w:val="24"/>
          <w:lang w:eastAsia="cs-CZ"/>
        </w:rPr>
        <w:t>III</w:t>
      </w:r>
      <w:r w:rsidRPr="00EB6BD9">
        <w:rPr>
          <w:rFonts w:ascii="Times New Roman" w:hAnsi="Times New Roman"/>
          <w:snapToGrid w:val="0"/>
          <w:sz w:val="24"/>
          <w:szCs w:val="24"/>
          <w:lang w:eastAsia="cs-CZ"/>
        </w:rPr>
        <w:t xml:space="preserve">. </w:t>
      </w:r>
      <w:r w:rsidR="00E61975">
        <w:rPr>
          <w:rFonts w:ascii="Times New Roman" w:hAnsi="Times New Roman"/>
          <w:snapToGrid w:val="0"/>
          <w:sz w:val="24"/>
          <w:szCs w:val="24"/>
          <w:lang w:eastAsia="cs-CZ"/>
        </w:rPr>
        <w:t>věkové</w:t>
      </w:r>
      <w:r w:rsidRPr="00EB6BD9">
        <w:rPr>
          <w:rFonts w:ascii="Times New Roman" w:hAnsi="Times New Roman"/>
          <w:snapToGrid w:val="0"/>
          <w:sz w:val="24"/>
          <w:szCs w:val="24"/>
          <w:lang w:eastAsia="cs-CZ"/>
        </w:rPr>
        <w:t xml:space="preserve"> třídě 1</w:t>
      </w:r>
      <w:r w:rsidR="00E61975">
        <w:rPr>
          <w:rFonts w:ascii="Times New Roman" w:hAnsi="Times New Roman"/>
          <w:snapToGrid w:val="0"/>
          <w:sz w:val="24"/>
          <w:szCs w:val="24"/>
          <w:lang w:eastAsia="cs-CZ"/>
        </w:rPr>
        <w:t>5</w:t>
      </w:r>
      <w:r w:rsidRPr="00EB6BD9">
        <w:rPr>
          <w:rFonts w:ascii="Times New Roman" w:hAnsi="Times New Roman"/>
          <w:snapToGrid w:val="0"/>
          <w:sz w:val="24"/>
          <w:szCs w:val="24"/>
          <w:lang w:eastAsia="cs-CZ"/>
        </w:rPr>
        <w:t>0 000 Kč</w:t>
      </w:r>
      <w:r w:rsidR="00E61975">
        <w:rPr>
          <w:rFonts w:ascii="Times New Roman" w:hAnsi="Times New Roman"/>
          <w:snapToGrid w:val="0"/>
          <w:sz w:val="24"/>
          <w:szCs w:val="24"/>
          <w:lang w:eastAsia="cs-CZ"/>
        </w:rPr>
        <w:t>,</w:t>
      </w:r>
    </w:p>
    <w:p w14:paraId="400FA22B" w14:textId="77777777" w:rsidR="00EF703C" w:rsidRDefault="00E61975" w:rsidP="00230DDF">
      <w:pPr>
        <w:numPr>
          <w:ilvl w:val="0"/>
          <w:numId w:val="29"/>
        </w:numPr>
        <w:tabs>
          <w:tab w:val="num" w:pos="1418"/>
        </w:tabs>
        <w:spacing w:line="276" w:lineRule="auto"/>
        <w:ind w:left="1418" w:hanging="425"/>
        <w:jc w:val="both"/>
        <w:rPr>
          <w:rFonts w:ascii="Times New Roman" w:hAnsi="Times New Roman"/>
          <w:snapToGrid w:val="0"/>
          <w:sz w:val="24"/>
          <w:szCs w:val="24"/>
          <w:lang w:eastAsia="cs-CZ"/>
        </w:rPr>
      </w:pPr>
      <w:r>
        <w:rPr>
          <w:rFonts w:ascii="Times New Roman" w:hAnsi="Times New Roman"/>
          <w:snapToGrid w:val="0"/>
          <w:sz w:val="24"/>
          <w:szCs w:val="24"/>
          <w:lang w:eastAsia="cs-CZ"/>
        </w:rPr>
        <w:t>za každý chybějící kus samičí zvěře a mláďat 20</w:t>
      </w:r>
      <w:r w:rsidR="00D90AA0">
        <w:rPr>
          <w:rFonts w:ascii="Times New Roman" w:hAnsi="Times New Roman"/>
          <w:snapToGrid w:val="0"/>
          <w:sz w:val="24"/>
          <w:szCs w:val="24"/>
          <w:lang w:eastAsia="cs-CZ"/>
        </w:rPr>
        <w:t> </w:t>
      </w:r>
      <w:r>
        <w:rPr>
          <w:rFonts w:ascii="Times New Roman" w:hAnsi="Times New Roman"/>
          <w:snapToGrid w:val="0"/>
          <w:sz w:val="24"/>
          <w:szCs w:val="24"/>
          <w:lang w:eastAsia="cs-CZ"/>
        </w:rPr>
        <w:t>000</w:t>
      </w:r>
      <w:r w:rsidR="00D90AA0">
        <w:rPr>
          <w:rFonts w:ascii="Times New Roman" w:hAnsi="Times New Roman"/>
          <w:snapToGrid w:val="0"/>
          <w:sz w:val="24"/>
          <w:szCs w:val="24"/>
          <w:lang w:eastAsia="cs-CZ"/>
        </w:rPr>
        <w:t xml:space="preserve"> </w:t>
      </w:r>
      <w:r>
        <w:rPr>
          <w:rFonts w:ascii="Times New Roman" w:hAnsi="Times New Roman"/>
          <w:snapToGrid w:val="0"/>
          <w:sz w:val="24"/>
          <w:szCs w:val="24"/>
          <w:lang w:eastAsia="cs-CZ"/>
        </w:rPr>
        <w:t>Kč</w:t>
      </w:r>
      <w:r w:rsidR="00230BEA">
        <w:rPr>
          <w:rFonts w:ascii="Times New Roman" w:hAnsi="Times New Roman"/>
          <w:snapToGrid w:val="0"/>
          <w:sz w:val="24"/>
          <w:szCs w:val="24"/>
          <w:lang w:eastAsia="cs-CZ"/>
        </w:rPr>
        <w:t>,</w:t>
      </w:r>
      <w:r w:rsidR="004C66BF" w:rsidRPr="00EB6BD9">
        <w:rPr>
          <w:rFonts w:ascii="Times New Roman" w:hAnsi="Times New Roman"/>
          <w:snapToGrid w:val="0"/>
          <w:sz w:val="24"/>
          <w:szCs w:val="24"/>
          <w:lang w:eastAsia="cs-CZ"/>
        </w:rPr>
        <w:tab/>
      </w:r>
    </w:p>
    <w:p w14:paraId="32CD24F0" w14:textId="77777777" w:rsidR="00DB45A0" w:rsidRPr="00EB6BD9" w:rsidRDefault="00DB45A0" w:rsidP="00230DDF">
      <w:pPr>
        <w:numPr>
          <w:ilvl w:val="0"/>
          <w:numId w:val="44"/>
        </w:numPr>
        <w:spacing w:line="276" w:lineRule="auto"/>
        <w:ind w:left="993" w:hanging="426"/>
        <w:jc w:val="both"/>
        <w:rPr>
          <w:rFonts w:ascii="Times New Roman" w:hAnsi="Times New Roman"/>
          <w:snapToGrid w:val="0"/>
          <w:sz w:val="24"/>
          <w:szCs w:val="24"/>
          <w:lang w:eastAsia="cs-CZ"/>
        </w:rPr>
      </w:pPr>
      <w:r w:rsidRPr="00DB45A0">
        <w:rPr>
          <w:rFonts w:ascii="Times New Roman" w:hAnsi="Times New Roman"/>
          <w:snapToGrid w:val="0"/>
          <w:sz w:val="24"/>
          <w:szCs w:val="24"/>
          <w:lang w:eastAsia="cs-CZ"/>
        </w:rPr>
        <w:lastRenderedPageBreak/>
        <w:t>nájemce nevrátí ke dni ukončení této smlouvy poskytnuté klíče od zařízení zabraňujících vjezdu vozidel na lesní cestní síť dle čl. XI</w:t>
      </w:r>
      <w:r>
        <w:rPr>
          <w:rFonts w:ascii="Times New Roman" w:hAnsi="Times New Roman"/>
          <w:snapToGrid w:val="0"/>
          <w:sz w:val="24"/>
          <w:szCs w:val="24"/>
          <w:lang w:eastAsia="cs-CZ"/>
        </w:rPr>
        <w:t>I</w:t>
      </w:r>
      <w:r w:rsidRPr="00DB45A0">
        <w:rPr>
          <w:rFonts w:ascii="Times New Roman" w:hAnsi="Times New Roman"/>
          <w:snapToGrid w:val="0"/>
          <w:sz w:val="24"/>
          <w:szCs w:val="24"/>
          <w:lang w:eastAsia="cs-CZ"/>
        </w:rPr>
        <w:t>I. odst. 2 této smlouvy, je nájemce povinen uhradit pronajímateli smluvní pokutu ve výši 500 Kč za každý nepředaný klíč</w:t>
      </w:r>
      <w:r w:rsidR="00DE10B5">
        <w:rPr>
          <w:rFonts w:ascii="Times New Roman" w:hAnsi="Times New Roman"/>
          <w:snapToGrid w:val="0"/>
          <w:sz w:val="24"/>
          <w:szCs w:val="24"/>
          <w:lang w:eastAsia="cs-CZ"/>
        </w:rPr>
        <w:t>.</w:t>
      </w:r>
    </w:p>
    <w:p w14:paraId="030ED273" w14:textId="77777777" w:rsidR="00211BEA" w:rsidRPr="00430221" w:rsidRDefault="00211BEA" w:rsidP="00230DDF">
      <w:pPr>
        <w:pStyle w:val="Zkladntextodsazen2"/>
        <w:numPr>
          <w:ilvl w:val="0"/>
          <w:numId w:val="4"/>
        </w:numPr>
        <w:tabs>
          <w:tab w:val="clear" w:pos="762"/>
          <w:tab w:val="num" w:pos="540"/>
        </w:tabs>
        <w:spacing w:line="276" w:lineRule="auto"/>
        <w:ind w:left="540" w:hanging="540"/>
        <w:rPr>
          <w:rFonts w:ascii="Times New Roman" w:hAnsi="Times New Roman"/>
          <w:sz w:val="24"/>
          <w:szCs w:val="24"/>
        </w:rPr>
      </w:pPr>
      <w:r w:rsidRPr="00430221">
        <w:rPr>
          <w:rFonts w:ascii="Times New Roman" w:hAnsi="Times New Roman"/>
          <w:sz w:val="24"/>
          <w:szCs w:val="24"/>
        </w:rPr>
        <w:t xml:space="preserve">Smluvní pokuty podle odstavce 1 </w:t>
      </w:r>
      <w:r w:rsidR="00782013" w:rsidRPr="00430221">
        <w:rPr>
          <w:rFonts w:ascii="Times New Roman" w:hAnsi="Times New Roman"/>
          <w:sz w:val="24"/>
          <w:szCs w:val="24"/>
        </w:rPr>
        <w:t xml:space="preserve">tohoto článku smlouvy </w:t>
      </w:r>
      <w:r w:rsidRPr="00430221">
        <w:rPr>
          <w:rFonts w:ascii="Times New Roman" w:hAnsi="Times New Roman"/>
          <w:sz w:val="24"/>
          <w:szCs w:val="24"/>
        </w:rPr>
        <w:t xml:space="preserve">jsou splatné na základě faktury vystavené pronajímatelem, a to do </w:t>
      </w:r>
      <w:r w:rsidR="001404F9" w:rsidRPr="00430221">
        <w:rPr>
          <w:rFonts w:ascii="Times New Roman" w:hAnsi="Times New Roman"/>
          <w:sz w:val="24"/>
          <w:szCs w:val="24"/>
        </w:rPr>
        <w:t>patnácti</w:t>
      </w:r>
      <w:r w:rsidRPr="00430221">
        <w:rPr>
          <w:rFonts w:ascii="Times New Roman" w:hAnsi="Times New Roman"/>
          <w:sz w:val="24"/>
          <w:szCs w:val="24"/>
        </w:rPr>
        <w:t xml:space="preserve"> kalendářních dnů ode dne </w:t>
      </w:r>
      <w:r w:rsidR="003553BC" w:rsidRPr="00430221">
        <w:rPr>
          <w:rFonts w:ascii="Times New Roman" w:hAnsi="Times New Roman"/>
          <w:sz w:val="24"/>
          <w:szCs w:val="24"/>
        </w:rPr>
        <w:t xml:space="preserve">jejího </w:t>
      </w:r>
      <w:r w:rsidRPr="00430221">
        <w:rPr>
          <w:rFonts w:ascii="Times New Roman" w:hAnsi="Times New Roman"/>
          <w:sz w:val="24"/>
          <w:szCs w:val="24"/>
        </w:rPr>
        <w:t>vystavení</w:t>
      </w:r>
      <w:r w:rsidR="003553BC" w:rsidRPr="00430221">
        <w:rPr>
          <w:rFonts w:ascii="Times New Roman" w:hAnsi="Times New Roman"/>
          <w:sz w:val="24"/>
          <w:szCs w:val="24"/>
        </w:rPr>
        <w:t>; dojde-li k doručení faktury nájemci později než třetího dne od data jejího vystavení, není nájemce v prodlení s uhrazením smluvní pokuty, uhradí-li ji o takový počet dn</w:t>
      </w:r>
      <w:r w:rsidR="003759F6" w:rsidRPr="00430221">
        <w:rPr>
          <w:rFonts w:ascii="Times New Roman" w:hAnsi="Times New Roman"/>
          <w:sz w:val="24"/>
          <w:szCs w:val="24"/>
        </w:rPr>
        <w:t>ů</w:t>
      </w:r>
      <w:r w:rsidR="003553BC" w:rsidRPr="00430221">
        <w:rPr>
          <w:rFonts w:ascii="Times New Roman" w:hAnsi="Times New Roman"/>
          <w:sz w:val="24"/>
          <w:szCs w:val="24"/>
        </w:rPr>
        <w:t xml:space="preserve"> po lhůtě splatnosti faktury, který odpovídá počtu dnů,</w:t>
      </w:r>
      <w:r w:rsidR="004C66BF" w:rsidRPr="00430221">
        <w:rPr>
          <w:rFonts w:ascii="Times New Roman" w:hAnsi="Times New Roman"/>
          <w:sz w:val="24"/>
          <w:szCs w:val="24"/>
        </w:rPr>
        <w:t xml:space="preserve"> </w:t>
      </w:r>
      <w:r w:rsidR="003553BC" w:rsidRPr="00430221">
        <w:rPr>
          <w:rFonts w:ascii="Times New Roman" w:hAnsi="Times New Roman"/>
          <w:sz w:val="24"/>
          <w:szCs w:val="24"/>
        </w:rPr>
        <w:t>o</w:t>
      </w:r>
      <w:r w:rsidR="004C66BF" w:rsidRPr="00430221">
        <w:rPr>
          <w:rFonts w:ascii="Times New Roman" w:hAnsi="Times New Roman"/>
          <w:sz w:val="24"/>
          <w:szCs w:val="24"/>
        </w:rPr>
        <w:t> </w:t>
      </w:r>
      <w:r w:rsidR="003553BC" w:rsidRPr="00430221">
        <w:rPr>
          <w:rFonts w:ascii="Times New Roman" w:hAnsi="Times New Roman"/>
          <w:sz w:val="24"/>
          <w:szCs w:val="24"/>
        </w:rPr>
        <w:t>který byla faktura nájemci doručena později než třetího dne od data jejího vystavení.</w:t>
      </w:r>
      <w:r w:rsidRPr="00430221">
        <w:rPr>
          <w:rFonts w:ascii="Times New Roman" w:hAnsi="Times New Roman"/>
          <w:sz w:val="24"/>
          <w:szCs w:val="24"/>
        </w:rPr>
        <w:t xml:space="preserve"> </w:t>
      </w:r>
      <w:r w:rsidR="003553BC" w:rsidRPr="00430221">
        <w:rPr>
          <w:rFonts w:ascii="Times New Roman" w:hAnsi="Times New Roman"/>
          <w:sz w:val="24"/>
          <w:szCs w:val="24"/>
        </w:rPr>
        <w:t>B</w:t>
      </w:r>
      <w:r w:rsidRPr="00430221">
        <w:rPr>
          <w:rFonts w:ascii="Times New Roman" w:hAnsi="Times New Roman"/>
          <w:sz w:val="24"/>
          <w:szCs w:val="24"/>
        </w:rPr>
        <w:t xml:space="preserve">ude-li ve faktuře uveden pozdější den platnosti, platí den splatnosti uvedený ve faktuře. </w:t>
      </w:r>
    </w:p>
    <w:p w14:paraId="6AAC2F49" w14:textId="77777777" w:rsidR="00211BEA" w:rsidRPr="00430221" w:rsidRDefault="003553BC" w:rsidP="00230DDF">
      <w:pPr>
        <w:pStyle w:val="Zkladntextodsazen2"/>
        <w:numPr>
          <w:ilvl w:val="0"/>
          <w:numId w:val="4"/>
        </w:numPr>
        <w:tabs>
          <w:tab w:val="clear" w:pos="762"/>
          <w:tab w:val="num" w:pos="540"/>
        </w:tabs>
        <w:spacing w:line="276" w:lineRule="auto"/>
        <w:ind w:left="540" w:hanging="540"/>
        <w:rPr>
          <w:rFonts w:ascii="Times New Roman" w:hAnsi="Times New Roman"/>
          <w:sz w:val="24"/>
          <w:szCs w:val="24"/>
        </w:rPr>
      </w:pPr>
      <w:r w:rsidRPr="00430221">
        <w:rPr>
          <w:rFonts w:ascii="Times New Roman" w:hAnsi="Times New Roman"/>
          <w:sz w:val="24"/>
          <w:szCs w:val="24"/>
        </w:rPr>
        <w:t>Sjednáním či v</w:t>
      </w:r>
      <w:r w:rsidR="00211BEA" w:rsidRPr="00430221">
        <w:rPr>
          <w:rFonts w:ascii="Times New Roman" w:hAnsi="Times New Roman"/>
          <w:sz w:val="24"/>
          <w:szCs w:val="24"/>
        </w:rPr>
        <w:t xml:space="preserve">znikem povinnosti uhradit smluvní pokutu </w:t>
      </w:r>
      <w:r w:rsidRPr="00430221">
        <w:rPr>
          <w:rFonts w:ascii="Times New Roman" w:hAnsi="Times New Roman"/>
          <w:sz w:val="24"/>
          <w:szCs w:val="24"/>
        </w:rPr>
        <w:t xml:space="preserve">ani </w:t>
      </w:r>
      <w:r w:rsidR="00211BEA" w:rsidRPr="00430221">
        <w:rPr>
          <w:rFonts w:ascii="Times New Roman" w:hAnsi="Times New Roman"/>
          <w:sz w:val="24"/>
          <w:szCs w:val="24"/>
        </w:rPr>
        <w:t>jejím zaplacením není dotčen nárok oprávněné smluvní strany na náhradu škody</w:t>
      </w:r>
      <w:r w:rsidR="0014507C" w:rsidRPr="00430221">
        <w:rPr>
          <w:rFonts w:ascii="Times New Roman" w:hAnsi="Times New Roman"/>
          <w:sz w:val="24"/>
          <w:szCs w:val="24"/>
        </w:rPr>
        <w:t xml:space="preserve"> ani nárok na</w:t>
      </w:r>
      <w:r w:rsidR="00EF7D9A" w:rsidRPr="00430221">
        <w:rPr>
          <w:rFonts w:ascii="Times New Roman" w:hAnsi="Times New Roman"/>
          <w:sz w:val="24"/>
          <w:szCs w:val="24"/>
        </w:rPr>
        <w:t> </w:t>
      </w:r>
      <w:r w:rsidR="0014507C" w:rsidRPr="00430221">
        <w:rPr>
          <w:rFonts w:ascii="Times New Roman" w:hAnsi="Times New Roman"/>
          <w:sz w:val="24"/>
          <w:szCs w:val="24"/>
        </w:rPr>
        <w:t>uhrazení úroku z</w:t>
      </w:r>
      <w:r w:rsidR="00CB6615" w:rsidRPr="00430221">
        <w:rPr>
          <w:rFonts w:ascii="Times New Roman" w:hAnsi="Times New Roman"/>
          <w:sz w:val="24"/>
          <w:szCs w:val="24"/>
        </w:rPr>
        <w:t> </w:t>
      </w:r>
      <w:r w:rsidR="0014507C" w:rsidRPr="00430221">
        <w:rPr>
          <w:rFonts w:ascii="Times New Roman" w:hAnsi="Times New Roman"/>
          <w:sz w:val="24"/>
          <w:szCs w:val="24"/>
        </w:rPr>
        <w:t>prodlení</w:t>
      </w:r>
      <w:r w:rsidR="00CB6615" w:rsidRPr="00430221">
        <w:rPr>
          <w:rFonts w:ascii="Times New Roman" w:hAnsi="Times New Roman"/>
          <w:sz w:val="24"/>
          <w:szCs w:val="24"/>
        </w:rPr>
        <w:t>;</w:t>
      </w:r>
      <w:r w:rsidR="00211BEA" w:rsidRPr="00430221">
        <w:rPr>
          <w:rFonts w:ascii="Times New Roman" w:hAnsi="Times New Roman"/>
          <w:sz w:val="24"/>
          <w:szCs w:val="24"/>
        </w:rPr>
        <w:t xml:space="preserve"> náhrada škody není výší smluvní pokuty omezena a smluvní pokuta se</w:t>
      </w:r>
      <w:r w:rsidR="00EA10DF" w:rsidRPr="00430221">
        <w:rPr>
          <w:rFonts w:ascii="Times New Roman" w:hAnsi="Times New Roman"/>
          <w:sz w:val="24"/>
          <w:szCs w:val="24"/>
        </w:rPr>
        <w:t> </w:t>
      </w:r>
      <w:r w:rsidR="00211BEA" w:rsidRPr="00430221">
        <w:rPr>
          <w:rFonts w:ascii="Times New Roman" w:hAnsi="Times New Roman"/>
          <w:sz w:val="24"/>
          <w:szCs w:val="24"/>
        </w:rPr>
        <w:t>na</w:t>
      </w:r>
      <w:r w:rsidR="00EA10DF" w:rsidRPr="00430221">
        <w:rPr>
          <w:rFonts w:ascii="Times New Roman" w:hAnsi="Times New Roman"/>
          <w:sz w:val="24"/>
          <w:szCs w:val="24"/>
        </w:rPr>
        <w:t> </w:t>
      </w:r>
      <w:r w:rsidR="00211BEA" w:rsidRPr="00430221">
        <w:rPr>
          <w:rFonts w:ascii="Times New Roman" w:hAnsi="Times New Roman"/>
          <w:sz w:val="24"/>
          <w:szCs w:val="24"/>
        </w:rPr>
        <w:t xml:space="preserve">náhradu škody nezapočítává. Uhrazením náhrady škody nebo smluvní pokuty není dotčeno právo pronajímatele nájemní vztah vypovědět. </w:t>
      </w:r>
    </w:p>
    <w:p w14:paraId="6A9EF57C" w14:textId="77777777" w:rsidR="0007342B" w:rsidRPr="00430221" w:rsidRDefault="00211BEA" w:rsidP="00230DDF">
      <w:pPr>
        <w:pStyle w:val="Zkladntextodsazen2"/>
        <w:numPr>
          <w:ilvl w:val="0"/>
          <w:numId w:val="4"/>
        </w:numPr>
        <w:tabs>
          <w:tab w:val="clear" w:pos="762"/>
          <w:tab w:val="num" w:pos="540"/>
        </w:tabs>
        <w:spacing w:line="276" w:lineRule="auto"/>
        <w:ind w:left="540" w:hanging="540"/>
        <w:rPr>
          <w:rFonts w:ascii="Times New Roman" w:hAnsi="Times New Roman"/>
          <w:sz w:val="24"/>
          <w:szCs w:val="24"/>
        </w:rPr>
      </w:pPr>
      <w:r w:rsidRPr="00430221">
        <w:rPr>
          <w:rFonts w:ascii="Times New Roman" w:hAnsi="Times New Roman"/>
          <w:sz w:val="24"/>
          <w:szCs w:val="24"/>
        </w:rPr>
        <w:t>Povinnost k úhradě smluvní pokuty vzniklá za trvání smluvního vztahu skončením smluvního vztahu nezaniká.</w:t>
      </w:r>
    </w:p>
    <w:p w14:paraId="01A4EF34" w14:textId="4487D3CF" w:rsidR="00EF7D9A" w:rsidRPr="00430221" w:rsidRDefault="007D122F" w:rsidP="003F57F8">
      <w:pPr>
        <w:pStyle w:val="Nadpis6"/>
      </w:pPr>
      <w:r>
        <w:br/>
      </w:r>
      <w:r w:rsidR="00EF7D9A" w:rsidRPr="00430221">
        <w:t>Bankovní záruka</w:t>
      </w:r>
    </w:p>
    <w:p w14:paraId="2F794C46" w14:textId="77777777" w:rsidR="00211BEA" w:rsidRPr="00430221" w:rsidRDefault="00211BEA" w:rsidP="00230DDF">
      <w:pPr>
        <w:pStyle w:val="Zkladntextodsazen2"/>
        <w:numPr>
          <w:ilvl w:val="0"/>
          <w:numId w:val="25"/>
        </w:numPr>
        <w:tabs>
          <w:tab w:val="clear" w:pos="762"/>
        </w:tabs>
        <w:spacing w:line="276" w:lineRule="auto"/>
        <w:ind w:left="567" w:hanging="567"/>
        <w:rPr>
          <w:rFonts w:ascii="Times New Roman" w:hAnsi="Times New Roman"/>
          <w:sz w:val="24"/>
          <w:szCs w:val="24"/>
        </w:rPr>
      </w:pPr>
      <w:r w:rsidRPr="00430221">
        <w:rPr>
          <w:rFonts w:ascii="Times New Roman" w:hAnsi="Times New Roman"/>
          <w:sz w:val="24"/>
          <w:szCs w:val="24"/>
        </w:rPr>
        <w:t>Plnění veškerých závazků vyplývajících pro nájemce z</w:t>
      </w:r>
      <w:r w:rsidR="005B61B5" w:rsidRPr="00430221">
        <w:rPr>
          <w:rFonts w:ascii="Times New Roman" w:hAnsi="Times New Roman"/>
          <w:sz w:val="24"/>
          <w:szCs w:val="24"/>
        </w:rPr>
        <w:t xml:space="preserve"> této</w:t>
      </w:r>
      <w:r w:rsidRPr="00430221">
        <w:rPr>
          <w:rFonts w:ascii="Times New Roman" w:hAnsi="Times New Roman"/>
          <w:sz w:val="24"/>
          <w:szCs w:val="24"/>
        </w:rPr>
        <w:t xml:space="preserve"> smlouvy </w:t>
      </w:r>
      <w:r w:rsidR="003553BC" w:rsidRPr="00430221">
        <w:rPr>
          <w:rFonts w:ascii="Times New Roman" w:hAnsi="Times New Roman"/>
          <w:sz w:val="24"/>
          <w:szCs w:val="24"/>
        </w:rPr>
        <w:t xml:space="preserve">a </w:t>
      </w:r>
      <w:r w:rsidRPr="00430221">
        <w:rPr>
          <w:rFonts w:ascii="Times New Roman" w:hAnsi="Times New Roman"/>
          <w:sz w:val="24"/>
          <w:szCs w:val="24"/>
        </w:rPr>
        <w:t>závazků se</w:t>
      </w:r>
      <w:r w:rsidR="00EF7D9A" w:rsidRPr="00430221">
        <w:rPr>
          <w:rFonts w:ascii="Times New Roman" w:hAnsi="Times New Roman"/>
          <w:sz w:val="24"/>
          <w:szCs w:val="24"/>
        </w:rPr>
        <w:t> </w:t>
      </w:r>
      <w:r w:rsidRPr="00430221">
        <w:rPr>
          <w:rFonts w:ascii="Times New Roman" w:hAnsi="Times New Roman"/>
          <w:sz w:val="24"/>
          <w:szCs w:val="24"/>
        </w:rPr>
        <w:t>smlouvou souvisejících či na n</w:t>
      </w:r>
      <w:r w:rsidR="003759F6" w:rsidRPr="00430221">
        <w:rPr>
          <w:rFonts w:ascii="Times New Roman" w:hAnsi="Times New Roman"/>
          <w:sz w:val="24"/>
          <w:szCs w:val="24"/>
        </w:rPr>
        <w:t>i</w:t>
      </w:r>
      <w:r w:rsidRPr="00430221">
        <w:rPr>
          <w:rFonts w:ascii="Times New Roman" w:hAnsi="Times New Roman"/>
          <w:sz w:val="24"/>
          <w:szCs w:val="24"/>
        </w:rPr>
        <w:t xml:space="preserve"> navazujících bude zajištěno formou </w:t>
      </w:r>
      <w:r w:rsidR="004C66BF" w:rsidRPr="00430221">
        <w:rPr>
          <w:rFonts w:ascii="Times New Roman" w:hAnsi="Times New Roman"/>
          <w:sz w:val="24"/>
          <w:szCs w:val="24"/>
        </w:rPr>
        <w:t>bankovní záruky</w:t>
      </w:r>
      <w:r w:rsidRPr="00430221">
        <w:rPr>
          <w:rFonts w:ascii="Times New Roman" w:hAnsi="Times New Roman"/>
          <w:sz w:val="24"/>
          <w:szCs w:val="24"/>
        </w:rPr>
        <w:t xml:space="preserve"> </w:t>
      </w:r>
      <w:r w:rsidR="00E05008" w:rsidRPr="00430221">
        <w:rPr>
          <w:rFonts w:ascii="Times New Roman" w:hAnsi="Times New Roman"/>
          <w:sz w:val="24"/>
          <w:szCs w:val="24"/>
        </w:rPr>
        <w:t xml:space="preserve">ve smyslu ustanovení § 2029 a násl. občanského zákoníku </w:t>
      </w:r>
      <w:r w:rsidRPr="00430221">
        <w:rPr>
          <w:rFonts w:ascii="Times New Roman" w:hAnsi="Times New Roman"/>
          <w:sz w:val="24"/>
          <w:szCs w:val="24"/>
        </w:rPr>
        <w:t>(</w:t>
      </w:r>
      <w:r w:rsidR="00CB6E24" w:rsidRPr="00430221">
        <w:rPr>
          <w:rFonts w:ascii="Times New Roman" w:hAnsi="Times New Roman"/>
          <w:sz w:val="24"/>
          <w:szCs w:val="24"/>
        </w:rPr>
        <w:t xml:space="preserve">dále </w:t>
      </w:r>
      <w:r w:rsidRPr="00430221">
        <w:rPr>
          <w:rFonts w:ascii="Times New Roman" w:hAnsi="Times New Roman"/>
          <w:sz w:val="24"/>
          <w:szCs w:val="24"/>
        </w:rPr>
        <w:t>jako „</w:t>
      </w:r>
      <w:r w:rsidR="004C66BF" w:rsidRPr="00430221">
        <w:rPr>
          <w:rFonts w:ascii="Times New Roman" w:hAnsi="Times New Roman"/>
          <w:sz w:val="24"/>
          <w:szCs w:val="24"/>
        </w:rPr>
        <w:t>bankovní záruka</w:t>
      </w:r>
      <w:r w:rsidRPr="00430221">
        <w:rPr>
          <w:rFonts w:ascii="Times New Roman" w:hAnsi="Times New Roman"/>
          <w:sz w:val="24"/>
          <w:szCs w:val="24"/>
        </w:rPr>
        <w:t xml:space="preserve">“). </w:t>
      </w:r>
    </w:p>
    <w:p w14:paraId="5B6FDD9D" w14:textId="77777777" w:rsidR="004D2020" w:rsidRPr="00430221" w:rsidRDefault="00CB6E24" w:rsidP="00230DDF">
      <w:pPr>
        <w:pStyle w:val="Zkladntextodsazen2"/>
        <w:numPr>
          <w:ilvl w:val="0"/>
          <w:numId w:val="25"/>
        </w:numPr>
        <w:tabs>
          <w:tab w:val="clear" w:pos="762"/>
        </w:tabs>
        <w:spacing w:line="276" w:lineRule="auto"/>
        <w:ind w:left="567" w:hanging="567"/>
        <w:rPr>
          <w:rFonts w:ascii="Times New Roman" w:hAnsi="Times New Roman"/>
          <w:sz w:val="24"/>
          <w:szCs w:val="24"/>
        </w:rPr>
      </w:pPr>
      <w:r w:rsidRPr="00430221">
        <w:rPr>
          <w:rFonts w:ascii="Times New Roman" w:hAnsi="Times New Roman"/>
          <w:sz w:val="24"/>
          <w:szCs w:val="24"/>
        </w:rPr>
        <w:t xml:space="preserve">Nájemce je povinen nejpozději při podpisu této smlouvy předložit pronajímateli originál bankovní záruky </w:t>
      </w:r>
      <w:r w:rsidR="00E05008" w:rsidRPr="00430221">
        <w:rPr>
          <w:rFonts w:ascii="Times New Roman" w:hAnsi="Times New Roman"/>
          <w:sz w:val="24"/>
          <w:szCs w:val="24"/>
        </w:rPr>
        <w:t xml:space="preserve">platné a účinné </w:t>
      </w:r>
      <w:r w:rsidRPr="00430221">
        <w:rPr>
          <w:rFonts w:ascii="Times New Roman" w:hAnsi="Times New Roman"/>
          <w:sz w:val="24"/>
          <w:szCs w:val="24"/>
        </w:rPr>
        <w:t xml:space="preserve">nejpozději </w:t>
      </w:r>
      <w:r w:rsidR="00E05008" w:rsidRPr="00430221">
        <w:rPr>
          <w:rFonts w:ascii="Times New Roman" w:hAnsi="Times New Roman"/>
          <w:sz w:val="24"/>
          <w:szCs w:val="24"/>
        </w:rPr>
        <w:t>od</w:t>
      </w:r>
      <w:r w:rsidR="004D2020" w:rsidRPr="00430221">
        <w:rPr>
          <w:rFonts w:ascii="Times New Roman" w:hAnsi="Times New Roman"/>
          <w:sz w:val="24"/>
          <w:szCs w:val="24"/>
        </w:rPr>
        <w:t>e</w:t>
      </w:r>
      <w:r w:rsidR="00E05008" w:rsidRPr="00430221">
        <w:rPr>
          <w:rFonts w:ascii="Times New Roman" w:hAnsi="Times New Roman"/>
          <w:sz w:val="24"/>
          <w:szCs w:val="24"/>
        </w:rPr>
        <w:t xml:space="preserve"> </w:t>
      </w:r>
      <w:r w:rsidR="004D2020" w:rsidRPr="007758D4">
        <w:rPr>
          <w:rFonts w:ascii="Times New Roman" w:hAnsi="Times New Roman"/>
          <w:sz w:val="24"/>
          <w:szCs w:val="24"/>
        </w:rPr>
        <w:t xml:space="preserve">dne </w:t>
      </w:r>
      <w:r w:rsidR="00575777" w:rsidRPr="007758D4">
        <w:rPr>
          <w:rFonts w:ascii="Times New Roman" w:hAnsi="Times New Roman"/>
          <w:sz w:val="24"/>
          <w:szCs w:val="24"/>
        </w:rPr>
        <w:t>účinnosti</w:t>
      </w:r>
      <w:r w:rsidR="00575777" w:rsidRPr="00430221">
        <w:rPr>
          <w:rFonts w:ascii="Times New Roman" w:hAnsi="Times New Roman"/>
          <w:sz w:val="24"/>
          <w:szCs w:val="24"/>
        </w:rPr>
        <w:t xml:space="preserve"> </w:t>
      </w:r>
      <w:r w:rsidR="00E05008" w:rsidRPr="00430221">
        <w:rPr>
          <w:rFonts w:ascii="Times New Roman" w:hAnsi="Times New Roman"/>
          <w:sz w:val="24"/>
          <w:szCs w:val="24"/>
        </w:rPr>
        <w:t>této smlouvy</w:t>
      </w:r>
      <w:r w:rsidRPr="00430221">
        <w:rPr>
          <w:rFonts w:ascii="Times New Roman" w:hAnsi="Times New Roman"/>
          <w:sz w:val="24"/>
          <w:szCs w:val="24"/>
        </w:rPr>
        <w:t>, z jejíhož obsahu bude zřejmé, že banka či zahraniční banka nebo spořitelní a úvěrní družstvo</w:t>
      </w:r>
      <w:r w:rsidR="00C64176">
        <w:rPr>
          <w:rFonts w:ascii="Times New Roman" w:hAnsi="Times New Roman"/>
          <w:sz w:val="24"/>
          <w:szCs w:val="24"/>
        </w:rPr>
        <w:t>, jež má sídlo, pobočku či organizační složku v České republice</w:t>
      </w:r>
      <w:r w:rsidRPr="00430221">
        <w:rPr>
          <w:rFonts w:ascii="Times New Roman" w:hAnsi="Times New Roman"/>
          <w:sz w:val="24"/>
          <w:szCs w:val="24"/>
        </w:rPr>
        <w:t xml:space="preserve"> (dále jen „banka“)</w:t>
      </w:r>
      <w:r w:rsidR="005921F7">
        <w:rPr>
          <w:rFonts w:ascii="Times New Roman" w:hAnsi="Times New Roman"/>
          <w:sz w:val="24"/>
          <w:szCs w:val="24"/>
        </w:rPr>
        <w:t>,</w:t>
      </w:r>
      <w:r w:rsidRPr="00430221">
        <w:rPr>
          <w:rFonts w:ascii="Times New Roman" w:hAnsi="Times New Roman"/>
          <w:sz w:val="24"/>
          <w:szCs w:val="24"/>
        </w:rPr>
        <w:t xml:space="preserve"> poskytne pronajímateli plnění </w:t>
      </w:r>
      <w:r w:rsidR="0036734C">
        <w:rPr>
          <w:rFonts w:ascii="Times New Roman" w:hAnsi="Times New Roman"/>
          <w:sz w:val="24"/>
          <w:szCs w:val="24"/>
        </w:rPr>
        <w:t>v hodnotě ročního nájemného</w:t>
      </w:r>
      <w:r w:rsidRPr="00430221">
        <w:rPr>
          <w:rFonts w:ascii="Times New Roman" w:hAnsi="Times New Roman"/>
          <w:sz w:val="24"/>
          <w:szCs w:val="24"/>
        </w:rPr>
        <w:t xml:space="preserve"> bez DPH. </w:t>
      </w:r>
    </w:p>
    <w:p w14:paraId="6D95C09D" w14:textId="77777777" w:rsidR="00211BEA" w:rsidRPr="00430221" w:rsidRDefault="00CB6E24" w:rsidP="00230DDF">
      <w:pPr>
        <w:pStyle w:val="Zkladntextodsazen2"/>
        <w:numPr>
          <w:ilvl w:val="0"/>
          <w:numId w:val="25"/>
        </w:numPr>
        <w:tabs>
          <w:tab w:val="clear" w:pos="762"/>
        </w:tabs>
        <w:spacing w:line="276" w:lineRule="auto"/>
        <w:ind w:left="567" w:hanging="567"/>
        <w:rPr>
          <w:rFonts w:ascii="Times New Roman" w:hAnsi="Times New Roman"/>
          <w:sz w:val="24"/>
          <w:szCs w:val="24"/>
        </w:rPr>
      </w:pPr>
      <w:r w:rsidRPr="00430221">
        <w:rPr>
          <w:rFonts w:ascii="Times New Roman" w:hAnsi="Times New Roman"/>
          <w:sz w:val="24"/>
          <w:szCs w:val="24"/>
        </w:rPr>
        <w:t>Nájemce je povinen zajistit</w:t>
      </w:r>
      <w:r w:rsidR="004D2020" w:rsidRPr="00430221">
        <w:rPr>
          <w:rFonts w:ascii="Times New Roman" w:hAnsi="Times New Roman"/>
          <w:sz w:val="24"/>
          <w:szCs w:val="24"/>
        </w:rPr>
        <w:t xml:space="preserve"> </w:t>
      </w:r>
      <w:r w:rsidRPr="00430221">
        <w:rPr>
          <w:rFonts w:ascii="Times New Roman" w:hAnsi="Times New Roman"/>
          <w:sz w:val="24"/>
          <w:szCs w:val="24"/>
        </w:rPr>
        <w:t>platnost a účinnost bankovní záruky po celou dobu trvání této smlouvy</w:t>
      </w:r>
      <w:r w:rsidR="003759F6" w:rsidRPr="00430221">
        <w:rPr>
          <w:rFonts w:ascii="Times New Roman" w:hAnsi="Times New Roman"/>
          <w:sz w:val="24"/>
          <w:szCs w:val="24"/>
        </w:rPr>
        <w:t xml:space="preserve">, popř zajistit prodloužení platnosti a účinnosti </w:t>
      </w:r>
      <w:r w:rsidR="001404F9" w:rsidRPr="00430221">
        <w:rPr>
          <w:rFonts w:ascii="Times New Roman" w:hAnsi="Times New Roman"/>
          <w:sz w:val="24"/>
          <w:szCs w:val="24"/>
        </w:rPr>
        <w:t xml:space="preserve">bankovní záruky </w:t>
      </w:r>
      <w:r w:rsidR="003759F6" w:rsidRPr="00430221">
        <w:rPr>
          <w:rFonts w:ascii="Times New Roman" w:hAnsi="Times New Roman"/>
          <w:sz w:val="24"/>
          <w:szCs w:val="24"/>
        </w:rPr>
        <w:t>na tuto dobu</w:t>
      </w:r>
      <w:r w:rsidRPr="00430221">
        <w:rPr>
          <w:rFonts w:ascii="Times New Roman" w:hAnsi="Times New Roman"/>
          <w:sz w:val="24"/>
          <w:szCs w:val="24"/>
        </w:rPr>
        <w:t>.</w:t>
      </w:r>
      <w:r w:rsidR="004D2020" w:rsidRPr="00430221">
        <w:rPr>
          <w:rFonts w:ascii="Times New Roman" w:hAnsi="Times New Roman"/>
          <w:sz w:val="24"/>
          <w:szCs w:val="24"/>
        </w:rPr>
        <w:t xml:space="preserve"> Nájemce je povinen poskytnout pronajímateli originál záruční listiny prokazující prodloužení platnosti a</w:t>
      </w:r>
      <w:r w:rsidR="00C03247" w:rsidRPr="00430221">
        <w:rPr>
          <w:rFonts w:ascii="Times New Roman" w:hAnsi="Times New Roman"/>
          <w:sz w:val="24"/>
          <w:szCs w:val="24"/>
        </w:rPr>
        <w:t xml:space="preserve"> </w:t>
      </w:r>
      <w:r w:rsidR="004D2020" w:rsidRPr="00430221">
        <w:rPr>
          <w:rFonts w:ascii="Times New Roman" w:hAnsi="Times New Roman"/>
          <w:sz w:val="24"/>
          <w:szCs w:val="24"/>
        </w:rPr>
        <w:t>účinnosti bankovní záruky nejpozději tři pracovní dny před</w:t>
      </w:r>
      <w:r w:rsidR="00EA10DF" w:rsidRPr="00430221">
        <w:rPr>
          <w:rFonts w:ascii="Times New Roman" w:hAnsi="Times New Roman"/>
          <w:sz w:val="24"/>
          <w:szCs w:val="24"/>
        </w:rPr>
        <w:t> </w:t>
      </w:r>
      <w:r w:rsidR="004D2020" w:rsidRPr="00430221">
        <w:rPr>
          <w:rFonts w:ascii="Times New Roman" w:hAnsi="Times New Roman"/>
          <w:sz w:val="24"/>
          <w:szCs w:val="24"/>
        </w:rPr>
        <w:t>uplynutím platnosti (účinnosti) původní bankovní záruky.</w:t>
      </w:r>
    </w:p>
    <w:p w14:paraId="250B30D6" w14:textId="77777777" w:rsidR="004D2020" w:rsidRPr="00430221" w:rsidRDefault="004D2020" w:rsidP="00230DDF">
      <w:pPr>
        <w:numPr>
          <w:ilvl w:val="0"/>
          <w:numId w:val="25"/>
        </w:numPr>
        <w:tabs>
          <w:tab w:val="clear" w:pos="762"/>
        </w:tabs>
        <w:spacing w:line="276" w:lineRule="auto"/>
        <w:ind w:left="567" w:hanging="567"/>
        <w:jc w:val="both"/>
        <w:rPr>
          <w:rFonts w:ascii="Times New Roman" w:hAnsi="Times New Roman"/>
          <w:sz w:val="24"/>
          <w:szCs w:val="24"/>
          <w:lang w:eastAsia="cs-CZ"/>
        </w:rPr>
      </w:pPr>
      <w:r w:rsidRPr="00430221">
        <w:rPr>
          <w:rFonts w:ascii="Times New Roman" w:hAnsi="Times New Roman"/>
          <w:sz w:val="24"/>
          <w:szCs w:val="24"/>
          <w:lang w:eastAsia="cs-CZ"/>
        </w:rPr>
        <w:t>Pronajímatel je oprávněn obrátit se na banku uvedenou v záruční listině za</w:t>
      </w:r>
      <w:r w:rsidR="002D2D7C" w:rsidRPr="00430221">
        <w:rPr>
          <w:rFonts w:ascii="Times New Roman" w:hAnsi="Times New Roman"/>
          <w:sz w:val="24"/>
          <w:szCs w:val="24"/>
          <w:lang w:eastAsia="cs-CZ"/>
        </w:rPr>
        <w:t> </w:t>
      </w:r>
      <w:r w:rsidRPr="00430221">
        <w:rPr>
          <w:rFonts w:ascii="Times New Roman" w:hAnsi="Times New Roman"/>
          <w:sz w:val="24"/>
          <w:szCs w:val="24"/>
          <w:lang w:eastAsia="cs-CZ"/>
        </w:rPr>
        <w:t>účelem uspokojení jakéhokoli peněžitého nebo penězi ocenitelného práva (nároku) vzniklého pronajímateli z této smlouvy či postupu jejího plnění nebo z</w:t>
      </w:r>
      <w:r w:rsidR="002D2D7C" w:rsidRPr="00430221">
        <w:rPr>
          <w:rFonts w:ascii="Times New Roman" w:hAnsi="Times New Roman"/>
          <w:sz w:val="24"/>
          <w:szCs w:val="24"/>
          <w:lang w:eastAsia="cs-CZ"/>
        </w:rPr>
        <w:t> </w:t>
      </w:r>
      <w:r w:rsidRPr="00430221">
        <w:rPr>
          <w:rFonts w:ascii="Times New Roman" w:hAnsi="Times New Roman"/>
          <w:sz w:val="24"/>
          <w:szCs w:val="24"/>
          <w:lang w:eastAsia="cs-CZ"/>
        </w:rPr>
        <w:t xml:space="preserve">jejího porušení </w:t>
      </w:r>
      <w:r w:rsidR="003759F6" w:rsidRPr="00430221">
        <w:rPr>
          <w:rFonts w:ascii="Times New Roman" w:hAnsi="Times New Roman"/>
          <w:sz w:val="24"/>
          <w:szCs w:val="24"/>
          <w:lang w:eastAsia="cs-CZ"/>
        </w:rPr>
        <w:t>nájemcem</w:t>
      </w:r>
      <w:r w:rsidR="001404F9" w:rsidRPr="00430221">
        <w:rPr>
          <w:rFonts w:ascii="Times New Roman" w:hAnsi="Times New Roman"/>
          <w:sz w:val="24"/>
          <w:szCs w:val="24"/>
          <w:lang w:eastAsia="cs-CZ"/>
        </w:rPr>
        <w:t xml:space="preserve"> </w:t>
      </w:r>
      <w:r w:rsidRPr="00430221">
        <w:rPr>
          <w:rFonts w:ascii="Times New Roman" w:hAnsi="Times New Roman"/>
          <w:sz w:val="24"/>
          <w:szCs w:val="24"/>
          <w:lang w:eastAsia="cs-CZ"/>
        </w:rPr>
        <w:t>(včetně smluvní pokuty, náhrady škody, vydání bezdůvodné obohacení apod.).</w:t>
      </w:r>
    </w:p>
    <w:p w14:paraId="395D4780" w14:textId="77777777" w:rsidR="004D2020" w:rsidRPr="00430221" w:rsidRDefault="004D2020" w:rsidP="00230DDF">
      <w:pPr>
        <w:numPr>
          <w:ilvl w:val="0"/>
          <w:numId w:val="25"/>
        </w:numPr>
        <w:tabs>
          <w:tab w:val="clear" w:pos="762"/>
        </w:tabs>
        <w:spacing w:line="276" w:lineRule="auto"/>
        <w:ind w:left="567" w:hanging="567"/>
        <w:jc w:val="both"/>
        <w:rPr>
          <w:rFonts w:ascii="Times New Roman" w:hAnsi="Times New Roman"/>
          <w:sz w:val="24"/>
          <w:szCs w:val="24"/>
          <w:lang w:eastAsia="cs-CZ"/>
        </w:rPr>
      </w:pPr>
      <w:r w:rsidRPr="00430221">
        <w:rPr>
          <w:rFonts w:ascii="Times New Roman" w:hAnsi="Times New Roman"/>
          <w:sz w:val="24"/>
          <w:szCs w:val="24"/>
          <w:lang w:eastAsia="cs-CZ"/>
        </w:rPr>
        <w:t xml:space="preserve">Bankovní záruka musí být splatná na základě předložení záruční listiny, tzv. bankovní záruka na první výzvu, zejména bez jakéhokoli omezení či požadavku na pronajímatele, </w:t>
      </w:r>
      <w:r w:rsidRPr="00430221">
        <w:rPr>
          <w:rFonts w:ascii="Times New Roman" w:hAnsi="Times New Roman"/>
          <w:sz w:val="24"/>
          <w:szCs w:val="24"/>
          <w:lang w:eastAsia="cs-CZ"/>
        </w:rPr>
        <w:lastRenderedPageBreak/>
        <w:t>bez odkladu, bez námitek, bez nutnosti předchozí výzvy adresované nájemci či</w:t>
      </w:r>
      <w:r w:rsidR="00EA10DF" w:rsidRPr="00430221">
        <w:rPr>
          <w:rFonts w:ascii="Times New Roman" w:hAnsi="Times New Roman"/>
          <w:sz w:val="24"/>
          <w:szCs w:val="24"/>
          <w:lang w:eastAsia="cs-CZ"/>
        </w:rPr>
        <w:t> </w:t>
      </w:r>
      <w:r w:rsidRPr="00430221">
        <w:rPr>
          <w:rFonts w:ascii="Times New Roman" w:hAnsi="Times New Roman"/>
          <w:sz w:val="24"/>
          <w:szCs w:val="24"/>
          <w:lang w:eastAsia="cs-CZ"/>
        </w:rPr>
        <w:t>jakékoliv jiné osobě, bez nutnosti předložení jakýchkoliv dalších dokumentů a</w:t>
      </w:r>
      <w:r w:rsidR="00EA10DF" w:rsidRPr="00430221">
        <w:rPr>
          <w:rFonts w:ascii="Times New Roman" w:hAnsi="Times New Roman"/>
          <w:sz w:val="24"/>
          <w:szCs w:val="24"/>
          <w:lang w:eastAsia="cs-CZ"/>
        </w:rPr>
        <w:t> </w:t>
      </w:r>
      <w:r w:rsidRPr="00430221">
        <w:rPr>
          <w:rFonts w:ascii="Times New Roman" w:hAnsi="Times New Roman"/>
          <w:sz w:val="24"/>
          <w:szCs w:val="24"/>
          <w:lang w:eastAsia="cs-CZ"/>
        </w:rPr>
        <w:t>bez</w:t>
      </w:r>
      <w:r w:rsidR="00EA10DF" w:rsidRPr="00430221">
        <w:rPr>
          <w:rFonts w:ascii="Times New Roman" w:hAnsi="Times New Roman"/>
          <w:sz w:val="24"/>
          <w:szCs w:val="24"/>
          <w:lang w:eastAsia="cs-CZ"/>
        </w:rPr>
        <w:t> </w:t>
      </w:r>
      <w:r w:rsidRPr="00430221">
        <w:rPr>
          <w:rFonts w:ascii="Times New Roman" w:hAnsi="Times New Roman"/>
          <w:sz w:val="24"/>
          <w:szCs w:val="24"/>
          <w:lang w:eastAsia="cs-CZ"/>
        </w:rPr>
        <w:t xml:space="preserve">přezkoumávání předmětného právního vztahu.  </w:t>
      </w:r>
    </w:p>
    <w:p w14:paraId="4A8CD776" w14:textId="51410A91" w:rsidR="004D2020" w:rsidRDefault="00EF7D9A" w:rsidP="00230DDF">
      <w:pPr>
        <w:numPr>
          <w:ilvl w:val="0"/>
          <w:numId w:val="25"/>
        </w:numPr>
        <w:tabs>
          <w:tab w:val="clear" w:pos="762"/>
        </w:tabs>
        <w:spacing w:line="276" w:lineRule="auto"/>
        <w:ind w:left="567" w:hanging="567"/>
        <w:jc w:val="both"/>
        <w:rPr>
          <w:rFonts w:ascii="Times New Roman" w:hAnsi="Times New Roman"/>
          <w:sz w:val="24"/>
          <w:szCs w:val="24"/>
          <w:lang w:eastAsia="cs-CZ"/>
        </w:rPr>
      </w:pPr>
      <w:r w:rsidRPr="00430221">
        <w:rPr>
          <w:rFonts w:ascii="Times New Roman" w:hAnsi="Times New Roman"/>
          <w:sz w:val="24"/>
          <w:szCs w:val="24"/>
          <w:lang w:eastAsia="cs-CZ"/>
        </w:rPr>
        <w:t>Nájemce</w:t>
      </w:r>
      <w:r w:rsidR="004D2020" w:rsidRPr="00430221">
        <w:rPr>
          <w:rFonts w:ascii="Times New Roman" w:hAnsi="Times New Roman"/>
          <w:sz w:val="24"/>
          <w:szCs w:val="24"/>
          <w:lang w:eastAsia="cs-CZ"/>
        </w:rPr>
        <w:t xml:space="preserve"> je povinen v případě, že bude </w:t>
      </w:r>
      <w:r w:rsidRPr="00430221">
        <w:rPr>
          <w:rFonts w:ascii="Times New Roman" w:hAnsi="Times New Roman"/>
          <w:sz w:val="24"/>
          <w:szCs w:val="24"/>
          <w:lang w:eastAsia="cs-CZ"/>
        </w:rPr>
        <w:t>pronajímatelem</w:t>
      </w:r>
      <w:r w:rsidR="004D2020" w:rsidRPr="00430221">
        <w:rPr>
          <w:rFonts w:ascii="Times New Roman" w:hAnsi="Times New Roman"/>
          <w:sz w:val="24"/>
          <w:szCs w:val="24"/>
          <w:lang w:eastAsia="cs-CZ"/>
        </w:rPr>
        <w:t xml:space="preserve"> z bankovní záruky čerpáno, zajistit do </w:t>
      </w:r>
      <w:r w:rsidR="00C03247" w:rsidRPr="00430221">
        <w:rPr>
          <w:rFonts w:ascii="Times New Roman" w:hAnsi="Times New Roman"/>
          <w:sz w:val="24"/>
          <w:szCs w:val="24"/>
          <w:lang w:eastAsia="cs-CZ"/>
        </w:rPr>
        <w:t>deseti</w:t>
      </w:r>
      <w:r w:rsidR="004D2020" w:rsidRPr="00430221">
        <w:rPr>
          <w:rFonts w:ascii="Times New Roman" w:hAnsi="Times New Roman"/>
          <w:sz w:val="24"/>
          <w:szCs w:val="24"/>
          <w:lang w:eastAsia="cs-CZ"/>
        </w:rPr>
        <w:t xml:space="preserve"> </w:t>
      </w:r>
      <w:r w:rsidR="005921F7">
        <w:rPr>
          <w:rFonts w:ascii="Times New Roman" w:hAnsi="Times New Roman"/>
          <w:sz w:val="24"/>
          <w:szCs w:val="24"/>
        </w:rPr>
        <w:t>kalendářních</w:t>
      </w:r>
      <w:r w:rsidR="005921F7" w:rsidRPr="00430221">
        <w:rPr>
          <w:rFonts w:ascii="Times New Roman" w:hAnsi="Times New Roman"/>
          <w:sz w:val="24"/>
          <w:szCs w:val="24"/>
          <w:lang w:eastAsia="cs-CZ"/>
        </w:rPr>
        <w:t xml:space="preserve"> </w:t>
      </w:r>
      <w:r w:rsidR="004D2020" w:rsidRPr="00430221">
        <w:rPr>
          <w:rFonts w:ascii="Times New Roman" w:hAnsi="Times New Roman"/>
          <w:sz w:val="24"/>
          <w:szCs w:val="24"/>
          <w:lang w:eastAsia="cs-CZ"/>
        </w:rPr>
        <w:t xml:space="preserve">dnů ode dne vyplacení bankovní záruky </w:t>
      </w:r>
      <w:r w:rsidRPr="00430221">
        <w:rPr>
          <w:rFonts w:ascii="Times New Roman" w:hAnsi="Times New Roman"/>
          <w:sz w:val="24"/>
          <w:szCs w:val="24"/>
          <w:lang w:eastAsia="cs-CZ"/>
        </w:rPr>
        <w:t>pronajímateli</w:t>
      </w:r>
      <w:r w:rsidR="004D2020" w:rsidRPr="00430221">
        <w:rPr>
          <w:rFonts w:ascii="Times New Roman" w:hAnsi="Times New Roman"/>
          <w:sz w:val="24"/>
          <w:szCs w:val="24"/>
          <w:lang w:eastAsia="cs-CZ"/>
        </w:rPr>
        <w:t xml:space="preserve"> obnovení (doplnění) bankovní záruky do plné její výše dle této smlouvy nebo sjednat ve</w:t>
      </w:r>
      <w:r w:rsidR="00BB1755">
        <w:rPr>
          <w:rFonts w:ascii="Times New Roman" w:hAnsi="Times New Roman"/>
          <w:sz w:val="24"/>
          <w:szCs w:val="24"/>
          <w:lang w:eastAsia="cs-CZ"/>
        </w:rPr>
        <w:t> </w:t>
      </w:r>
      <w:r w:rsidR="004D2020" w:rsidRPr="00430221">
        <w:rPr>
          <w:rFonts w:ascii="Times New Roman" w:hAnsi="Times New Roman"/>
          <w:sz w:val="24"/>
          <w:szCs w:val="24"/>
          <w:lang w:eastAsia="cs-CZ"/>
        </w:rPr>
        <w:t xml:space="preserve">stejné lhůtě bankovní záruku novou ve finanční výši odpovídající uspokojenému nároku a zároveň prokázat splnění této povinnosti poskytnutím originálu záruční listiny obnovené (doplněné) či další nové bankovní záruky </w:t>
      </w:r>
      <w:r w:rsidRPr="00430221">
        <w:rPr>
          <w:rFonts w:ascii="Times New Roman" w:hAnsi="Times New Roman"/>
          <w:sz w:val="24"/>
          <w:szCs w:val="24"/>
          <w:lang w:eastAsia="cs-CZ"/>
        </w:rPr>
        <w:t>pronajímateli</w:t>
      </w:r>
      <w:r w:rsidR="003759F6" w:rsidRPr="00430221">
        <w:rPr>
          <w:rFonts w:ascii="Times New Roman" w:hAnsi="Times New Roman"/>
          <w:sz w:val="24"/>
          <w:szCs w:val="24"/>
          <w:lang w:eastAsia="cs-CZ"/>
        </w:rPr>
        <w:t xml:space="preserve"> sjednané na dobu platnosti a</w:t>
      </w:r>
      <w:r w:rsidR="00EA10DF" w:rsidRPr="00430221">
        <w:rPr>
          <w:rFonts w:ascii="Times New Roman" w:hAnsi="Times New Roman"/>
          <w:sz w:val="24"/>
          <w:szCs w:val="24"/>
          <w:lang w:eastAsia="cs-CZ"/>
        </w:rPr>
        <w:t> </w:t>
      </w:r>
      <w:r w:rsidR="003759F6" w:rsidRPr="00430221">
        <w:rPr>
          <w:rFonts w:ascii="Times New Roman" w:hAnsi="Times New Roman"/>
          <w:sz w:val="24"/>
          <w:szCs w:val="24"/>
          <w:lang w:eastAsia="cs-CZ"/>
        </w:rPr>
        <w:t>účinnosti této smlouvy</w:t>
      </w:r>
      <w:r w:rsidR="004D2020" w:rsidRPr="00430221">
        <w:rPr>
          <w:rFonts w:ascii="Times New Roman" w:hAnsi="Times New Roman"/>
          <w:sz w:val="24"/>
          <w:szCs w:val="24"/>
          <w:lang w:eastAsia="cs-CZ"/>
        </w:rPr>
        <w:t>.</w:t>
      </w:r>
    </w:p>
    <w:p w14:paraId="18329B2B" w14:textId="77777777" w:rsidR="00417996" w:rsidRPr="00C7521B" w:rsidRDefault="00417996" w:rsidP="00230DDF">
      <w:pPr>
        <w:numPr>
          <w:ilvl w:val="0"/>
          <w:numId w:val="25"/>
        </w:numPr>
        <w:tabs>
          <w:tab w:val="clear" w:pos="762"/>
        </w:tabs>
        <w:spacing w:before="120" w:after="0" w:line="276" w:lineRule="auto"/>
        <w:ind w:left="567" w:hanging="567"/>
        <w:jc w:val="both"/>
        <w:rPr>
          <w:rFonts w:ascii="Times New Roman" w:hAnsi="Times New Roman"/>
          <w:sz w:val="24"/>
          <w:szCs w:val="24"/>
          <w:lang w:eastAsia="cs-CZ"/>
        </w:rPr>
      </w:pPr>
      <w:r w:rsidRPr="00C7521B">
        <w:rPr>
          <w:rFonts w:ascii="Times New Roman" w:hAnsi="Times New Roman"/>
          <w:sz w:val="24"/>
          <w:szCs w:val="24"/>
          <w:lang w:eastAsia="cs-CZ"/>
        </w:rPr>
        <w:t xml:space="preserve">V případě prodlení nájemce s předložením originálu záruční listiny dle této smlouvy </w:t>
      </w:r>
      <w:r w:rsidR="00657822" w:rsidRPr="00C7521B">
        <w:rPr>
          <w:rFonts w:ascii="Times New Roman" w:hAnsi="Times New Roman"/>
          <w:sz w:val="24"/>
          <w:szCs w:val="24"/>
          <w:lang w:eastAsia="cs-CZ"/>
        </w:rPr>
        <w:t>delším,</w:t>
      </w:r>
      <w:r w:rsidRPr="00C7521B">
        <w:rPr>
          <w:rFonts w:ascii="Times New Roman" w:hAnsi="Times New Roman"/>
          <w:sz w:val="24"/>
          <w:szCs w:val="24"/>
          <w:lang w:eastAsia="cs-CZ"/>
        </w:rPr>
        <w:t xml:space="preserve"> než deset </w:t>
      </w:r>
      <w:r w:rsidR="00F02931" w:rsidRPr="00C7521B">
        <w:rPr>
          <w:rFonts w:ascii="Times New Roman" w:hAnsi="Times New Roman"/>
          <w:sz w:val="24"/>
          <w:szCs w:val="24"/>
        </w:rPr>
        <w:t>kalendářních</w:t>
      </w:r>
      <w:r w:rsidR="00F02931" w:rsidRPr="00506AF3">
        <w:rPr>
          <w:rFonts w:ascii="Times New Roman" w:hAnsi="Times New Roman"/>
          <w:sz w:val="24"/>
          <w:szCs w:val="24"/>
          <w:lang w:eastAsia="cs-CZ"/>
        </w:rPr>
        <w:t xml:space="preserve"> </w:t>
      </w:r>
      <w:r w:rsidRPr="00C7521B">
        <w:rPr>
          <w:rFonts w:ascii="Times New Roman" w:hAnsi="Times New Roman"/>
          <w:sz w:val="24"/>
          <w:szCs w:val="24"/>
          <w:lang w:eastAsia="cs-CZ"/>
        </w:rPr>
        <w:t>dnů je pronajímatel oprávněn od této smlouvy odstoupit.</w:t>
      </w:r>
    </w:p>
    <w:p w14:paraId="6877772B" w14:textId="77777777" w:rsidR="00417996" w:rsidRPr="00430221" w:rsidRDefault="00417996" w:rsidP="00230DDF">
      <w:pPr>
        <w:spacing w:line="276" w:lineRule="auto"/>
        <w:ind w:left="567"/>
        <w:jc w:val="both"/>
        <w:rPr>
          <w:rFonts w:ascii="Times New Roman" w:hAnsi="Times New Roman"/>
          <w:sz w:val="24"/>
          <w:szCs w:val="24"/>
          <w:lang w:eastAsia="cs-CZ"/>
        </w:rPr>
      </w:pPr>
    </w:p>
    <w:p w14:paraId="51431F05" w14:textId="5038DBA6" w:rsidR="00211BEA" w:rsidRPr="00430221" w:rsidRDefault="007D122F" w:rsidP="007D122F">
      <w:pPr>
        <w:pStyle w:val="Nadpis6"/>
      </w:pPr>
      <w:r>
        <w:br/>
      </w:r>
      <w:r w:rsidR="00211BEA" w:rsidRPr="00430221">
        <w:t>Ostatní ujednání</w:t>
      </w:r>
    </w:p>
    <w:p w14:paraId="1709E068" w14:textId="77777777" w:rsidR="00807E12" w:rsidRPr="00430221" w:rsidRDefault="00807E12" w:rsidP="00230DDF">
      <w:pPr>
        <w:pStyle w:val="Zkladntextodsazen3"/>
        <w:numPr>
          <w:ilvl w:val="0"/>
          <w:numId w:val="18"/>
        </w:numPr>
        <w:tabs>
          <w:tab w:val="clear" w:pos="720"/>
          <w:tab w:val="num" w:pos="540"/>
        </w:tabs>
        <w:spacing w:line="276" w:lineRule="auto"/>
        <w:ind w:left="540" w:hanging="540"/>
        <w:rPr>
          <w:rFonts w:ascii="Times New Roman" w:hAnsi="Times New Roman"/>
          <w:sz w:val="24"/>
          <w:szCs w:val="24"/>
        </w:rPr>
      </w:pPr>
      <w:r w:rsidRPr="00430221">
        <w:rPr>
          <w:rFonts w:ascii="Times New Roman" w:hAnsi="Times New Roman"/>
          <w:sz w:val="24"/>
          <w:szCs w:val="24"/>
        </w:rPr>
        <w:t>Pro případ, kdy by na pronajímateli bylo třetími osobami požadováno jakékoliv plnění v důsledku činnosti nájemce v</w:t>
      </w:r>
      <w:r w:rsidR="00C62D3E" w:rsidRPr="00430221">
        <w:rPr>
          <w:rFonts w:ascii="Times New Roman" w:hAnsi="Times New Roman"/>
          <w:sz w:val="24"/>
          <w:szCs w:val="24"/>
        </w:rPr>
        <w:t xml:space="preserve"> honitbě </w:t>
      </w:r>
      <w:r w:rsidRPr="00430221">
        <w:rPr>
          <w:rFonts w:ascii="Times New Roman" w:hAnsi="Times New Roman"/>
          <w:sz w:val="24"/>
          <w:szCs w:val="24"/>
        </w:rPr>
        <w:t>(např. nárok na náhradu škody na</w:t>
      </w:r>
      <w:r w:rsidR="00EF7D9A" w:rsidRPr="00430221">
        <w:rPr>
          <w:rFonts w:ascii="Times New Roman" w:hAnsi="Times New Roman"/>
          <w:sz w:val="24"/>
          <w:szCs w:val="24"/>
        </w:rPr>
        <w:t> </w:t>
      </w:r>
      <w:r w:rsidRPr="00430221">
        <w:rPr>
          <w:rFonts w:ascii="Times New Roman" w:hAnsi="Times New Roman"/>
          <w:sz w:val="24"/>
          <w:szCs w:val="24"/>
        </w:rPr>
        <w:t>majetku nebo</w:t>
      </w:r>
      <w:r w:rsidR="00EA10DF" w:rsidRPr="00430221">
        <w:rPr>
          <w:rFonts w:ascii="Times New Roman" w:hAnsi="Times New Roman"/>
          <w:sz w:val="24"/>
          <w:szCs w:val="24"/>
        </w:rPr>
        <w:t> </w:t>
      </w:r>
      <w:r w:rsidRPr="00430221">
        <w:rPr>
          <w:rFonts w:ascii="Times New Roman" w:hAnsi="Times New Roman"/>
          <w:sz w:val="24"/>
          <w:szCs w:val="24"/>
        </w:rPr>
        <w:t>zdraví třetích osob, nároky vyplývající z práva na ochranu osobnosti), zavazuje se</w:t>
      </w:r>
      <w:r w:rsidR="00EA10DF" w:rsidRPr="00430221">
        <w:rPr>
          <w:rFonts w:ascii="Times New Roman" w:hAnsi="Times New Roman"/>
          <w:sz w:val="24"/>
          <w:szCs w:val="24"/>
        </w:rPr>
        <w:t> </w:t>
      </w:r>
      <w:r w:rsidRPr="00430221">
        <w:rPr>
          <w:rFonts w:ascii="Times New Roman" w:hAnsi="Times New Roman"/>
          <w:sz w:val="24"/>
          <w:szCs w:val="24"/>
        </w:rPr>
        <w:t>nájemce, že k</w:t>
      </w:r>
      <w:r w:rsidR="005921F7">
        <w:rPr>
          <w:rFonts w:ascii="Times New Roman" w:hAnsi="Times New Roman"/>
          <w:sz w:val="24"/>
          <w:szCs w:val="24"/>
        </w:rPr>
        <w:t xml:space="preserve"> </w:t>
      </w:r>
      <w:r w:rsidRPr="00430221">
        <w:rPr>
          <w:rFonts w:ascii="Times New Roman" w:hAnsi="Times New Roman"/>
          <w:sz w:val="24"/>
          <w:szCs w:val="24"/>
        </w:rPr>
        <w:t>písemné žádosti pronajímatele poskytne požadované plnění za</w:t>
      </w:r>
      <w:r w:rsidR="00EA10DF" w:rsidRPr="00430221">
        <w:rPr>
          <w:rFonts w:ascii="Times New Roman" w:hAnsi="Times New Roman"/>
          <w:sz w:val="24"/>
          <w:szCs w:val="24"/>
        </w:rPr>
        <w:t> </w:t>
      </w:r>
      <w:r w:rsidRPr="00430221">
        <w:rPr>
          <w:rFonts w:ascii="Times New Roman" w:hAnsi="Times New Roman"/>
          <w:sz w:val="24"/>
          <w:szCs w:val="24"/>
        </w:rPr>
        <w:t>pronajímatele.</w:t>
      </w:r>
    </w:p>
    <w:p w14:paraId="70F2A43C" w14:textId="77777777" w:rsidR="00211BEA" w:rsidRPr="00430221" w:rsidRDefault="00211BEA" w:rsidP="00230DDF">
      <w:pPr>
        <w:pStyle w:val="Zkladntextodsazen3"/>
        <w:numPr>
          <w:ilvl w:val="0"/>
          <w:numId w:val="18"/>
        </w:numPr>
        <w:tabs>
          <w:tab w:val="clear" w:pos="720"/>
          <w:tab w:val="num" w:pos="540"/>
        </w:tabs>
        <w:spacing w:line="276" w:lineRule="auto"/>
        <w:ind w:left="540" w:hanging="540"/>
        <w:rPr>
          <w:rFonts w:ascii="Times New Roman" w:hAnsi="Times New Roman"/>
          <w:sz w:val="24"/>
          <w:szCs w:val="24"/>
        </w:rPr>
      </w:pPr>
      <w:r w:rsidRPr="00430221">
        <w:rPr>
          <w:rFonts w:ascii="Times New Roman" w:hAnsi="Times New Roman"/>
          <w:sz w:val="24"/>
          <w:szCs w:val="24"/>
        </w:rPr>
        <w:t>Pokuty a jiné peněžní sankce, které budou uplatněny na pronajímateli v důsledku skutečnosti, že nájemce nedodržel obecně závazn</w:t>
      </w:r>
      <w:r w:rsidR="00587CC7" w:rsidRPr="00430221">
        <w:rPr>
          <w:rFonts w:ascii="Times New Roman" w:hAnsi="Times New Roman"/>
          <w:sz w:val="24"/>
          <w:szCs w:val="24"/>
        </w:rPr>
        <w:t>ý</w:t>
      </w:r>
      <w:r w:rsidRPr="00430221">
        <w:rPr>
          <w:rFonts w:ascii="Times New Roman" w:hAnsi="Times New Roman"/>
          <w:sz w:val="24"/>
          <w:szCs w:val="24"/>
        </w:rPr>
        <w:t xml:space="preserve"> právní předpis nebo rozhodnutí orgánu státní správy myslivosti, ochrany přírody nebo lesů</w:t>
      </w:r>
      <w:r w:rsidR="004251F0" w:rsidRPr="00430221">
        <w:rPr>
          <w:rFonts w:ascii="Times New Roman" w:hAnsi="Times New Roman"/>
          <w:sz w:val="24"/>
          <w:szCs w:val="24"/>
        </w:rPr>
        <w:t xml:space="preserve"> anebo jiného orgánu veřejné moci</w:t>
      </w:r>
      <w:r w:rsidRPr="00430221">
        <w:rPr>
          <w:rFonts w:ascii="Times New Roman" w:hAnsi="Times New Roman"/>
          <w:sz w:val="24"/>
          <w:szCs w:val="24"/>
        </w:rPr>
        <w:t>, se v plném rozsahu považují za škodu způsobenou pronajímateli nájemcem, kterou je nájemce povinen pronajímateli uhradit v termínu sjednaném v čl. XI</w:t>
      </w:r>
      <w:r w:rsidR="00C64176">
        <w:rPr>
          <w:rFonts w:ascii="Times New Roman" w:hAnsi="Times New Roman"/>
          <w:sz w:val="24"/>
          <w:szCs w:val="24"/>
        </w:rPr>
        <w:t>I</w:t>
      </w:r>
      <w:r w:rsidR="00AE52BC" w:rsidRPr="00430221">
        <w:rPr>
          <w:rFonts w:ascii="Times New Roman" w:hAnsi="Times New Roman"/>
          <w:sz w:val="24"/>
          <w:szCs w:val="24"/>
        </w:rPr>
        <w:t>I</w:t>
      </w:r>
      <w:r w:rsidRPr="00430221">
        <w:rPr>
          <w:rFonts w:ascii="Times New Roman" w:hAnsi="Times New Roman"/>
          <w:sz w:val="24"/>
          <w:szCs w:val="24"/>
        </w:rPr>
        <w:t xml:space="preserve">. odst. </w:t>
      </w:r>
      <w:r w:rsidR="0049012E" w:rsidRPr="00430221">
        <w:rPr>
          <w:rFonts w:ascii="Times New Roman" w:hAnsi="Times New Roman"/>
          <w:sz w:val="24"/>
          <w:szCs w:val="24"/>
        </w:rPr>
        <w:t>3</w:t>
      </w:r>
      <w:r w:rsidR="003759F6" w:rsidRPr="00430221">
        <w:rPr>
          <w:rFonts w:ascii="Times New Roman" w:hAnsi="Times New Roman"/>
          <w:sz w:val="24"/>
          <w:szCs w:val="24"/>
        </w:rPr>
        <w:t>,</w:t>
      </w:r>
      <w:r w:rsidR="0049012E" w:rsidRPr="00430221">
        <w:rPr>
          <w:rFonts w:ascii="Times New Roman" w:hAnsi="Times New Roman"/>
          <w:sz w:val="24"/>
          <w:szCs w:val="24"/>
        </w:rPr>
        <w:t xml:space="preserve"> </w:t>
      </w:r>
      <w:r w:rsidRPr="00430221">
        <w:rPr>
          <w:rFonts w:ascii="Times New Roman" w:hAnsi="Times New Roman"/>
          <w:sz w:val="24"/>
          <w:szCs w:val="24"/>
        </w:rPr>
        <w:t xml:space="preserve">písm. h) této smlouvy tam dohodnutým způsobem. </w:t>
      </w:r>
    </w:p>
    <w:p w14:paraId="27938351" w14:textId="77777777" w:rsidR="00211BEA" w:rsidRDefault="00211BEA" w:rsidP="000175F9">
      <w:pPr>
        <w:pStyle w:val="Zkladntextodsazen3"/>
        <w:numPr>
          <w:ilvl w:val="0"/>
          <w:numId w:val="18"/>
        </w:numPr>
        <w:tabs>
          <w:tab w:val="clear" w:pos="720"/>
          <w:tab w:val="num" w:pos="540"/>
        </w:tabs>
        <w:spacing w:line="276" w:lineRule="auto"/>
        <w:ind w:left="540" w:hanging="540"/>
        <w:rPr>
          <w:rFonts w:ascii="Times New Roman" w:hAnsi="Times New Roman"/>
          <w:sz w:val="24"/>
          <w:szCs w:val="24"/>
        </w:rPr>
      </w:pPr>
      <w:r w:rsidRPr="00430221">
        <w:rPr>
          <w:rFonts w:ascii="Times New Roman" w:hAnsi="Times New Roman"/>
          <w:sz w:val="24"/>
          <w:szCs w:val="24"/>
        </w:rPr>
        <w:t>Pro výklad této smlouvy a vztahů z ní vyplývajících se za jednání nájemce považuje též</w:t>
      </w:r>
      <w:r w:rsidR="00EA10DF" w:rsidRPr="00430221">
        <w:rPr>
          <w:rFonts w:ascii="Times New Roman" w:hAnsi="Times New Roman"/>
          <w:sz w:val="24"/>
          <w:szCs w:val="24"/>
        </w:rPr>
        <w:t> </w:t>
      </w:r>
      <w:r w:rsidRPr="00430221">
        <w:rPr>
          <w:rFonts w:ascii="Times New Roman" w:hAnsi="Times New Roman"/>
          <w:sz w:val="24"/>
          <w:szCs w:val="24"/>
        </w:rPr>
        <w:t>jednání všech osob, které mají k nájemci vztah založený postavením společníka, zaměstnance nebo jiný právní vztah umožňující jim vystupovat v honitbě jménem</w:t>
      </w:r>
      <w:r w:rsidR="00681515" w:rsidRPr="00430221">
        <w:rPr>
          <w:rFonts w:ascii="Times New Roman" w:hAnsi="Times New Roman"/>
          <w:sz w:val="24"/>
          <w:szCs w:val="24"/>
        </w:rPr>
        <w:t xml:space="preserve"> (za)</w:t>
      </w:r>
      <w:r w:rsidR="00EA10DF" w:rsidRPr="00430221">
        <w:rPr>
          <w:rFonts w:ascii="Times New Roman" w:hAnsi="Times New Roman"/>
          <w:sz w:val="24"/>
          <w:szCs w:val="24"/>
        </w:rPr>
        <w:t> </w:t>
      </w:r>
      <w:r w:rsidRPr="00430221">
        <w:rPr>
          <w:rFonts w:ascii="Times New Roman" w:hAnsi="Times New Roman"/>
          <w:sz w:val="24"/>
          <w:szCs w:val="24"/>
        </w:rPr>
        <w:t>nájemce.</w:t>
      </w:r>
    </w:p>
    <w:p w14:paraId="61217518" w14:textId="77777777" w:rsidR="00B51156" w:rsidRPr="00230DDF" w:rsidRDefault="00B51156" w:rsidP="00230DDF">
      <w:pPr>
        <w:pStyle w:val="Zkladntextodsazen3"/>
        <w:spacing w:line="276" w:lineRule="auto"/>
        <w:ind w:left="540"/>
        <w:rPr>
          <w:rFonts w:ascii="Times New Roman" w:hAnsi="Times New Roman"/>
          <w:sz w:val="2"/>
          <w:szCs w:val="2"/>
        </w:rPr>
      </w:pPr>
    </w:p>
    <w:p w14:paraId="23F817C0" w14:textId="52847FDE" w:rsidR="00536678" w:rsidRPr="0024233E" w:rsidRDefault="007D122F" w:rsidP="007D122F">
      <w:pPr>
        <w:pStyle w:val="Nadpis6"/>
      </w:pPr>
      <w:r>
        <w:br/>
      </w:r>
      <w:r w:rsidR="00536678" w:rsidRPr="0024233E">
        <w:t>Criminal Compliance doložka</w:t>
      </w:r>
    </w:p>
    <w:p w14:paraId="7FB3EC93" w14:textId="77777777" w:rsidR="008973A0" w:rsidRPr="00430221" w:rsidRDefault="005367A1" w:rsidP="00230DDF">
      <w:pPr>
        <w:pStyle w:val="Zkladntextodsazen3"/>
        <w:numPr>
          <w:ilvl w:val="0"/>
          <w:numId w:val="24"/>
        </w:numPr>
        <w:tabs>
          <w:tab w:val="clear" w:pos="720"/>
        </w:tabs>
        <w:spacing w:line="276" w:lineRule="auto"/>
        <w:ind w:left="567" w:hanging="567"/>
        <w:rPr>
          <w:rFonts w:ascii="Times New Roman" w:hAnsi="Times New Roman"/>
          <w:sz w:val="24"/>
          <w:szCs w:val="24"/>
        </w:rPr>
      </w:pPr>
      <w:r w:rsidRPr="005367A1">
        <w:rPr>
          <w:rFonts w:ascii="Times New Roman" w:hAnsi="Times New Roman"/>
          <w:sz w:val="24"/>
          <w:szCs w:val="24"/>
        </w:rPr>
        <w:t>Smluvní strany níže svým podpisem stvrzují, že v průběhu vyjednávání o této smlouvě vždy jednaly a postupovaly čestně, transparentně a v souladu s veškerými právními předpisy, a že takto budou jednat i při jejím plnění</w:t>
      </w:r>
      <w:r w:rsidR="008973A0" w:rsidRPr="00430221">
        <w:rPr>
          <w:rFonts w:ascii="Times New Roman" w:hAnsi="Times New Roman"/>
          <w:sz w:val="24"/>
          <w:szCs w:val="24"/>
        </w:rPr>
        <w:t xml:space="preserve">. </w:t>
      </w:r>
    </w:p>
    <w:p w14:paraId="3487BCB6" w14:textId="77777777" w:rsidR="008973A0" w:rsidRPr="00430221" w:rsidRDefault="005367A1" w:rsidP="00230DDF">
      <w:pPr>
        <w:pStyle w:val="Zkladntextodsazen3"/>
        <w:numPr>
          <w:ilvl w:val="0"/>
          <w:numId w:val="24"/>
        </w:numPr>
        <w:tabs>
          <w:tab w:val="clear" w:pos="720"/>
        </w:tabs>
        <w:spacing w:line="276" w:lineRule="auto"/>
        <w:ind w:left="567" w:hanging="567"/>
        <w:rPr>
          <w:rFonts w:ascii="Times New Roman" w:hAnsi="Times New Roman"/>
          <w:sz w:val="24"/>
          <w:szCs w:val="24"/>
        </w:rPr>
      </w:pPr>
      <w:r w:rsidRPr="005367A1">
        <w:rPr>
          <w:rFonts w:ascii="Times New Roman" w:hAnsi="Times New Roman"/>
          <w:sz w:val="24"/>
          <w:szCs w:val="24"/>
        </w:rPr>
        <w:t>Smluvní strany prohlašují, že v souvislosti s touto smlouvou vyvinou maximální úsilí, aby žádné ze smluvních stran nemohla být přičtena trestní odpovědnost podle příslušných právních předpisů</w:t>
      </w:r>
      <w:r w:rsidR="008973A0" w:rsidRPr="00430221">
        <w:rPr>
          <w:rFonts w:ascii="Times New Roman" w:hAnsi="Times New Roman"/>
          <w:sz w:val="24"/>
          <w:szCs w:val="24"/>
        </w:rPr>
        <w:t xml:space="preserve">. </w:t>
      </w:r>
    </w:p>
    <w:p w14:paraId="565F6EF4" w14:textId="251ADFEC" w:rsidR="008973A0" w:rsidRDefault="005E5E28" w:rsidP="000175F9">
      <w:pPr>
        <w:pStyle w:val="Zkladntextodsazen3"/>
        <w:numPr>
          <w:ilvl w:val="0"/>
          <w:numId w:val="24"/>
        </w:numPr>
        <w:tabs>
          <w:tab w:val="clear" w:pos="720"/>
        </w:tabs>
        <w:spacing w:line="276" w:lineRule="auto"/>
        <w:ind w:left="567" w:hanging="567"/>
        <w:rPr>
          <w:rFonts w:ascii="Times New Roman" w:hAnsi="Times New Roman"/>
          <w:sz w:val="24"/>
          <w:szCs w:val="24"/>
        </w:rPr>
      </w:pPr>
      <w:r w:rsidRPr="005E5E28">
        <w:rPr>
          <w:rFonts w:ascii="Times New Roman" w:hAnsi="Times New Roman"/>
          <w:sz w:val="24"/>
          <w:szCs w:val="24"/>
        </w:rPr>
        <w:lastRenderedPageBreak/>
        <w:t>Pronajímatel zachovává nulovou toleranci k jakémukoli nelegálnímu jednání, dodržuje maximální transparentnost, legalitu, etiku a uplatňuje zásady Criminal Compliance Programu (www.lesycr.cz/ccp).</w:t>
      </w:r>
    </w:p>
    <w:p w14:paraId="26306281" w14:textId="77777777" w:rsidR="00B51156" w:rsidRPr="00230DDF" w:rsidRDefault="00B51156" w:rsidP="00230DDF">
      <w:pPr>
        <w:pStyle w:val="Zkladntextodsazen3"/>
        <w:spacing w:line="276" w:lineRule="auto"/>
        <w:ind w:left="567"/>
        <w:rPr>
          <w:rFonts w:ascii="Times New Roman" w:hAnsi="Times New Roman"/>
          <w:sz w:val="2"/>
          <w:szCs w:val="2"/>
        </w:rPr>
      </w:pPr>
    </w:p>
    <w:p w14:paraId="0D3D4780" w14:textId="52C0A283" w:rsidR="00211BEA" w:rsidRDefault="00CC3185" w:rsidP="00CC3185">
      <w:pPr>
        <w:pStyle w:val="Nadpis6"/>
      </w:pPr>
      <w:r>
        <w:br/>
      </w:r>
      <w:r w:rsidR="00211BEA" w:rsidRPr="00430221">
        <w:t>Závěrečná ustanovení</w:t>
      </w:r>
    </w:p>
    <w:p w14:paraId="02ECAB7B" w14:textId="77777777" w:rsidR="00B51156" w:rsidRPr="00230DDF" w:rsidRDefault="00B51156" w:rsidP="00230DDF">
      <w:pPr>
        <w:rPr>
          <w:sz w:val="2"/>
          <w:szCs w:val="2"/>
        </w:rPr>
      </w:pPr>
    </w:p>
    <w:p w14:paraId="4C7B4714" w14:textId="77777777" w:rsidR="00C82B02" w:rsidRPr="00430221" w:rsidRDefault="00C82B02" w:rsidP="00230DDF">
      <w:pPr>
        <w:numPr>
          <w:ilvl w:val="0"/>
          <w:numId w:val="16"/>
        </w:numPr>
        <w:tabs>
          <w:tab w:val="clear" w:pos="720"/>
          <w:tab w:val="num" w:pos="540"/>
          <w:tab w:val="left" w:pos="900"/>
        </w:tabs>
        <w:spacing w:line="276" w:lineRule="auto"/>
        <w:ind w:left="540" w:hanging="540"/>
        <w:jc w:val="both"/>
        <w:rPr>
          <w:rFonts w:ascii="Times New Roman" w:hAnsi="Times New Roman"/>
          <w:sz w:val="24"/>
          <w:szCs w:val="24"/>
        </w:rPr>
      </w:pPr>
      <w:r w:rsidRPr="00430221">
        <w:rPr>
          <w:rFonts w:ascii="Times New Roman" w:hAnsi="Times New Roman"/>
          <w:snapToGrid w:val="0"/>
          <w:sz w:val="24"/>
          <w:szCs w:val="24"/>
        </w:rPr>
        <w:t>Pokud není v této smlouvě ujednáno jinak, řídí se vztahy mezi smluvními stranami právním řádem České republiky, zejména občanským zákoníkem a</w:t>
      </w:r>
      <w:r w:rsidR="00EF7D9A" w:rsidRPr="00430221">
        <w:rPr>
          <w:rFonts w:ascii="Times New Roman" w:hAnsi="Times New Roman"/>
          <w:snapToGrid w:val="0"/>
          <w:sz w:val="24"/>
          <w:szCs w:val="24"/>
        </w:rPr>
        <w:t> </w:t>
      </w:r>
      <w:r w:rsidRPr="00430221">
        <w:rPr>
          <w:rFonts w:ascii="Times New Roman" w:hAnsi="Times New Roman"/>
          <w:snapToGrid w:val="0"/>
          <w:sz w:val="24"/>
          <w:szCs w:val="24"/>
        </w:rPr>
        <w:t>právními předpisy souvisejícími.</w:t>
      </w:r>
    </w:p>
    <w:p w14:paraId="3062A95A" w14:textId="77777777" w:rsidR="00506AF3" w:rsidRPr="00C7521B" w:rsidRDefault="00506AF3" w:rsidP="00230DDF">
      <w:pPr>
        <w:numPr>
          <w:ilvl w:val="0"/>
          <w:numId w:val="16"/>
        </w:numPr>
        <w:tabs>
          <w:tab w:val="clear" w:pos="720"/>
          <w:tab w:val="num" w:pos="540"/>
          <w:tab w:val="left" w:pos="900"/>
        </w:tabs>
        <w:spacing w:before="120" w:after="120" w:line="276" w:lineRule="auto"/>
        <w:ind w:left="539" w:hanging="539"/>
        <w:jc w:val="both"/>
        <w:rPr>
          <w:rFonts w:ascii="Times New Roman" w:hAnsi="Times New Roman"/>
          <w:snapToGrid w:val="0"/>
          <w:sz w:val="24"/>
          <w:szCs w:val="24"/>
        </w:rPr>
      </w:pPr>
      <w:r w:rsidRPr="00C7521B">
        <w:rPr>
          <w:rFonts w:ascii="Times New Roman" w:hAnsi="Times New Roman"/>
          <w:snapToGrid w:val="0"/>
          <w:sz w:val="24"/>
          <w:szCs w:val="24"/>
        </w:rPr>
        <w:t xml:space="preserve">Pronajímatel prohlašuje, že </w:t>
      </w:r>
      <w:r w:rsidR="00407DD5">
        <w:rPr>
          <w:rFonts w:ascii="Times New Roman" w:hAnsi="Times New Roman"/>
          <w:snapToGrid w:val="0"/>
          <w:sz w:val="24"/>
          <w:szCs w:val="24"/>
        </w:rPr>
        <w:t>z</w:t>
      </w:r>
      <w:r w:rsidRPr="00C7521B">
        <w:rPr>
          <w:rFonts w:ascii="Times New Roman" w:hAnsi="Times New Roman"/>
          <w:snapToGrid w:val="0"/>
          <w:sz w:val="24"/>
          <w:szCs w:val="24"/>
        </w:rPr>
        <w:t xml:space="preserve">akladatel </w:t>
      </w:r>
      <w:r w:rsidR="00407DD5">
        <w:rPr>
          <w:rFonts w:ascii="Times New Roman" w:hAnsi="Times New Roman"/>
          <w:snapToGrid w:val="0"/>
          <w:sz w:val="24"/>
          <w:szCs w:val="24"/>
        </w:rPr>
        <w:t xml:space="preserve">(Ministerstvo zemědělství) </w:t>
      </w:r>
      <w:r w:rsidRPr="00C7521B">
        <w:rPr>
          <w:rFonts w:ascii="Times New Roman" w:hAnsi="Times New Roman"/>
          <w:snapToGrid w:val="0"/>
          <w:sz w:val="24"/>
          <w:szCs w:val="24"/>
        </w:rPr>
        <w:t xml:space="preserve">udělil písemný souhlas s nakládáním s určeným majetkem ve smyslu ustanovení § 17 odst. 2 zákona č. 77/1997 Sb., o státním podniku, ve znění pozdějších předpisů, pod č.j.: 47675/2017-MZE-13221 ze dne 1. 9. 2017, v Čl. 6, odst. 6.5., pododst. 6.5.3. Statutu </w:t>
      </w:r>
      <w:r w:rsidR="00407DD5">
        <w:rPr>
          <w:rFonts w:ascii="Times New Roman" w:hAnsi="Times New Roman"/>
          <w:snapToGrid w:val="0"/>
          <w:sz w:val="24"/>
          <w:szCs w:val="24"/>
        </w:rPr>
        <w:t>pronajímatele.</w:t>
      </w:r>
      <w:r w:rsidRPr="00C7521B">
        <w:rPr>
          <w:rFonts w:ascii="Times New Roman" w:hAnsi="Times New Roman"/>
          <w:snapToGrid w:val="0"/>
          <w:sz w:val="24"/>
          <w:szCs w:val="24"/>
        </w:rPr>
        <w:t xml:space="preserve">   </w:t>
      </w:r>
    </w:p>
    <w:p w14:paraId="5407BF6E" w14:textId="77777777" w:rsidR="00211BEA" w:rsidRPr="00430221" w:rsidRDefault="00211BEA" w:rsidP="00230DDF">
      <w:pPr>
        <w:numPr>
          <w:ilvl w:val="0"/>
          <w:numId w:val="16"/>
        </w:numPr>
        <w:tabs>
          <w:tab w:val="clear" w:pos="720"/>
          <w:tab w:val="num" w:pos="540"/>
          <w:tab w:val="left" w:pos="900"/>
        </w:tabs>
        <w:spacing w:after="120" w:line="276" w:lineRule="auto"/>
        <w:ind w:left="540" w:hanging="540"/>
        <w:jc w:val="both"/>
        <w:rPr>
          <w:rFonts w:ascii="Times New Roman" w:hAnsi="Times New Roman"/>
          <w:sz w:val="24"/>
          <w:szCs w:val="24"/>
        </w:rPr>
      </w:pPr>
      <w:r w:rsidRPr="00430221">
        <w:rPr>
          <w:rFonts w:ascii="Times New Roman" w:hAnsi="Times New Roman"/>
          <w:sz w:val="24"/>
          <w:szCs w:val="24"/>
        </w:rPr>
        <w:t>Pronajímatel a nájemce se zavazují neprodleně informovat druhou smluvní stranu o změně všech skutečností, které mohou mít vliv na plnění práv a</w:t>
      </w:r>
      <w:r w:rsidR="00A4200E" w:rsidRPr="00430221">
        <w:rPr>
          <w:rFonts w:ascii="Times New Roman" w:hAnsi="Times New Roman"/>
          <w:sz w:val="24"/>
          <w:szCs w:val="24"/>
        </w:rPr>
        <w:t> </w:t>
      </w:r>
      <w:r w:rsidRPr="00430221">
        <w:rPr>
          <w:rFonts w:ascii="Times New Roman" w:hAnsi="Times New Roman"/>
          <w:sz w:val="24"/>
          <w:szCs w:val="24"/>
        </w:rPr>
        <w:t>povinností z této smlouvy.</w:t>
      </w:r>
    </w:p>
    <w:p w14:paraId="4847C1B7" w14:textId="77777777" w:rsidR="00211BEA" w:rsidRPr="00430221" w:rsidRDefault="00211BEA" w:rsidP="00230DDF">
      <w:pPr>
        <w:numPr>
          <w:ilvl w:val="0"/>
          <w:numId w:val="16"/>
        </w:numPr>
        <w:tabs>
          <w:tab w:val="clear" w:pos="720"/>
          <w:tab w:val="num" w:pos="540"/>
          <w:tab w:val="left" w:pos="900"/>
        </w:tabs>
        <w:spacing w:line="276" w:lineRule="auto"/>
        <w:ind w:left="540" w:hanging="540"/>
        <w:jc w:val="both"/>
        <w:rPr>
          <w:rFonts w:ascii="Times New Roman" w:hAnsi="Times New Roman"/>
          <w:sz w:val="24"/>
          <w:szCs w:val="24"/>
        </w:rPr>
      </w:pPr>
      <w:r w:rsidRPr="00430221">
        <w:rPr>
          <w:rFonts w:ascii="Times New Roman" w:hAnsi="Times New Roman"/>
          <w:sz w:val="24"/>
          <w:szCs w:val="24"/>
        </w:rPr>
        <w:t xml:space="preserve">Za den úhrady jakéhokoliv peněžitého plnění </w:t>
      </w:r>
      <w:r w:rsidR="0014507C" w:rsidRPr="00430221">
        <w:rPr>
          <w:rFonts w:ascii="Times New Roman" w:hAnsi="Times New Roman"/>
          <w:sz w:val="24"/>
          <w:szCs w:val="24"/>
        </w:rPr>
        <w:t xml:space="preserve">smluvní strany </w:t>
      </w:r>
      <w:r w:rsidRPr="00430221">
        <w:rPr>
          <w:rFonts w:ascii="Times New Roman" w:hAnsi="Times New Roman"/>
          <w:sz w:val="24"/>
          <w:szCs w:val="24"/>
        </w:rPr>
        <w:t xml:space="preserve">předpokládaného touto smlouvou je považován den, kdy byla platba připsána na účet </w:t>
      </w:r>
      <w:r w:rsidR="0014507C" w:rsidRPr="00430221">
        <w:rPr>
          <w:rFonts w:ascii="Times New Roman" w:hAnsi="Times New Roman"/>
          <w:sz w:val="24"/>
          <w:szCs w:val="24"/>
        </w:rPr>
        <w:t>smluvní strany</w:t>
      </w:r>
      <w:r w:rsidRPr="00430221">
        <w:rPr>
          <w:rFonts w:ascii="Times New Roman" w:hAnsi="Times New Roman"/>
          <w:sz w:val="24"/>
          <w:szCs w:val="24"/>
        </w:rPr>
        <w:t>.</w:t>
      </w:r>
    </w:p>
    <w:p w14:paraId="03DF72C2" w14:textId="77777777" w:rsidR="00211BEA" w:rsidRPr="00430221" w:rsidRDefault="00211BEA" w:rsidP="00230DDF">
      <w:pPr>
        <w:numPr>
          <w:ilvl w:val="0"/>
          <w:numId w:val="16"/>
        </w:numPr>
        <w:tabs>
          <w:tab w:val="clear" w:pos="720"/>
          <w:tab w:val="num" w:pos="540"/>
          <w:tab w:val="left" w:pos="900"/>
        </w:tabs>
        <w:spacing w:line="276" w:lineRule="auto"/>
        <w:ind w:left="540" w:hanging="540"/>
        <w:jc w:val="both"/>
        <w:rPr>
          <w:rFonts w:ascii="Times New Roman" w:hAnsi="Times New Roman"/>
          <w:sz w:val="24"/>
          <w:szCs w:val="24"/>
        </w:rPr>
      </w:pPr>
      <w:r w:rsidRPr="00430221">
        <w:rPr>
          <w:rFonts w:ascii="Times New Roman" w:hAnsi="Times New Roman"/>
          <w:snapToGrid w:val="0"/>
          <w:sz w:val="24"/>
          <w:szCs w:val="24"/>
        </w:rPr>
        <w:t>Smluvní strany se dohodly, že dílčí práva a povinnosti z této smlouvy lze vykonávat prostřednictvím třetí osoby, pokud to neodporuje zákonu, a to vždy pouze se souhlasem druhé smluvní strany, přičemž smluvní strana odpovídá tak, jako by právo či povinnost vykonávala sama; právo pronajímatele postoupit kdykoliv na třetí osobu pohledávku na</w:t>
      </w:r>
      <w:r w:rsidR="00EA10DF" w:rsidRPr="00430221">
        <w:rPr>
          <w:rFonts w:ascii="Times New Roman" w:hAnsi="Times New Roman"/>
          <w:snapToGrid w:val="0"/>
          <w:sz w:val="24"/>
          <w:szCs w:val="24"/>
        </w:rPr>
        <w:t> </w:t>
      </w:r>
      <w:r w:rsidRPr="00430221">
        <w:rPr>
          <w:rFonts w:ascii="Times New Roman" w:hAnsi="Times New Roman"/>
          <w:snapToGrid w:val="0"/>
          <w:sz w:val="24"/>
          <w:szCs w:val="24"/>
        </w:rPr>
        <w:t>zaplacení nájemného tím není dotčeno.</w:t>
      </w:r>
    </w:p>
    <w:p w14:paraId="2E4237D2" w14:textId="77777777" w:rsidR="00211BEA" w:rsidRPr="00430221" w:rsidRDefault="00211BEA" w:rsidP="00230DDF">
      <w:pPr>
        <w:numPr>
          <w:ilvl w:val="0"/>
          <w:numId w:val="16"/>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z w:val="24"/>
          <w:szCs w:val="24"/>
        </w:rPr>
        <w:t>Strany této smlouvy jsou povinny zachovat mlčenlivost o veškerých skutečnostech, které se jim staly známy v důsledku uzavření</w:t>
      </w:r>
      <w:r w:rsidR="004251F0" w:rsidRPr="00430221">
        <w:rPr>
          <w:rFonts w:ascii="Times New Roman" w:hAnsi="Times New Roman"/>
          <w:sz w:val="24"/>
          <w:szCs w:val="24"/>
        </w:rPr>
        <w:t xml:space="preserve"> anebo plnění</w:t>
      </w:r>
      <w:r w:rsidRPr="00430221">
        <w:rPr>
          <w:rFonts w:ascii="Times New Roman" w:hAnsi="Times New Roman"/>
          <w:sz w:val="24"/>
          <w:szCs w:val="24"/>
        </w:rPr>
        <w:t xml:space="preserve"> této smlouvy, nejde-li o</w:t>
      </w:r>
      <w:r w:rsidR="00F46D32" w:rsidRPr="00430221">
        <w:rPr>
          <w:rFonts w:ascii="Times New Roman" w:hAnsi="Times New Roman"/>
          <w:sz w:val="24"/>
          <w:szCs w:val="24"/>
        </w:rPr>
        <w:t> </w:t>
      </w:r>
      <w:r w:rsidRPr="00430221">
        <w:rPr>
          <w:rFonts w:ascii="Times New Roman" w:hAnsi="Times New Roman"/>
          <w:sz w:val="24"/>
          <w:szCs w:val="24"/>
        </w:rPr>
        <w:t xml:space="preserve">skutečnosti, u nichž by se dodržení povinnosti mlčenlivosti příčilo povinnostem vyplývajícím z obecně závazných právních předpisů nebo skutečnosti, jejichž zpřístupnění třetím osobám je </w:t>
      </w:r>
      <w:r w:rsidR="004251F0" w:rsidRPr="00430221">
        <w:rPr>
          <w:rFonts w:ascii="Times New Roman" w:hAnsi="Times New Roman"/>
          <w:sz w:val="24"/>
          <w:szCs w:val="24"/>
        </w:rPr>
        <w:t xml:space="preserve">potřebné </w:t>
      </w:r>
      <w:r w:rsidRPr="00430221">
        <w:rPr>
          <w:rFonts w:ascii="Times New Roman" w:hAnsi="Times New Roman"/>
          <w:sz w:val="24"/>
          <w:szCs w:val="24"/>
        </w:rPr>
        <w:t>pro uplatňování práv a povinností vyplývajících z této smlouvy. Povinnost mlčenlivosti trvá i</w:t>
      </w:r>
      <w:r w:rsidR="00A4200E" w:rsidRPr="00430221">
        <w:rPr>
          <w:rFonts w:ascii="Times New Roman" w:hAnsi="Times New Roman"/>
          <w:sz w:val="24"/>
          <w:szCs w:val="24"/>
        </w:rPr>
        <w:t> </w:t>
      </w:r>
      <w:r w:rsidRPr="00430221">
        <w:rPr>
          <w:rFonts w:ascii="Times New Roman" w:hAnsi="Times New Roman"/>
          <w:sz w:val="24"/>
          <w:szCs w:val="24"/>
        </w:rPr>
        <w:t>po</w:t>
      </w:r>
      <w:r w:rsidR="00A4200E" w:rsidRPr="00430221">
        <w:rPr>
          <w:rFonts w:ascii="Times New Roman" w:hAnsi="Times New Roman"/>
          <w:sz w:val="24"/>
          <w:szCs w:val="24"/>
        </w:rPr>
        <w:t> </w:t>
      </w:r>
      <w:r w:rsidRPr="00430221">
        <w:rPr>
          <w:rFonts w:ascii="Times New Roman" w:hAnsi="Times New Roman"/>
          <w:sz w:val="24"/>
          <w:szCs w:val="24"/>
        </w:rPr>
        <w:t>zániku smluvního vztahu.</w:t>
      </w:r>
    </w:p>
    <w:p w14:paraId="3D6447BC" w14:textId="77777777" w:rsidR="00DB45A0" w:rsidRPr="0024233E" w:rsidRDefault="00211BEA" w:rsidP="00230DDF">
      <w:pPr>
        <w:numPr>
          <w:ilvl w:val="0"/>
          <w:numId w:val="16"/>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z w:val="24"/>
          <w:szCs w:val="24"/>
        </w:rPr>
        <w:t xml:space="preserve">Písemné dokumenty </w:t>
      </w:r>
      <w:r w:rsidR="00DB45A0">
        <w:rPr>
          <w:rFonts w:ascii="Times New Roman" w:hAnsi="Times New Roman"/>
          <w:sz w:val="24"/>
          <w:szCs w:val="24"/>
        </w:rPr>
        <w:t xml:space="preserve">se druhé smluvní straně zasílají: </w:t>
      </w:r>
    </w:p>
    <w:p w14:paraId="4B20C5F9" w14:textId="77777777" w:rsidR="00DB45A0" w:rsidRDefault="00DB45A0" w:rsidP="00230DDF">
      <w:pPr>
        <w:numPr>
          <w:ilvl w:val="1"/>
          <w:numId w:val="16"/>
        </w:numPr>
        <w:tabs>
          <w:tab w:val="clear" w:pos="1440"/>
          <w:tab w:val="left" w:pos="993"/>
          <w:tab w:val="num" w:pos="1134"/>
        </w:tabs>
        <w:spacing w:line="276" w:lineRule="auto"/>
        <w:ind w:left="993" w:hanging="426"/>
        <w:jc w:val="both"/>
        <w:rPr>
          <w:rFonts w:ascii="Times New Roman" w:hAnsi="Times New Roman"/>
          <w:snapToGrid w:val="0"/>
          <w:sz w:val="24"/>
          <w:szCs w:val="24"/>
          <w:lang w:eastAsia="cs-CZ"/>
        </w:rPr>
      </w:pPr>
      <w:r w:rsidRPr="00DB45A0">
        <w:rPr>
          <w:rFonts w:ascii="Times New Roman" w:hAnsi="Times New Roman"/>
          <w:sz w:val="24"/>
          <w:szCs w:val="24"/>
        </w:rPr>
        <w:t>prostřednictvím datové schránky uvedené v záhlaví této smlouvy</w:t>
      </w:r>
      <w:r>
        <w:rPr>
          <w:rFonts w:ascii="Times New Roman" w:hAnsi="Times New Roman"/>
          <w:snapToGrid w:val="0"/>
          <w:sz w:val="24"/>
          <w:szCs w:val="24"/>
          <w:lang w:eastAsia="cs-CZ"/>
        </w:rPr>
        <w:t>,</w:t>
      </w:r>
    </w:p>
    <w:p w14:paraId="4357B0A8" w14:textId="77777777" w:rsidR="00211BEA" w:rsidRPr="00430221" w:rsidRDefault="00DB45A0" w:rsidP="00230DDF">
      <w:pPr>
        <w:numPr>
          <w:ilvl w:val="1"/>
          <w:numId w:val="16"/>
        </w:numPr>
        <w:tabs>
          <w:tab w:val="clear" w:pos="1440"/>
          <w:tab w:val="left" w:pos="993"/>
          <w:tab w:val="num" w:pos="1134"/>
        </w:tabs>
        <w:spacing w:line="276" w:lineRule="auto"/>
        <w:ind w:left="993" w:hanging="426"/>
        <w:jc w:val="both"/>
        <w:rPr>
          <w:rFonts w:ascii="Times New Roman" w:hAnsi="Times New Roman"/>
          <w:snapToGrid w:val="0"/>
          <w:sz w:val="24"/>
          <w:szCs w:val="24"/>
          <w:lang w:eastAsia="cs-CZ"/>
        </w:rPr>
      </w:pPr>
      <w:r w:rsidRPr="00DB45A0">
        <w:rPr>
          <w:rFonts w:ascii="Times New Roman" w:hAnsi="Times New Roman"/>
          <w:snapToGrid w:val="0"/>
          <w:sz w:val="24"/>
          <w:szCs w:val="24"/>
          <w:lang w:eastAsia="cs-CZ"/>
        </w:rPr>
        <w:t>dokumenty určené pronajímateli musí být v předmětu zprávy vždy označeny v tomto formátu: „</w:t>
      </w:r>
      <w:r w:rsidRPr="0024233E">
        <w:rPr>
          <w:rFonts w:ascii="Times New Roman" w:hAnsi="Times New Roman"/>
          <w:snapToGrid w:val="0"/>
          <w:color w:val="FF0000"/>
          <w:sz w:val="24"/>
          <w:szCs w:val="24"/>
          <w:lang w:eastAsia="cs-CZ"/>
        </w:rPr>
        <w:t>LS/LZ</w:t>
      </w:r>
      <w:r w:rsidRPr="00DB45A0">
        <w:rPr>
          <w:rFonts w:ascii="Times New Roman" w:hAnsi="Times New Roman"/>
          <w:snapToGrid w:val="0"/>
          <w:sz w:val="24"/>
          <w:szCs w:val="24"/>
          <w:lang w:eastAsia="cs-CZ"/>
        </w:rPr>
        <w:t xml:space="preserve"> </w:t>
      </w:r>
      <w:r w:rsidRPr="0024233E">
        <w:rPr>
          <w:rFonts w:ascii="Times New Roman" w:hAnsi="Times New Roman"/>
          <w:snapToGrid w:val="0"/>
          <w:sz w:val="24"/>
          <w:szCs w:val="24"/>
          <w:highlight w:val="yellow"/>
          <w:lang w:eastAsia="cs-CZ"/>
        </w:rPr>
        <w:t>………….</w:t>
      </w:r>
      <w:r w:rsidRPr="00DB45A0">
        <w:rPr>
          <w:rFonts w:ascii="Times New Roman" w:hAnsi="Times New Roman"/>
          <w:snapToGrid w:val="0"/>
          <w:sz w:val="24"/>
          <w:szCs w:val="24"/>
          <w:lang w:eastAsia="cs-CZ"/>
        </w:rPr>
        <w:t xml:space="preserve"> – vlastní předmět zprávy sdělovaný nájemcem pronajímateli“</w:t>
      </w:r>
      <w:r w:rsidR="00211BEA" w:rsidRPr="00430221">
        <w:rPr>
          <w:rFonts w:ascii="Times New Roman" w:hAnsi="Times New Roman"/>
          <w:snapToGrid w:val="0"/>
          <w:sz w:val="24"/>
          <w:szCs w:val="24"/>
          <w:lang w:eastAsia="cs-CZ"/>
        </w:rPr>
        <w:t xml:space="preserve">. </w:t>
      </w:r>
    </w:p>
    <w:p w14:paraId="1620F6A6" w14:textId="77777777" w:rsidR="00C82B02" w:rsidRPr="00230DDF" w:rsidRDefault="00C82B02" w:rsidP="00230DDF">
      <w:pPr>
        <w:numPr>
          <w:ilvl w:val="0"/>
          <w:numId w:val="16"/>
        </w:numPr>
        <w:tabs>
          <w:tab w:val="clear" w:pos="720"/>
          <w:tab w:val="num" w:pos="540"/>
          <w:tab w:val="left" w:pos="900"/>
        </w:tabs>
        <w:spacing w:line="276" w:lineRule="auto"/>
        <w:ind w:left="540" w:hanging="540"/>
        <w:jc w:val="both"/>
        <w:rPr>
          <w:rFonts w:ascii="Times New Roman" w:hAnsi="Times New Roman"/>
          <w:snapToGrid w:val="0"/>
          <w:color w:val="000000"/>
          <w:sz w:val="24"/>
          <w:szCs w:val="24"/>
          <w:lang w:eastAsia="cs-CZ"/>
        </w:rPr>
      </w:pPr>
      <w:r w:rsidRPr="00430221">
        <w:rPr>
          <w:rFonts w:ascii="Times New Roman" w:hAnsi="Times New Roman"/>
          <w:snapToGrid w:val="0"/>
          <w:sz w:val="24"/>
          <w:szCs w:val="24"/>
          <w:lang w:eastAsia="cs-CZ"/>
        </w:rPr>
        <w:t>Tuto smlouvu lze měnit či doplňovat pouze formou písemných dodatků podepsaných oběma smluvními stranami.</w:t>
      </w:r>
    </w:p>
    <w:p w14:paraId="09A2FB13" w14:textId="473F3DB5" w:rsidR="00DB45A0" w:rsidRPr="00230DDF" w:rsidRDefault="005367A1" w:rsidP="00230DDF">
      <w:pPr>
        <w:numPr>
          <w:ilvl w:val="0"/>
          <w:numId w:val="16"/>
        </w:numPr>
        <w:tabs>
          <w:tab w:val="clear" w:pos="720"/>
          <w:tab w:val="num" w:pos="540"/>
          <w:tab w:val="left" w:pos="900"/>
        </w:tabs>
        <w:spacing w:line="276" w:lineRule="auto"/>
        <w:ind w:left="540" w:hanging="540"/>
        <w:jc w:val="both"/>
        <w:rPr>
          <w:rFonts w:ascii="Times New Roman" w:hAnsi="Times New Roman"/>
          <w:snapToGrid w:val="0"/>
          <w:color w:val="000000"/>
          <w:sz w:val="24"/>
          <w:szCs w:val="24"/>
          <w:lang w:eastAsia="cs-CZ"/>
        </w:rPr>
      </w:pPr>
      <w:r w:rsidRPr="005367A1">
        <w:rPr>
          <w:rFonts w:ascii="Times New Roman" w:hAnsi="Times New Roman"/>
          <w:snapToGrid w:val="0"/>
          <w:color w:val="000000"/>
          <w:sz w:val="24"/>
          <w:szCs w:val="24"/>
          <w:lang w:eastAsia="cs-CZ"/>
        </w:rPr>
        <w:t xml:space="preserve">Zastupuje-li každou ze smluvních stran osoba oprávněná za ni jednat, jež disponuje platným uznávaným elektronickým podpisem ve smyslu zákona č. 297/2016 Sb., </w:t>
      </w:r>
      <w:r w:rsidRPr="005367A1">
        <w:rPr>
          <w:rFonts w:ascii="Times New Roman" w:hAnsi="Times New Roman"/>
          <w:snapToGrid w:val="0"/>
          <w:color w:val="000000"/>
          <w:sz w:val="24"/>
          <w:szCs w:val="24"/>
          <w:lang w:eastAsia="cs-CZ"/>
        </w:rPr>
        <w:lastRenderedPageBreak/>
        <w:t>o</w:t>
      </w:r>
      <w:r w:rsidR="00BB1755">
        <w:rPr>
          <w:rFonts w:ascii="Times New Roman" w:hAnsi="Times New Roman"/>
          <w:snapToGrid w:val="0"/>
          <w:color w:val="000000"/>
          <w:sz w:val="24"/>
          <w:szCs w:val="24"/>
          <w:lang w:eastAsia="cs-CZ"/>
        </w:rPr>
        <w:t> </w:t>
      </w:r>
      <w:r w:rsidRPr="005367A1">
        <w:rPr>
          <w:rFonts w:ascii="Times New Roman" w:hAnsi="Times New Roman"/>
          <w:snapToGrid w:val="0"/>
          <w:color w:val="000000"/>
          <w:sz w:val="24"/>
          <w:szCs w:val="24"/>
          <w:lang w:eastAsia="cs-CZ"/>
        </w:rPr>
        <w:t xml:space="preserve">službách vytvářejících důvěru pro elektronické transakce, ve znění pozdějších předpisů, je smlouva uzavírána elektronicky. V ostatních případech se smlouva uzavírá v listinné podobě a je vyhotovena v 5-ti stejnopisech a každý z nich má platnost originálu. </w:t>
      </w:r>
      <w:r w:rsidR="004D4988" w:rsidRPr="00230DDF">
        <w:rPr>
          <w:rFonts w:ascii="Times New Roman" w:hAnsi="Times New Roman"/>
          <w:snapToGrid w:val="0"/>
          <w:color w:val="000000"/>
          <w:sz w:val="24"/>
          <w:szCs w:val="24"/>
          <w:lang w:eastAsia="cs-CZ"/>
        </w:rPr>
        <w:t>Tři</w:t>
      </w:r>
      <w:r w:rsidR="00211BEA" w:rsidRPr="00230DDF">
        <w:rPr>
          <w:rFonts w:ascii="Times New Roman" w:hAnsi="Times New Roman"/>
          <w:snapToGrid w:val="0"/>
          <w:color w:val="000000"/>
          <w:sz w:val="24"/>
          <w:szCs w:val="24"/>
          <w:lang w:eastAsia="cs-CZ"/>
        </w:rPr>
        <w:t xml:space="preserve"> stejnopisy </w:t>
      </w:r>
      <w:r w:rsidR="00C82B02" w:rsidRPr="00230DDF">
        <w:rPr>
          <w:rFonts w:ascii="Times New Roman" w:hAnsi="Times New Roman"/>
          <w:snapToGrid w:val="0"/>
          <w:color w:val="000000"/>
          <w:sz w:val="24"/>
          <w:szCs w:val="24"/>
          <w:lang w:eastAsia="cs-CZ"/>
        </w:rPr>
        <w:t>o</w:t>
      </w:r>
      <w:r w:rsidR="00211BEA" w:rsidRPr="00230DDF">
        <w:rPr>
          <w:rFonts w:ascii="Times New Roman" w:hAnsi="Times New Roman"/>
          <w:snapToGrid w:val="0"/>
          <w:color w:val="000000"/>
          <w:sz w:val="24"/>
          <w:szCs w:val="24"/>
          <w:lang w:eastAsia="cs-CZ"/>
        </w:rPr>
        <w:t xml:space="preserve">bdrží pronajímatel, </w:t>
      </w:r>
      <w:r w:rsidR="004D4988" w:rsidRPr="00230DDF">
        <w:rPr>
          <w:rFonts w:ascii="Times New Roman" w:hAnsi="Times New Roman"/>
          <w:snapToGrid w:val="0"/>
          <w:color w:val="000000"/>
          <w:sz w:val="24"/>
          <w:szCs w:val="24"/>
          <w:lang w:eastAsia="cs-CZ"/>
        </w:rPr>
        <w:t>jeden</w:t>
      </w:r>
      <w:r w:rsidR="00211BEA" w:rsidRPr="00230DDF">
        <w:rPr>
          <w:rFonts w:ascii="Times New Roman" w:hAnsi="Times New Roman"/>
          <w:snapToGrid w:val="0"/>
          <w:color w:val="000000"/>
          <w:sz w:val="24"/>
          <w:szCs w:val="24"/>
          <w:lang w:eastAsia="cs-CZ"/>
        </w:rPr>
        <w:t xml:space="preserve"> stejnopis nájemce a jeden stejnopis obecní úřad </w:t>
      </w:r>
      <w:r w:rsidR="00643DE9" w:rsidRPr="00230DDF">
        <w:rPr>
          <w:rFonts w:ascii="Times New Roman" w:hAnsi="Times New Roman"/>
          <w:snapToGrid w:val="0"/>
          <w:color w:val="000000"/>
          <w:sz w:val="24"/>
          <w:szCs w:val="24"/>
          <w:lang w:eastAsia="cs-CZ"/>
        </w:rPr>
        <w:t>obce s</w:t>
      </w:r>
      <w:r w:rsidR="00D90AA0" w:rsidRPr="00230DDF">
        <w:rPr>
          <w:rFonts w:ascii="Times New Roman" w:hAnsi="Times New Roman"/>
          <w:snapToGrid w:val="0"/>
          <w:color w:val="000000"/>
          <w:sz w:val="24"/>
          <w:szCs w:val="24"/>
          <w:lang w:eastAsia="cs-CZ"/>
        </w:rPr>
        <w:t xml:space="preserve"> </w:t>
      </w:r>
      <w:r w:rsidR="00643DE9" w:rsidRPr="00230DDF">
        <w:rPr>
          <w:rFonts w:ascii="Times New Roman" w:hAnsi="Times New Roman"/>
          <w:snapToGrid w:val="0"/>
          <w:color w:val="000000"/>
          <w:sz w:val="24"/>
          <w:szCs w:val="24"/>
          <w:lang w:eastAsia="cs-CZ"/>
        </w:rPr>
        <w:t xml:space="preserve">rozšířenou působností </w:t>
      </w:r>
      <w:r w:rsidR="00211BEA" w:rsidRPr="00230DDF">
        <w:rPr>
          <w:rFonts w:ascii="Times New Roman" w:hAnsi="Times New Roman"/>
          <w:snapToGrid w:val="0"/>
          <w:color w:val="000000"/>
          <w:sz w:val="24"/>
          <w:szCs w:val="24"/>
          <w:lang w:eastAsia="cs-CZ"/>
        </w:rPr>
        <w:t>v </w:t>
      </w:r>
      <w:r w:rsidR="00211BEA" w:rsidRPr="00230DDF">
        <w:rPr>
          <w:rFonts w:ascii="Times New Roman" w:hAnsi="Times New Roman"/>
          <w:snapToGrid w:val="0"/>
          <w:color w:val="000000"/>
          <w:sz w:val="24"/>
          <w:szCs w:val="24"/>
          <w:highlight w:val="yellow"/>
          <w:lang w:eastAsia="cs-CZ"/>
        </w:rPr>
        <w:t>...................................................</w:t>
      </w:r>
      <w:bookmarkStart w:id="3" w:name="_Hlk34820834"/>
    </w:p>
    <w:p w14:paraId="4C86C74B" w14:textId="77777777" w:rsidR="00DB45A0" w:rsidRPr="0024233E" w:rsidRDefault="00DB45A0" w:rsidP="00230DDF">
      <w:pPr>
        <w:numPr>
          <w:ilvl w:val="0"/>
          <w:numId w:val="16"/>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24233E">
        <w:rPr>
          <w:rFonts w:ascii="Times New Roman" w:hAnsi="Times New Roman"/>
          <w:snapToGrid w:val="0"/>
          <w:sz w:val="24"/>
          <w:szCs w:val="24"/>
          <w:lang w:eastAsia="cs-CZ"/>
        </w:rPr>
        <w:t>Tato smlouva nabývá platnosti dnem jejího podpisu oběma smluvními stranami. Pokud tato smlouva podléhá povinnosti uveřejnění dle zákona č. 340/2015 Sb., o zvláštních podmínkách účinnosti některých smluv, uveřejňování těchto smluv a o registru smluv (zákon o registru smluv), ve znění pozdějších předpisů, nabývá účinnosti dnem jejího uveřejnění v souladu se zmíněným zákonem</w:t>
      </w:r>
      <w:r w:rsidRPr="0024233E">
        <w:rPr>
          <w:rFonts w:ascii="Times New Roman" w:hAnsi="Times New Roman"/>
          <w:i/>
          <w:iCs/>
          <w:snapToGrid w:val="0"/>
          <w:sz w:val="24"/>
          <w:szCs w:val="24"/>
          <w:highlight w:val="yellow"/>
          <w:lang w:eastAsia="cs-CZ"/>
        </w:rPr>
        <w:t>, nejdříve však dnem ____________</w:t>
      </w:r>
      <w:r w:rsidRPr="0024233E">
        <w:rPr>
          <w:rFonts w:ascii="Times New Roman" w:hAnsi="Times New Roman"/>
          <w:snapToGrid w:val="0"/>
          <w:sz w:val="24"/>
          <w:szCs w:val="24"/>
          <w:lang w:eastAsia="cs-CZ"/>
        </w:rPr>
        <w:t xml:space="preserve">; smluvní strany pro tyto případy vyjadřují svůj souhlas s uveřejněním celého znění smlouvy včetně metadat, a to v rozsahu a způsobem stanoveným zákonem. V ostatních případech tato smlouva nabývá účinnosti dnem jejího podpisu oběma smluvními stranami, </w:t>
      </w:r>
      <w:r w:rsidRPr="0024233E">
        <w:rPr>
          <w:rFonts w:ascii="Times New Roman" w:hAnsi="Times New Roman"/>
          <w:i/>
          <w:iCs/>
          <w:snapToGrid w:val="0"/>
          <w:sz w:val="24"/>
          <w:szCs w:val="24"/>
          <w:highlight w:val="yellow"/>
          <w:lang w:eastAsia="cs-CZ"/>
        </w:rPr>
        <w:t>nejdříve však ke dni ____________.</w:t>
      </w:r>
    </w:p>
    <w:bookmarkEnd w:id="3"/>
    <w:p w14:paraId="69985558" w14:textId="77777777" w:rsidR="00211BEA" w:rsidRPr="00430221" w:rsidRDefault="00211BEA" w:rsidP="00230DDF">
      <w:pPr>
        <w:numPr>
          <w:ilvl w:val="0"/>
          <w:numId w:val="16"/>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Smluvní strany prohlašují, že si tuto smlouvu před jejím podpisem přečetly, že</w:t>
      </w:r>
      <w:r w:rsidR="00A4200E" w:rsidRPr="00430221">
        <w:rPr>
          <w:rFonts w:ascii="Times New Roman" w:hAnsi="Times New Roman"/>
          <w:snapToGrid w:val="0"/>
          <w:sz w:val="24"/>
          <w:szCs w:val="24"/>
          <w:lang w:eastAsia="cs-CZ"/>
        </w:rPr>
        <w:t> </w:t>
      </w:r>
      <w:r w:rsidRPr="00430221">
        <w:rPr>
          <w:rFonts w:ascii="Times New Roman" w:hAnsi="Times New Roman"/>
          <w:snapToGrid w:val="0"/>
          <w:sz w:val="24"/>
          <w:szCs w:val="24"/>
          <w:lang w:eastAsia="cs-CZ"/>
        </w:rPr>
        <w:t>byla uzavřena po vzájemném projednání podle jejich pravé a svobodné vůle, určitě, vážně a srozumitelně a na důkaz toho připojují své podpisy.</w:t>
      </w:r>
    </w:p>
    <w:p w14:paraId="140F0DA7" w14:textId="77777777" w:rsidR="008973A0" w:rsidRPr="00430221" w:rsidRDefault="008973A0" w:rsidP="00230DDF">
      <w:pPr>
        <w:numPr>
          <w:ilvl w:val="0"/>
          <w:numId w:val="16"/>
        </w:numPr>
        <w:tabs>
          <w:tab w:val="clear" w:pos="720"/>
          <w:tab w:val="num" w:pos="540"/>
          <w:tab w:val="left" w:pos="900"/>
        </w:tabs>
        <w:spacing w:line="276" w:lineRule="auto"/>
        <w:ind w:left="540" w:hanging="540"/>
        <w:jc w:val="both"/>
        <w:rPr>
          <w:rFonts w:ascii="Times New Roman" w:hAnsi="Times New Roman"/>
          <w:snapToGrid w:val="0"/>
          <w:sz w:val="24"/>
          <w:szCs w:val="24"/>
          <w:lang w:eastAsia="cs-CZ"/>
        </w:rPr>
      </w:pPr>
      <w:r w:rsidRPr="00430221">
        <w:rPr>
          <w:rFonts w:ascii="Times New Roman" w:hAnsi="Times New Roman"/>
          <w:snapToGrid w:val="0"/>
          <w:sz w:val="24"/>
          <w:szCs w:val="24"/>
          <w:lang w:eastAsia="cs-CZ"/>
        </w:rPr>
        <w:t>Nedílnou součástí této smlouvy jsou tyto přílohy:</w:t>
      </w:r>
    </w:p>
    <w:p w14:paraId="208B7CBD" w14:textId="77777777" w:rsidR="008973A0" w:rsidRPr="00430221" w:rsidRDefault="008973A0" w:rsidP="00230DDF">
      <w:pPr>
        <w:pStyle w:val="Zkladntextodsazen3"/>
        <w:spacing w:line="276" w:lineRule="auto"/>
        <w:ind w:left="0"/>
        <w:rPr>
          <w:rFonts w:ascii="Times New Roman" w:hAnsi="Times New Roman"/>
          <w:sz w:val="24"/>
          <w:szCs w:val="24"/>
        </w:rPr>
      </w:pPr>
      <w:r w:rsidRPr="00430221">
        <w:rPr>
          <w:rFonts w:ascii="Times New Roman" w:hAnsi="Times New Roman"/>
          <w:sz w:val="24"/>
          <w:szCs w:val="24"/>
        </w:rPr>
        <w:t>Příloha č. 1 Rozhodnutí o uznání honitby</w:t>
      </w:r>
      <w:r w:rsidRPr="00430221">
        <w:rPr>
          <w:rFonts w:ascii="Times New Roman" w:hAnsi="Times New Roman"/>
          <w:color w:val="FF0000"/>
          <w:sz w:val="24"/>
          <w:szCs w:val="24"/>
        </w:rPr>
        <w:t>/ a rozhodnutí o změně honitby</w:t>
      </w:r>
      <w:r w:rsidR="00DB45A0">
        <w:rPr>
          <w:rFonts w:ascii="Times New Roman" w:hAnsi="Times New Roman"/>
          <w:color w:val="FF0000"/>
          <w:sz w:val="24"/>
          <w:szCs w:val="24"/>
        </w:rPr>
        <w:t>/ rozhodnutí o uznání nehonebních pozemků</w:t>
      </w:r>
    </w:p>
    <w:p w14:paraId="223D1390" w14:textId="77777777" w:rsidR="008973A0" w:rsidRPr="00430221" w:rsidRDefault="008973A0" w:rsidP="00230DDF">
      <w:pPr>
        <w:pStyle w:val="Zkladntextodsazen3"/>
        <w:spacing w:line="276" w:lineRule="auto"/>
        <w:ind w:left="0" w:right="-284"/>
        <w:rPr>
          <w:rFonts w:ascii="Times New Roman" w:hAnsi="Times New Roman"/>
          <w:sz w:val="24"/>
          <w:szCs w:val="24"/>
        </w:rPr>
      </w:pPr>
      <w:r w:rsidRPr="00430221">
        <w:rPr>
          <w:rFonts w:ascii="Times New Roman" w:hAnsi="Times New Roman"/>
          <w:sz w:val="24"/>
          <w:szCs w:val="24"/>
        </w:rPr>
        <w:t>Příloha č. 2 Seznam mysliveckých zařízení na území honitby s označením jejich</w:t>
      </w:r>
      <w:r w:rsidR="00510ECF" w:rsidRPr="00430221">
        <w:rPr>
          <w:rFonts w:ascii="Times New Roman" w:hAnsi="Times New Roman"/>
          <w:sz w:val="24"/>
          <w:szCs w:val="24"/>
        </w:rPr>
        <w:t xml:space="preserve"> </w:t>
      </w:r>
      <w:r w:rsidRPr="00430221">
        <w:rPr>
          <w:rFonts w:ascii="Times New Roman" w:hAnsi="Times New Roman"/>
          <w:sz w:val="24"/>
          <w:szCs w:val="24"/>
        </w:rPr>
        <w:t>vlastníka</w:t>
      </w:r>
    </w:p>
    <w:p w14:paraId="1C2437EF" w14:textId="77777777" w:rsidR="008973A0" w:rsidRPr="00430221" w:rsidRDefault="008973A0" w:rsidP="00230DDF">
      <w:pPr>
        <w:pStyle w:val="Zkladntextodsazen3"/>
        <w:spacing w:line="276" w:lineRule="auto"/>
        <w:ind w:left="0"/>
        <w:rPr>
          <w:rFonts w:ascii="Times New Roman" w:hAnsi="Times New Roman"/>
          <w:sz w:val="24"/>
          <w:szCs w:val="24"/>
        </w:rPr>
      </w:pPr>
      <w:r w:rsidRPr="00430221">
        <w:rPr>
          <w:rFonts w:ascii="Times New Roman" w:hAnsi="Times New Roman"/>
          <w:sz w:val="24"/>
          <w:szCs w:val="24"/>
        </w:rPr>
        <w:t>Příloha č. 2a Seznam nemovitého majetku, který se nájemci přenechává do nájmu</w:t>
      </w:r>
    </w:p>
    <w:p w14:paraId="34827D47" w14:textId="77777777" w:rsidR="008973A0" w:rsidRPr="00430221" w:rsidRDefault="008973A0" w:rsidP="00230DDF">
      <w:pPr>
        <w:pStyle w:val="Zkladntextodsazen3"/>
        <w:spacing w:line="276" w:lineRule="auto"/>
        <w:ind w:left="0"/>
        <w:rPr>
          <w:rFonts w:ascii="Times New Roman" w:hAnsi="Times New Roman"/>
          <w:sz w:val="24"/>
          <w:szCs w:val="24"/>
        </w:rPr>
      </w:pPr>
      <w:r w:rsidRPr="00430221">
        <w:rPr>
          <w:rFonts w:ascii="Times New Roman" w:hAnsi="Times New Roman"/>
          <w:sz w:val="24"/>
          <w:szCs w:val="24"/>
        </w:rPr>
        <w:t>Příloha č. 2b Přehled stavu zvěře v honitbě</w:t>
      </w:r>
    </w:p>
    <w:p w14:paraId="0D0CE224" w14:textId="77777777" w:rsidR="008973A0" w:rsidRPr="00430221" w:rsidRDefault="008973A0" w:rsidP="00230DDF">
      <w:pPr>
        <w:pStyle w:val="Zkladntextodsazen3"/>
        <w:spacing w:line="276" w:lineRule="auto"/>
        <w:ind w:left="0"/>
        <w:rPr>
          <w:rFonts w:ascii="Times New Roman" w:hAnsi="Times New Roman"/>
          <w:sz w:val="24"/>
          <w:szCs w:val="24"/>
        </w:rPr>
      </w:pPr>
      <w:r w:rsidRPr="00430221">
        <w:rPr>
          <w:rFonts w:ascii="Times New Roman" w:hAnsi="Times New Roman"/>
          <w:sz w:val="24"/>
          <w:szCs w:val="24"/>
        </w:rPr>
        <w:t>Příloha č. 3 Záměr hospodaření v honitbě</w:t>
      </w:r>
    </w:p>
    <w:p w14:paraId="424C2E48" w14:textId="77777777" w:rsidR="008973A0" w:rsidRPr="00430221" w:rsidRDefault="008973A0" w:rsidP="00230DDF">
      <w:pPr>
        <w:pStyle w:val="Zkladntextodsazen3"/>
        <w:spacing w:line="276" w:lineRule="auto"/>
        <w:ind w:left="0"/>
        <w:rPr>
          <w:rFonts w:ascii="Times New Roman" w:hAnsi="Times New Roman"/>
          <w:sz w:val="24"/>
          <w:szCs w:val="24"/>
        </w:rPr>
      </w:pPr>
      <w:r w:rsidRPr="00430221">
        <w:rPr>
          <w:rFonts w:ascii="Times New Roman" w:hAnsi="Times New Roman"/>
          <w:sz w:val="24"/>
          <w:szCs w:val="24"/>
        </w:rPr>
        <w:t>Příloha č. 4 Vzor plánu ochranných opatření</w:t>
      </w:r>
    </w:p>
    <w:p w14:paraId="7F986AA0" w14:textId="77777777" w:rsidR="004251F0" w:rsidRPr="00430221" w:rsidRDefault="008973A0" w:rsidP="00230DDF">
      <w:pPr>
        <w:pStyle w:val="Zkladntextodsazen3"/>
        <w:spacing w:line="276" w:lineRule="auto"/>
        <w:ind w:left="0"/>
        <w:rPr>
          <w:rFonts w:ascii="Times New Roman" w:hAnsi="Times New Roman"/>
          <w:sz w:val="24"/>
          <w:szCs w:val="24"/>
        </w:rPr>
      </w:pPr>
      <w:r w:rsidRPr="00430221">
        <w:rPr>
          <w:rFonts w:ascii="Times New Roman" w:hAnsi="Times New Roman"/>
          <w:sz w:val="24"/>
          <w:szCs w:val="24"/>
        </w:rPr>
        <w:t>Příloha č. 5 Vzor žádosti nájemce o udělení souhlasu k jednotlivým ochranným opatřením</w:t>
      </w:r>
    </w:p>
    <w:p w14:paraId="153F809A" w14:textId="77777777" w:rsidR="002053B1" w:rsidRDefault="00510ECF" w:rsidP="00230DDF">
      <w:pPr>
        <w:pStyle w:val="Zkladntextodsazen3"/>
        <w:spacing w:line="276" w:lineRule="auto"/>
        <w:ind w:left="0"/>
        <w:rPr>
          <w:rFonts w:ascii="Times New Roman" w:hAnsi="Times New Roman"/>
          <w:sz w:val="24"/>
          <w:szCs w:val="24"/>
        </w:rPr>
      </w:pPr>
      <w:r w:rsidRPr="00430221">
        <w:rPr>
          <w:rFonts w:ascii="Times New Roman" w:hAnsi="Times New Roman"/>
          <w:sz w:val="24"/>
          <w:szCs w:val="24"/>
        </w:rPr>
        <w:t xml:space="preserve">Příloha č. </w:t>
      </w:r>
      <w:r w:rsidR="00741695" w:rsidRPr="00430221">
        <w:rPr>
          <w:rFonts w:ascii="Times New Roman" w:hAnsi="Times New Roman"/>
          <w:sz w:val="24"/>
          <w:szCs w:val="24"/>
        </w:rPr>
        <w:t xml:space="preserve">6 </w:t>
      </w:r>
      <w:r w:rsidR="00B549A8">
        <w:rPr>
          <w:rFonts w:ascii="Times New Roman" w:hAnsi="Times New Roman"/>
          <w:sz w:val="24"/>
          <w:szCs w:val="24"/>
        </w:rPr>
        <w:t>Vzor p</w:t>
      </w:r>
      <w:r w:rsidR="0084756D" w:rsidRPr="00430221">
        <w:rPr>
          <w:rFonts w:ascii="Times New Roman" w:hAnsi="Times New Roman"/>
          <w:sz w:val="24"/>
          <w:szCs w:val="24"/>
        </w:rPr>
        <w:t>lán</w:t>
      </w:r>
      <w:r w:rsidR="00B549A8">
        <w:rPr>
          <w:rFonts w:ascii="Times New Roman" w:hAnsi="Times New Roman"/>
          <w:sz w:val="24"/>
          <w:szCs w:val="24"/>
        </w:rPr>
        <w:t>u</w:t>
      </w:r>
      <w:r w:rsidR="0084756D" w:rsidRPr="00430221">
        <w:rPr>
          <w:rFonts w:ascii="Times New Roman" w:hAnsi="Times New Roman"/>
          <w:sz w:val="24"/>
          <w:szCs w:val="24"/>
        </w:rPr>
        <w:t xml:space="preserve"> péče o úživné plochy</w:t>
      </w:r>
    </w:p>
    <w:p w14:paraId="40354CD1" w14:textId="77777777" w:rsidR="00CC71A2" w:rsidRDefault="000F2A55" w:rsidP="00230DDF">
      <w:pPr>
        <w:pStyle w:val="Zkladntextodsazen3"/>
        <w:spacing w:line="276" w:lineRule="auto"/>
        <w:ind w:left="0"/>
        <w:rPr>
          <w:rFonts w:ascii="Times New Roman" w:hAnsi="Times New Roman"/>
          <w:sz w:val="24"/>
          <w:szCs w:val="24"/>
        </w:rPr>
      </w:pPr>
      <w:r w:rsidRPr="00430221">
        <w:rPr>
          <w:rFonts w:ascii="Times New Roman" w:hAnsi="Times New Roman"/>
          <w:sz w:val="24"/>
          <w:szCs w:val="24"/>
        </w:rPr>
        <w:t xml:space="preserve">Příloha č. </w:t>
      </w:r>
      <w:r>
        <w:rPr>
          <w:rFonts w:ascii="Times New Roman" w:hAnsi="Times New Roman"/>
          <w:sz w:val="24"/>
          <w:szCs w:val="24"/>
        </w:rPr>
        <w:t xml:space="preserve">7 </w:t>
      </w:r>
      <w:r w:rsidR="001343DE" w:rsidRPr="001343DE">
        <w:rPr>
          <w:rFonts w:ascii="Times New Roman" w:hAnsi="Times New Roman"/>
          <w:sz w:val="24"/>
          <w:szCs w:val="24"/>
        </w:rPr>
        <w:t>Stav a základní technické informace k oplocení obory</w:t>
      </w:r>
    </w:p>
    <w:p w14:paraId="57D0C298" w14:textId="77777777" w:rsidR="00506AF3" w:rsidRDefault="000F2A55" w:rsidP="00230DDF">
      <w:pPr>
        <w:pStyle w:val="Zkladntextodsazen3"/>
        <w:spacing w:line="276" w:lineRule="auto"/>
        <w:ind w:left="0"/>
        <w:rPr>
          <w:rFonts w:ascii="Times New Roman" w:hAnsi="Times New Roman"/>
          <w:sz w:val="24"/>
          <w:szCs w:val="24"/>
        </w:rPr>
      </w:pPr>
      <w:r w:rsidRPr="0024233E">
        <w:rPr>
          <w:rFonts w:ascii="Times New Roman" w:hAnsi="Times New Roman"/>
          <w:sz w:val="24"/>
          <w:szCs w:val="24"/>
          <w:highlight w:val="yellow"/>
        </w:rPr>
        <w:t>Příloha č. 8 Specifikace a další důležité informace o oboře</w:t>
      </w:r>
    </w:p>
    <w:p w14:paraId="7EC624CC" w14:textId="77777777" w:rsidR="00506AF3" w:rsidRPr="0024233E" w:rsidRDefault="000F2A55" w:rsidP="00230DDF">
      <w:pPr>
        <w:pStyle w:val="Zkladntextodsazen3"/>
        <w:spacing w:line="276" w:lineRule="auto"/>
        <w:ind w:left="0"/>
        <w:rPr>
          <w:rFonts w:ascii="Times New Roman" w:hAnsi="Times New Roman"/>
          <w:color w:val="FF0000"/>
          <w:sz w:val="24"/>
          <w:szCs w:val="24"/>
        </w:rPr>
      </w:pPr>
      <w:r w:rsidRPr="0024233E">
        <w:rPr>
          <w:rFonts w:ascii="Times New Roman" w:hAnsi="Times New Roman"/>
          <w:color w:val="FF0000"/>
          <w:sz w:val="24"/>
          <w:szCs w:val="24"/>
          <w:highlight w:val="yellow"/>
        </w:rPr>
        <w:t xml:space="preserve">Příloha č. </w:t>
      </w:r>
      <w:r>
        <w:rPr>
          <w:rFonts w:ascii="Times New Roman" w:hAnsi="Times New Roman"/>
          <w:color w:val="FF0000"/>
          <w:sz w:val="24"/>
          <w:szCs w:val="24"/>
          <w:highlight w:val="yellow"/>
        </w:rPr>
        <w:t>9</w:t>
      </w:r>
      <w:r w:rsidRPr="0024233E">
        <w:rPr>
          <w:rFonts w:ascii="Times New Roman" w:hAnsi="Times New Roman"/>
          <w:color w:val="FF0000"/>
          <w:sz w:val="24"/>
          <w:szCs w:val="24"/>
          <w:highlight w:val="yellow"/>
        </w:rPr>
        <w:t xml:space="preserve"> Souhlas Orgánu ochrany přírody k výkonu práva myslivosti v NPR (v případech, kdy žádný souhlas pro výkon práva myslivosti v honitbě není, je nutné tuto přílohu vyškrtnout)</w:t>
      </w:r>
    </w:p>
    <w:p w14:paraId="127E8F50" w14:textId="77777777" w:rsidR="00B44EEC" w:rsidRDefault="00B44EEC" w:rsidP="00230DDF">
      <w:pPr>
        <w:pStyle w:val="Zkladntextodsazen3"/>
        <w:spacing w:line="276" w:lineRule="auto"/>
        <w:ind w:left="0"/>
        <w:rPr>
          <w:rFonts w:ascii="Times New Roman" w:hAnsi="Times New Roman"/>
          <w:sz w:val="24"/>
          <w:szCs w:val="24"/>
        </w:rPr>
      </w:pPr>
    </w:p>
    <w:p w14:paraId="1C4CA471" w14:textId="77777777" w:rsidR="00B15BD6" w:rsidRPr="00C7521B" w:rsidRDefault="00B15BD6" w:rsidP="00230DDF">
      <w:pPr>
        <w:pStyle w:val="Zkladntextodsazen3"/>
        <w:spacing w:line="276" w:lineRule="auto"/>
        <w:ind w:left="0"/>
        <w:rPr>
          <w:rFonts w:ascii="Times New Roman" w:hAnsi="Times New Roman"/>
          <w:sz w:val="24"/>
          <w:szCs w:val="24"/>
        </w:rPr>
      </w:pPr>
      <w:r w:rsidRPr="00C7521B">
        <w:rPr>
          <w:rFonts w:ascii="Times New Roman" w:hAnsi="Times New Roman"/>
          <w:sz w:val="24"/>
          <w:szCs w:val="24"/>
        </w:rPr>
        <w:t xml:space="preserve">V …………………… dne ……… </w:t>
      </w:r>
      <w:r w:rsidRPr="00C7521B">
        <w:rPr>
          <w:rFonts w:ascii="Times New Roman" w:hAnsi="Times New Roman"/>
          <w:sz w:val="24"/>
          <w:szCs w:val="24"/>
        </w:rPr>
        <w:tab/>
      </w:r>
      <w:r w:rsidRPr="00C7521B">
        <w:rPr>
          <w:rFonts w:ascii="Times New Roman" w:hAnsi="Times New Roman"/>
          <w:sz w:val="24"/>
          <w:szCs w:val="24"/>
        </w:rPr>
        <w:tab/>
        <w:t xml:space="preserve">    </w:t>
      </w:r>
      <w:r w:rsidRPr="00C7521B">
        <w:rPr>
          <w:rFonts w:ascii="Times New Roman" w:hAnsi="Times New Roman"/>
          <w:sz w:val="24"/>
          <w:szCs w:val="24"/>
        </w:rPr>
        <w:tab/>
        <w:t>V …………………… dne ………</w:t>
      </w:r>
    </w:p>
    <w:p w14:paraId="434D3541" w14:textId="77777777" w:rsidR="00B15BD6" w:rsidRDefault="00B15BD6" w:rsidP="00230DDF">
      <w:pPr>
        <w:pStyle w:val="Zkladntextodsazen3"/>
        <w:spacing w:line="276" w:lineRule="auto"/>
        <w:rPr>
          <w:rFonts w:ascii="Times New Roman" w:hAnsi="Times New Roman"/>
          <w:sz w:val="24"/>
          <w:szCs w:val="24"/>
        </w:rPr>
      </w:pPr>
    </w:p>
    <w:p w14:paraId="0400CCEB" w14:textId="77777777" w:rsidR="00B15BD6" w:rsidRPr="00C7521B" w:rsidRDefault="00B15BD6" w:rsidP="000175F9">
      <w:pPr>
        <w:spacing w:line="276" w:lineRule="auto"/>
        <w:rPr>
          <w:rFonts w:ascii="Times New Roman" w:hAnsi="Times New Roman"/>
          <w:sz w:val="24"/>
          <w:szCs w:val="24"/>
          <w:lang w:eastAsia="cs-CZ"/>
        </w:rPr>
      </w:pPr>
      <w:r w:rsidRPr="00C7521B">
        <w:rPr>
          <w:rFonts w:ascii="Times New Roman" w:hAnsi="Times New Roman"/>
          <w:sz w:val="24"/>
          <w:szCs w:val="24"/>
          <w:lang w:eastAsia="cs-CZ"/>
        </w:rPr>
        <w:lastRenderedPageBreak/>
        <w:t xml:space="preserve">Za </w:t>
      </w:r>
      <w:r w:rsidRPr="00C7521B">
        <w:rPr>
          <w:rFonts w:ascii="Times New Roman" w:hAnsi="Times New Roman"/>
          <w:sz w:val="24"/>
          <w:szCs w:val="24"/>
        </w:rPr>
        <w:t>pronajímatele</w:t>
      </w:r>
      <w:r w:rsidRPr="00C7521B">
        <w:rPr>
          <w:rFonts w:ascii="Times New Roman" w:hAnsi="Times New Roman"/>
          <w:sz w:val="24"/>
          <w:szCs w:val="24"/>
          <w:lang w:eastAsia="cs-CZ"/>
        </w:rPr>
        <w:t xml:space="preserve">: </w:t>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t xml:space="preserve">Za </w:t>
      </w:r>
      <w:r w:rsidRPr="00C7521B">
        <w:rPr>
          <w:rFonts w:ascii="Times New Roman" w:hAnsi="Times New Roman"/>
          <w:sz w:val="24"/>
          <w:szCs w:val="24"/>
        </w:rPr>
        <w:t>nájemce</w:t>
      </w:r>
      <w:r w:rsidRPr="00C7521B">
        <w:rPr>
          <w:rFonts w:ascii="Times New Roman" w:hAnsi="Times New Roman"/>
          <w:sz w:val="24"/>
          <w:szCs w:val="24"/>
          <w:lang w:eastAsia="cs-CZ"/>
        </w:rPr>
        <w:t>:</w:t>
      </w:r>
    </w:p>
    <w:p w14:paraId="2DC1FFBB" w14:textId="77777777" w:rsidR="00B15BD6" w:rsidRPr="00C7521B" w:rsidRDefault="00B15BD6" w:rsidP="000175F9">
      <w:pPr>
        <w:spacing w:line="276" w:lineRule="auto"/>
        <w:rPr>
          <w:rFonts w:ascii="Times New Roman" w:hAnsi="Times New Roman"/>
          <w:sz w:val="24"/>
          <w:szCs w:val="24"/>
          <w:lang w:eastAsia="cs-CZ"/>
        </w:rPr>
      </w:pPr>
    </w:p>
    <w:p w14:paraId="067C70CB" w14:textId="77777777" w:rsidR="00B15BD6" w:rsidRPr="00C7521B" w:rsidRDefault="00B15BD6" w:rsidP="00230DDF">
      <w:pPr>
        <w:spacing w:after="0" w:line="276" w:lineRule="auto"/>
        <w:rPr>
          <w:rFonts w:ascii="Times New Roman" w:hAnsi="Times New Roman"/>
          <w:sz w:val="24"/>
          <w:szCs w:val="24"/>
          <w:lang w:eastAsia="cs-CZ"/>
        </w:rPr>
      </w:pPr>
      <w:r w:rsidRPr="00C7521B">
        <w:rPr>
          <w:rFonts w:ascii="Times New Roman" w:hAnsi="Times New Roman"/>
          <w:sz w:val="24"/>
          <w:szCs w:val="24"/>
          <w:lang w:eastAsia="cs-CZ"/>
        </w:rPr>
        <w:t>…………………………….</w:t>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t>…………………………….</w:t>
      </w:r>
    </w:p>
    <w:p w14:paraId="6EFFD6A3" w14:textId="77777777" w:rsidR="00B15BD6" w:rsidRPr="00C7521B" w:rsidRDefault="00B15BD6" w:rsidP="00230DDF">
      <w:pPr>
        <w:spacing w:after="0" w:line="276" w:lineRule="auto"/>
        <w:rPr>
          <w:rFonts w:ascii="Times New Roman" w:hAnsi="Times New Roman"/>
          <w:sz w:val="24"/>
          <w:szCs w:val="24"/>
          <w:lang w:eastAsia="cs-CZ"/>
        </w:rPr>
      </w:pPr>
      <w:bookmarkStart w:id="4" w:name="_Hlk56426064"/>
      <w:r w:rsidRPr="00C7521B">
        <w:rPr>
          <w:rFonts w:ascii="Times New Roman" w:hAnsi="Times New Roman"/>
          <w:b/>
          <w:bCs/>
          <w:sz w:val="24"/>
          <w:szCs w:val="24"/>
          <w:highlight w:val="yellow"/>
          <w:lang w:eastAsia="cs-CZ"/>
        </w:rPr>
        <w:t>Jméno Příjmení</w:t>
      </w:r>
      <w:bookmarkEnd w:id="4"/>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b/>
          <w:bCs/>
          <w:sz w:val="24"/>
          <w:szCs w:val="24"/>
          <w:highlight w:val="yellow"/>
          <w:lang w:eastAsia="cs-CZ"/>
        </w:rPr>
        <w:t>Jméno Příjmení</w:t>
      </w:r>
      <w:r w:rsidRPr="00C7521B">
        <w:rPr>
          <w:rFonts w:ascii="Times New Roman" w:hAnsi="Times New Roman"/>
          <w:sz w:val="24"/>
          <w:szCs w:val="24"/>
          <w:lang w:eastAsia="cs-CZ"/>
        </w:rPr>
        <w:t xml:space="preserve"> </w:t>
      </w:r>
    </w:p>
    <w:p w14:paraId="67DA2293" w14:textId="77777777" w:rsidR="00B15BD6" w:rsidRPr="00C7521B" w:rsidRDefault="00B15BD6" w:rsidP="00230DDF">
      <w:pPr>
        <w:spacing w:after="0" w:line="276" w:lineRule="auto"/>
        <w:rPr>
          <w:rFonts w:ascii="Times New Roman" w:hAnsi="Times New Roman"/>
          <w:sz w:val="24"/>
          <w:szCs w:val="24"/>
          <w:lang w:eastAsia="cs-CZ"/>
        </w:rPr>
      </w:pPr>
      <w:bookmarkStart w:id="5" w:name="_Hlk56426076"/>
      <w:r w:rsidRPr="00C7521B">
        <w:rPr>
          <w:rFonts w:ascii="Times New Roman" w:hAnsi="Times New Roman"/>
          <w:sz w:val="24"/>
          <w:szCs w:val="24"/>
          <w:highlight w:val="yellow"/>
          <w:lang w:eastAsia="cs-CZ"/>
        </w:rPr>
        <w:t>funkce</w:t>
      </w:r>
      <w:bookmarkEnd w:id="5"/>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highlight w:val="yellow"/>
          <w:lang w:eastAsia="cs-CZ"/>
        </w:rPr>
        <w:t>funkce</w:t>
      </w:r>
      <w:r w:rsidRPr="00C7521B">
        <w:rPr>
          <w:rFonts w:ascii="Times New Roman" w:hAnsi="Times New Roman"/>
          <w:color w:val="FF0000"/>
          <w:sz w:val="24"/>
          <w:szCs w:val="24"/>
          <w:lang w:eastAsia="cs-CZ"/>
        </w:rPr>
        <w:t>*</w:t>
      </w:r>
    </w:p>
    <w:p w14:paraId="366D48E1" w14:textId="77777777" w:rsidR="00B15BD6" w:rsidRPr="00C7521B" w:rsidRDefault="00B15BD6" w:rsidP="00230DDF">
      <w:pPr>
        <w:spacing w:after="0" w:line="276" w:lineRule="auto"/>
        <w:rPr>
          <w:rFonts w:ascii="Times New Roman" w:hAnsi="Times New Roman"/>
          <w:sz w:val="24"/>
          <w:szCs w:val="24"/>
          <w:highlight w:val="yellow"/>
          <w:lang w:eastAsia="cs-CZ"/>
        </w:rPr>
      </w:pPr>
      <w:bookmarkStart w:id="6" w:name="_Hlk56426084"/>
      <w:r w:rsidRPr="00C7521B">
        <w:rPr>
          <w:rFonts w:ascii="Times New Roman" w:hAnsi="Times New Roman"/>
          <w:sz w:val="24"/>
          <w:szCs w:val="24"/>
          <w:lang w:eastAsia="cs-CZ"/>
        </w:rPr>
        <w:t>Lesy České republiky, s.p.</w:t>
      </w:r>
      <w:r w:rsidRPr="00C7521B">
        <w:rPr>
          <w:rFonts w:ascii="Times New Roman" w:hAnsi="Times New Roman"/>
          <w:sz w:val="24"/>
          <w:szCs w:val="24"/>
          <w:lang w:eastAsia="cs-CZ"/>
        </w:rPr>
        <w:tab/>
      </w:r>
      <w:bookmarkEnd w:id="6"/>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lang w:eastAsia="cs-CZ"/>
        </w:rPr>
        <w:tab/>
      </w:r>
      <w:r w:rsidRPr="00C7521B">
        <w:rPr>
          <w:rFonts w:ascii="Times New Roman" w:hAnsi="Times New Roman"/>
          <w:sz w:val="24"/>
          <w:szCs w:val="24"/>
          <w:highlight w:val="yellow"/>
          <w:lang w:eastAsia="cs-CZ"/>
        </w:rPr>
        <w:t>Obchodní firma/Název</w:t>
      </w:r>
      <w:r w:rsidRPr="00C7521B">
        <w:rPr>
          <w:rFonts w:ascii="Times New Roman" w:hAnsi="Times New Roman"/>
          <w:color w:val="FF0000"/>
          <w:sz w:val="24"/>
          <w:szCs w:val="24"/>
          <w:highlight w:val="yellow"/>
          <w:lang w:eastAsia="cs-CZ"/>
        </w:rPr>
        <w:t>*</w:t>
      </w:r>
    </w:p>
    <w:p w14:paraId="1991B3A9" w14:textId="77777777" w:rsidR="00B15BD6" w:rsidRPr="00C7521B" w:rsidRDefault="00B15BD6" w:rsidP="000175F9">
      <w:pPr>
        <w:spacing w:line="276" w:lineRule="auto"/>
        <w:rPr>
          <w:rFonts w:ascii="Times New Roman" w:hAnsi="Times New Roman"/>
          <w:sz w:val="24"/>
          <w:szCs w:val="24"/>
          <w:highlight w:val="yellow"/>
          <w:lang w:eastAsia="cs-CZ"/>
        </w:rPr>
      </w:pPr>
    </w:p>
    <w:p w14:paraId="05A61EA8" w14:textId="77777777" w:rsidR="00B15BD6" w:rsidRPr="00C7521B" w:rsidRDefault="00B15BD6" w:rsidP="000175F9">
      <w:pPr>
        <w:spacing w:line="276" w:lineRule="auto"/>
        <w:rPr>
          <w:rFonts w:ascii="Times New Roman" w:hAnsi="Times New Roman"/>
          <w:sz w:val="24"/>
          <w:szCs w:val="24"/>
          <w:highlight w:val="yellow"/>
          <w:lang w:eastAsia="cs-CZ"/>
        </w:rPr>
      </w:pPr>
    </w:p>
    <w:p w14:paraId="50F2D8B7" w14:textId="77777777" w:rsidR="00B15BD6" w:rsidRPr="00C7521B" w:rsidRDefault="00B15BD6" w:rsidP="000175F9">
      <w:pPr>
        <w:spacing w:line="276" w:lineRule="auto"/>
        <w:rPr>
          <w:rFonts w:ascii="Times New Roman" w:hAnsi="Times New Roman"/>
          <w:i/>
          <w:color w:val="FF0000"/>
          <w:sz w:val="24"/>
          <w:szCs w:val="24"/>
          <w:lang w:eastAsia="cs-CZ"/>
        </w:rPr>
      </w:pPr>
      <w:r w:rsidRPr="00C7521B">
        <w:rPr>
          <w:rFonts w:ascii="Times New Roman" w:hAnsi="Times New Roman"/>
          <w:i/>
          <w:color w:val="FF0000"/>
          <w:sz w:val="24"/>
          <w:szCs w:val="24"/>
          <w:highlight w:val="yellow"/>
          <w:lang w:eastAsia="cs-CZ"/>
        </w:rPr>
        <w:t xml:space="preserve">* je-li smluvním partnerem fyzická podnikající či nepodnikající osoba, neuvádí se </w:t>
      </w:r>
    </w:p>
    <w:p w14:paraId="0F70BB7A" w14:textId="77777777" w:rsidR="00B15BD6" w:rsidRPr="001F36DE" w:rsidRDefault="00B15BD6" w:rsidP="00230DDF">
      <w:pPr>
        <w:spacing w:line="276" w:lineRule="auto"/>
      </w:pPr>
    </w:p>
    <w:p w14:paraId="72D4E65F" w14:textId="77777777" w:rsidR="00211BEA" w:rsidRPr="00430221" w:rsidRDefault="00211BEA" w:rsidP="00230DDF">
      <w:pPr>
        <w:spacing w:line="276" w:lineRule="auto"/>
        <w:ind w:left="360"/>
        <w:rPr>
          <w:rFonts w:ascii="Times New Roman" w:hAnsi="Times New Roman"/>
          <w:sz w:val="24"/>
          <w:szCs w:val="24"/>
        </w:rPr>
      </w:pPr>
    </w:p>
    <w:sectPr w:rsidR="00211BEA" w:rsidRPr="00430221" w:rsidSect="00F46D32">
      <w:headerReference w:type="default" r:id="rId11"/>
      <w:footerReference w:type="even" r:id="rId12"/>
      <w:footerReference w:type="default" r:id="rId13"/>
      <w:headerReference w:type="first" r:id="rId14"/>
      <w:footerReference w:type="first" r:id="rId15"/>
      <w:pgSz w:w="11906" w:h="16838"/>
      <w:pgMar w:top="1417" w:right="1417" w:bottom="1134" w:left="1417" w:header="708"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4795" w14:textId="77777777" w:rsidR="004361DE" w:rsidRDefault="004361DE">
      <w:r>
        <w:separator/>
      </w:r>
    </w:p>
  </w:endnote>
  <w:endnote w:type="continuationSeparator" w:id="0">
    <w:p w14:paraId="4E1ECF5E" w14:textId="77777777" w:rsidR="004361DE" w:rsidRDefault="004361DE">
      <w:r>
        <w:continuationSeparator/>
      </w:r>
    </w:p>
  </w:endnote>
  <w:endnote w:type="continuationNotice" w:id="1">
    <w:p w14:paraId="7B677F56" w14:textId="77777777" w:rsidR="004361DE" w:rsidRDefault="00436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6C1E" w14:textId="77777777" w:rsidR="00211BEA" w:rsidRDefault="00211BE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A625E0B" w14:textId="77777777" w:rsidR="00211BEA" w:rsidRDefault="00211B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EA16" w14:textId="77777777" w:rsidR="00DE0C6E" w:rsidRDefault="00DE0C6E" w:rsidP="00C7521B">
    <w:pPr>
      <w:pStyle w:val="Zpat"/>
      <w:jc w:val="center"/>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9A0B" w14:textId="77777777" w:rsidR="0095659C" w:rsidRDefault="0095659C">
    <w:pPr>
      <w:pStyle w:val="Zpat"/>
      <w:jc w:val="center"/>
    </w:pPr>
    <w:r>
      <w:fldChar w:fldCharType="begin"/>
    </w:r>
    <w:r>
      <w:instrText>PAGE   \* MERGEFORMAT</w:instrText>
    </w:r>
    <w:r>
      <w:fldChar w:fldCharType="separate"/>
    </w:r>
    <w:r>
      <w:t>2</w:t>
    </w:r>
    <w:r>
      <w:fldChar w:fldCharType="end"/>
    </w:r>
  </w:p>
  <w:p w14:paraId="63577EDF" w14:textId="77777777" w:rsidR="0095659C" w:rsidRDefault="009565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C9DB" w14:textId="77777777" w:rsidR="004361DE" w:rsidRDefault="004361DE">
      <w:r>
        <w:separator/>
      </w:r>
    </w:p>
  </w:footnote>
  <w:footnote w:type="continuationSeparator" w:id="0">
    <w:p w14:paraId="26468306" w14:textId="77777777" w:rsidR="004361DE" w:rsidRDefault="004361DE">
      <w:r>
        <w:continuationSeparator/>
      </w:r>
    </w:p>
  </w:footnote>
  <w:footnote w:type="continuationNotice" w:id="1">
    <w:p w14:paraId="52AE8BD7" w14:textId="77777777" w:rsidR="004361DE" w:rsidRDefault="00436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4A5E" w14:textId="6710CA15" w:rsidR="001126EF" w:rsidRDefault="00010F2C" w:rsidP="001126EF">
    <w:pPr>
      <w:pStyle w:val="Zhlav"/>
    </w:pPr>
    <w:r w:rsidRPr="00A46A1D">
      <w:rPr>
        <w:noProof/>
      </w:rPr>
      <w:drawing>
        <wp:inline distT="0" distB="0" distL="0" distR="0" wp14:anchorId="77E4B995" wp14:editId="53C27BB6">
          <wp:extent cx="5762625" cy="45720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57200"/>
                  </a:xfrm>
                  <a:prstGeom prst="rect">
                    <a:avLst/>
                  </a:prstGeom>
                  <a:noFill/>
                  <a:ln>
                    <a:noFill/>
                  </a:ln>
                </pic:spPr>
              </pic:pic>
            </a:graphicData>
          </a:graphic>
        </wp:inline>
      </w:drawing>
    </w:r>
  </w:p>
  <w:p w14:paraId="4D74EFBC" w14:textId="77777777" w:rsidR="001126EF" w:rsidRDefault="001126EF" w:rsidP="001126EF">
    <w:pPr>
      <w:tabs>
        <w:tab w:val="center" w:pos="4536"/>
        <w:tab w:val="right" w:pos="9072"/>
      </w:tabs>
      <w:ind w:left="142"/>
    </w:pPr>
    <w:r>
      <w:rPr>
        <w:rFonts w:ascii="Arial" w:hAnsi="Arial" w:cs="Arial"/>
        <w:b/>
        <w:color w:val="92D050"/>
        <w:sz w:val="18"/>
      </w:rPr>
      <w:t>LESY ČESKÉ REPUBLIKY, S.P.</w:t>
    </w:r>
    <w:r>
      <w:rPr>
        <w:rFonts w:ascii="Arial" w:hAnsi="Arial" w:cs="Arial"/>
        <w:b/>
        <w:color w:val="92D050"/>
        <w:sz w:val="18"/>
      </w:rPr>
      <w:tab/>
    </w:r>
    <w:r>
      <w:rPr>
        <w:rFonts w:ascii="Arial" w:hAnsi="Arial" w:cs="Arial"/>
        <w:b/>
        <w:color w:val="92D050"/>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A4A2" w14:textId="1A9A579B" w:rsidR="00F46D32" w:rsidRDefault="00010F2C" w:rsidP="00F46D32">
    <w:pPr>
      <w:pStyle w:val="Zhlav"/>
    </w:pPr>
    <w:r w:rsidRPr="00A46A1D">
      <w:rPr>
        <w:noProof/>
      </w:rPr>
      <w:drawing>
        <wp:inline distT="0" distB="0" distL="0" distR="0" wp14:anchorId="1CB074CE" wp14:editId="09FF1A23">
          <wp:extent cx="5762625" cy="457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57200"/>
                  </a:xfrm>
                  <a:prstGeom prst="rect">
                    <a:avLst/>
                  </a:prstGeom>
                  <a:noFill/>
                  <a:ln>
                    <a:noFill/>
                  </a:ln>
                </pic:spPr>
              </pic:pic>
            </a:graphicData>
          </a:graphic>
        </wp:inline>
      </w:drawing>
    </w:r>
  </w:p>
  <w:p w14:paraId="21B5AA47" w14:textId="77777777" w:rsidR="00F46D32" w:rsidRPr="007E708E" w:rsidRDefault="00F46D32" w:rsidP="00F46D32">
    <w:pPr>
      <w:tabs>
        <w:tab w:val="center" w:pos="4536"/>
        <w:tab w:val="right" w:pos="9072"/>
      </w:tabs>
      <w:ind w:left="142"/>
      <w:rPr>
        <w:b/>
        <w:color w:val="000000"/>
      </w:rPr>
    </w:pPr>
    <w:r>
      <w:rPr>
        <w:rFonts w:ascii="Arial" w:hAnsi="Arial" w:cs="Arial"/>
        <w:b/>
        <w:color w:val="92D050"/>
        <w:sz w:val="18"/>
      </w:rPr>
      <w:t>LESY ČESKÉ REPUBLIKY, S.P.</w:t>
    </w:r>
    <w:r>
      <w:rPr>
        <w:rFonts w:ascii="Arial" w:hAnsi="Arial" w:cs="Arial"/>
        <w:b/>
        <w:color w:val="92D050"/>
        <w:sz w:val="18"/>
      </w:rPr>
      <w:tab/>
    </w:r>
    <w:r>
      <w:rPr>
        <w:rFonts w:ascii="Arial" w:hAnsi="Arial" w:cs="Arial"/>
        <w:b/>
        <w:color w:val="92D050"/>
        <w:sz w:val="18"/>
      </w:rPr>
      <w:tab/>
    </w:r>
    <w:r w:rsidRPr="005238F2">
      <w:rPr>
        <w:b/>
        <w:color w:val="000000"/>
        <w:szCs w:val="18"/>
      </w:rPr>
      <w:t>SML-______-______-______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150"/>
    <w:multiLevelType w:val="hybridMultilevel"/>
    <w:tmpl w:val="8CB23596"/>
    <w:lvl w:ilvl="0" w:tplc="C6764A86">
      <w:start w:val="1"/>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796D53"/>
    <w:multiLevelType w:val="hybridMultilevel"/>
    <w:tmpl w:val="8F541C60"/>
    <w:lvl w:ilvl="0" w:tplc="B3CAFC2E">
      <w:start w:val="1"/>
      <w:numFmt w:val="decimal"/>
      <w:lvlText w:val="(%1)"/>
      <w:lvlJc w:val="left"/>
      <w:pPr>
        <w:tabs>
          <w:tab w:val="num" w:pos="750"/>
        </w:tabs>
        <w:ind w:left="750" w:hanging="39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8350EB6"/>
    <w:multiLevelType w:val="hybridMultilevel"/>
    <w:tmpl w:val="23ACC660"/>
    <w:lvl w:ilvl="0" w:tplc="8BC22E92">
      <w:start w:val="1"/>
      <w:numFmt w:val="decimal"/>
      <w:lvlText w:val="(%1)"/>
      <w:lvlJc w:val="left"/>
      <w:pPr>
        <w:tabs>
          <w:tab w:val="num" w:pos="735"/>
        </w:tabs>
        <w:ind w:left="735" w:hanging="375"/>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8EA32E6"/>
    <w:multiLevelType w:val="hybridMultilevel"/>
    <w:tmpl w:val="C5DE6DF8"/>
    <w:lvl w:ilvl="0" w:tplc="86283C64">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EC373E8"/>
    <w:multiLevelType w:val="hybridMultilevel"/>
    <w:tmpl w:val="CA8872A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FA40F0"/>
    <w:multiLevelType w:val="hybridMultilevel"/>
    <w:tmpl w:val="DB689F7A"/>
    <w:lvl w:ilvl="0" w:tplc="07629F2A">
      <w:start w:val="2"/>
      <w:numFmt w:val="bullet"/>
      <w:lvlText w:val="-"/>
      <w:lvlJc w:val="left"/>
      <w:pPr>
        <w:ind w:left="1429" w:hanging="360"/>
      </w:pPr>
      <w:rPr>
        <w:rFonts w:ascii="Georgia" w:eastAsia="Times New Roman" w:hAnsi="Georgia"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0E2532A"/>
    <w:multiLevelType w:val="hybridMultilevel"/>
    <w:tmpl w:val="98B4C1AA"/>
    <w:lvl w:ilvl="0" w:tplc="D6B0AB96">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720"/>
        </w:tabs>
        <w:ind w:left="720" w:hanging="360"/>
      </w:pPr>
      <w:rPr>
        <w:rFonts w:ascii="Times New Roman" w:hAnsi="Times New Roman" w:cs="Times New Roman"/>
      </w:rPr>
    </w:lvl>
    <w:lvl w:ilvl="2" w:tplc="0407001B">
      <w:start w:val="1"/>
      <w:numFmt w:val="lowerRoman"/>
      <w:lvlText w:val="%3."/>
      <w:lvlJc w:val="right"/>
      <w:pPr>
        <w:tabs>
          <w:tab w:val="num" w:pos="1440"/>
        </w:tabs>
        <w:ind w:left="1440" w:hanging="180"/>
      </w:pPr>
      <w:rPr>
        <w:rFonts w:ascii="Times New Roman" w:hAnsi="Times New Roman" w:cs="Times New Roman"/>
      </w:rPr>
    </w:lvl>
    <w:lvl w:ilvl="3" w:tplc="0407000F">
      <w:start w:val="1"/>
      <w:numFmt w:val="decimal"/>
      <w:lvlText w:val="%4."/>
      <w:lvlJc w:val="left"/>
      <w:pPr>
        <w:tabs>
          <w:tab w:val="num" w:pos="2160"/>
        </w:tabs>
        <w:ind w:left="2160" w:hanging="360"/>
      </w:pPr>
      <w:rPr>
        <w:rFonts w:ascii="Times New Roman" w:hAnsi="Times New Roman" w:cs="Times New Roman"/>
      </w:rPr>
    </w:lvl>
    <w:lvl w:ilvl="4" w:tplc="04070019">
      <w:start w:val="1"/>
      <w:numFmt w:val="lowerLetter"/>
      <w:lvlText w:val="%5."/>
      <w:lvlJc w:val="left"/>
      <w:pPr>
        <w:tabs>
          <w:tab w:val="num" w:pos="2880"/>
        </w:tabs>
        <w:ind w:left="2880" w:hanging="360"/>
      </w:pPr>
      <w:rPr>
        <w:rFonts w:ascii="Times New Roman" w:hAnsi="Times New Roman" w:cs="Times New Roman"/>
      </w:rPr>
    </w:lvl>
    <w:lvl w:ilvl="5" w:tplc="0407001B">
      <w:start w:val="1"/>
      <w:numFmt w:val="lowerRoman"/>
      <w:lvlText w:val="%6."/>
      <w:lvlJc w:val="right"/>
      <w:pPr>
        <w:tabs>
          <w:tab w:val="num" w:pos="3600"/>
        </w:tabs>
        <w:ind w:left="3600" w:hanging="180"/>
      </w:pPr>
      <w:rPr>
        <w:rFonts w:ascii="Times New Roman" w:hAnsi="Times New Roman" w:cs="Times New Roman"/>
      </w:rPr>
    </w:lvl>
    <w:lvl w:ilvl="6" w:tplc="0407000F">
      <w:start w:val="1"/>
      <w:numFmt w:val="decimal"/>
      <w:lvlText w:val="%7."/>
      <w:lvlJc w:val="left"/>
      <w:pPr>
        <w:tabs>
          <w:tab w:val="num" w:pos="4320"/>
        </w:tabs>
        <w:ind w:left="4320" w:hanging="360"/>
      </w:pPr>
      <w:rPr>
        <w:rFonts w:ascii="Times New Roman" w:hAnsi="Times New Roman" w:cs="Times New Roman"/>
      </w:rPr>
    </w:lvl>
    <w:lvl w:ilvl="7" w:tplc="04070019">
      <w:start w:val="1"/>
      <w:numFmt w:val="lowerLetter"/>
      <w:lvlText w:val="%8."/>
      <w:lvlJc w:val="left"/>
      <w:pPr>
        <w:tabs>
          <w:tab w:val="num" w:pos="5040"/>
        </w:tabs>
        <w:ind w:left="5040" w:hanging="360"/>
      </w:pPr>
      <w:rPr>
        <w:rFonts w:ascii="Times New Roman" w:hAnsi="Times New Roman" w:cs="Times New Roman"/>
      </w:rPr>
    </w:lvl>
    <w:lvl w:ilvl="8" w:tplc="0407001B">
      <w:start w:val="1"/>
      <w:numFmt w:val="lowerRoman"/>
      <w:lvlText w:val="%9."/>
      <w:lvlJc w:val="right"/>
      <w:pPr>
        <w:tabs>
          <w:tab w:val="num" w:pos="5760"/>
        </w:tabs>
        <w:ind w:left="5760" w:hanging="180"/>
      </w:pPr>
      <w:rPr>
        <w:rFonts w:ascii="Times New Roman" w:hAnsi="Times New Roman" w:cs="Times New Roman"/>
      </w:rPr>
    </w:lvl>
  </w:abstractNum>
  <w:abstractNum w:abstractNumId="7" w15:restartNumberingAfterBreak="0">
    <w:nsid w:val="12CF3F9B"/>
    <w:multiLevelType w:val="hybridMultilevel"/>
    <w:tmpl w:val="09AA2DDC"/>
    <w:lvl w:ilvl="0" w:tplc="8BC22E9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E87605"/>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8D3EB1"/>
    <w:multiLevelType w:val="hybridMultilevel"/>
    <w:tmpl w:val="8F92547A"/>
    <w:lvl w:ilvl="0" w:tplc="8BC22E92">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2551C4"/>
    <w:multiLevelType w:val="hybridMultilevel"/>
    <w:tmpl w:val="3B3E355A"/>
    <w:lvl w:ilvl="0" w:tplc="86283C64">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1D8E030A"/>
    <w:multiLevelType w:val="hybridMultilevel"/>
    <w:tmpl w:val="7CEAA782"/>
    <w:lvl w:ilvl="0" w:tplc="8BC22E92">
      <w:start w:val="1"/>
      <w:numFmt w:val="decimal"/>
      <w:lvlText w:val="(%1)"/>
      <w:lvlJc w:val="left"/>
      <w:pPr>
        <w:tabs>
          <w:tab w:val="num" w:pos="786"/>
        </w:tabs>
        <w:ind w:left="786"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1DE475E2"/>
    <w:multiLevelType w:val="hybridMultilevel"/>
    <w:tmpl w:val="790C2C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8F1A34"/>
    <w:multiLevelType w:val="hybridMultilevel"/>
    <w:tmpl w:val="5A12D84E"/>
    <w:lvl w:ilvl="0" w:tplc="D19E462C">
      <w:start w:val="1"/>
      <w:numFmt w:val="decimal"/>
      <w:lvlText w:val="(%1)"/>
      <w:lvlJc w:val="left"/>
      <w:pPr>
        <w:tabs>
          <w:tab w:val="num" w:pos="900"/>
        </w:tabs>
        <w:ind w:left="900" w:hanging="540"/>
      </w:pPr>
      <w:rPr>
        <w:rFonts w:ascii="Times New Roman" w:hAnsi="Times New Roman" w:cs="Times New Roman" w:hint="default"/>
      </w:rPr>
    </w:lvl>
    <w:lvl w:ilvl="1" w:tplc="BBCE7596">
      <w:start w:val="1"/>
      <w:numFmt w:val="lowerLetter"/>
      <w:lvlText w:val="%2)"/>
      <w:lvlJc w:val="left"/>
      <w:pPr>
        <w:tabs>
          <w:tab w:val="num" w:pos="4613"/>
        </w:tabs>
        <w:ind w:left="4613" w:hanging="360"/>
      </w:pPr>
      <w:rPr>
        <w:rFonts w:ascii="Times New Roman" w:hAnsi="Times New Roman" w:cs="Times New Roman" w:hint="default"/>
        <w:sz w:val="24"/>
        <w:szCs w:val="24"/>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238A2DF9"/>
    <w:multiLevelType w:val="hybridMultilevel"/>
    <w:tmpl w:val="3328FE18"/>
    <w:lvl w:ilvl="0" w:tplc="EC5C40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8186202"/>
    <w:multiLevelType w:val="hybridMultilevel"/>
    <w:tmpl w:val="19344BA4"/>
    <w:lvl w:ilvl="0" w:tplc="50007406">
      <w:start w:val="1"/>
      <w:numFmt w:val="lowerLetter"/>
      <w:lvlText w:val="%1)"/>
      <w:lvlJc w:val="left"/>
      <w:pPr>
        <w:tabs>
          <w:tab w:val="num" w:pos="1069"/>
        </w:tabs>
        <w:ind w:left="1069" w:hanging="360"/>
      </w:pPr>
      <w:rPr>
        <w:rFonts w:ascii="Times New Roman" w:hAnsi="Times New Roman" w:cs="Times New Roman" w:hint="default"/>
        <w:sz w:val="24"/>
        <w:szCs w:val="24"/>
      </w:rPr>
    </w:lvl>
    <w:lvl w:ilvl="1" w:tplc="04070019">
      <w:start w:val="1"/>
      <w:numFmt w:val="lowerLetter"/>
      <w:lvlText w:val="%2."/>
      <w:lvlJc w:val="left"/>
      <w:pPr>
        <w:tabs>
          <w:tab w:val="num" w:pos="1069"/>
        </w:tabs>
        <w:ind w:left="1069" w:hanging="360"/>
      </w:pPr>
      <w:rPr>
        <w:rFonts w:ascii="Times New Roman" w:hAnsi="Times New Roman" w:cs="Times New Roman"/>
      </w:rPr>
    </w:lvl>
    <w:lvl w:ilvl="2" w:tplc="0407001B">
      <w:start w:val="1"/>
      <w:numFmt w:val="lowerRoman"/>
      <w:lvlText w:val="%3."/>
      <w:lvlJc w:val="right"/>
      <w:pPr>
        <w:tabs>
          <w:tab w:val="num" w:pos="1789"/>
        </w:tabs>
        <w:ind w:left="1789" w:hanging="180"/>
      </w:pPr>
      <w:rPr>
        <w:rFonts w:ascii="Times New Roman" w:hAnsi="Times New Roman" w:cs="Times New Roman"/>
      </w:rPr>
    </w:lvl>
    <w:lvl w:ilvl="3" w:tplc="0407000F">
      <w:start w:val="1"/>
      <w:numFmt w:val="decimal"/>
      <w:lvlText w:val="%4."/>
      <w:lvlJc w:val="left"/>
      <w:pPr>
        <w:tabs>
          <w:tab w:val="num" w:pos="2509"/>
        </w:tabs>
        <w:ind w:left="2509" w:hanging="360"/>
      </w:pPr>
      <w:rPr>
        <w:rFonts w:ascii="Times New Roman" w:hAnsi="Times New Roman" w:cs="Times New Roman"/>
      </w:rPr>
    </w:lvl>
    <w:lvl w:ilvl="4" w:tplc="04070019">
      <w:start w:val="1"/>
      <w:numFmt w:val="lowerLetter"/>
      <w:lvlText w:val="%5."/>
      <w:lvlJc w:val="left"/>
      <w:pPr>
        <w:tabs>
          <w:tab w:val="num" w:pos="3229"/>
        </w:tabs>
        <w:ind w:left="3229" w:hanging="360"/>
      </w:pPr>
      <w:rPr>
        <w:rFonts w:ascii="Times New Roman" w:hAnsi="Times New Roman" w:cs="Times New Roman"/>
      </w:rPr>
    </w:lvl>
    <w:lvl w:ilvl="5" w:tplc="0407001B">
      <w:start w:val="1"/>
      <w:numFmt w:val="lowerRoman"/>
      <w:lvlText w:val="%6."/>
      <w:lvlJc w:val="right"/>
      <w:pPr>
        <w:tabs>
          <w:tab w:val="num" w:pos="3949"/>
        </w:tabs>
        <w:ind w:left="3949" w:hanging="180"/>
      </w:pPr>
      <w:rPr>
        <w:rFonts w:ascii="Times New Roman" w:hAnsi="Times New Roman" w:cs="Times New Roman"/>
      </w:rPr>
    </w:lvl>
    <w:lvl w:ilvl="6" w:tplc="0407000F">
      <w:start w:val="1"/>
      <w:numFmt w:val="decimal"/>
      <w:lvlText w:val="%7."/>
      <w:lvlJc w:val="left"/>
      <w:pPr>
        <w:tabs>
          <w:tab w:val="num" w:pos="4669"/>
        </w:tabs>
        <w:ind w:left="4669" w:hanging="360"/>
      </w:pPr>
      <w:rPr>
        <w:rFonts w:ascii="Times New Roman" w:hAnsi="Times New Roman" w:cs="Times New Roman"/>
      </w:rPr>
    </w:lvl>
    <w:lvl w:ilvl="7" w:tplc="04070019">
      <w:start w:val="1"/>
      <w:numFmt w:val="lowerLetter"/>
      <w:lvlText w:val="%8."/>
      <w:lvlJc w:val="left"/>
      <w:pPr>
        <w:tabs>
          <w:tab w:val="num" w:pos="5389"/>
        </w:tabs>
        <w:ind w:left="5389" w:hanging="360"/>
      </w:pPr>
      <w:rPr>
        <w:rFonts w:ascii="Times New Roman" w:hAnsi="Times New Roman" w:cs="Times New Roman"/>
      </w:rPr>
    </w:lvl>
    <w:lvl w:ilvl="8" w:tplc="0407001B">
      <w:start w:val="1"/>
      <w:numFmt w:val="lowerRoman"/>
      <w:lvlText w:val="%9."/>
      <w:lvlJc w:val="right"/>
      <w:pPr>
        <w:tabs>
          <w:tab w:val="num" w:pos="6109"/>
        </w:tabs>
        <w:ind w:left="6109" w:hanging="180"/>
      </w:pPr>
      <w:rPr>
        <w:rFonts w:ascii="Times New Roman" w:hAnsi="Times New Roman" w:cs="Times New Roman"/>
      </w:rPr>
    </w:lvl>
  </w:abstractNum>
  <w:abstractNum w:abstractNumId="16" w15:restartNumberingAfterBreak="0">
    <w:nsid w:val="2AED7763"/>
    <w:multiLevelType w:val="hybridMultilevel"/>
    <w:tmpl w:val="24B82CA6"/>
    <w:lvl w:ilvl="0" w:tplc="0405000F">
      <w:start w:val="1"/>
      <w:numFmt w:val="decimal"/>
      <w:lvlText w:val="%1."/>
      <w:lvlJc w:val="left"/>
      <w:pPr>
        <w:ind w:left="720" w:hanging="360"/>
      </w:pPr>
    </w:lvl>
    <w:lvl w:ilvl="1" w:tplc="4948D3D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1869EE"/>
    <w:multiLevelType w:val="hybridMultilevel"/>
    <w:tmpl w:val="54469592"/>
    <w:lvl w:ilvl="0" w:tplc="F9FAB5D6">
      <w:start w:val="1"/>
      <w:numFmt w:val="lowerLetter"/>
      <w:lvlText w:val="%1)"/>
      <w:lvlJc w:val="left"/>
      <w:pPr>
        <w:tabs>
          <w:tab w:val="num" w:pos="750"/>
        </w:tabs>
        <w:ind w:left="750" w:hanging="390"/>
      </w:pPr>
      <w:rPr>
        <w:rFonts w:ascii="Times New Roman" w:hAnsi="Times New Roman" w:cs="Times New Roman" w:hint="default"/>
      </w:rPr>
    </w:lvl>
    <w:lvl w:ilvl="1" w:tplc="78E2F70E">
      <w:start w:val="1"/>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24C5A6A"/>
    <w:multiLevelType w:val="hybridMultilevel"/>
    <w:tmpl w:val="F2AC37D6"/>
    <w:lvl w:ilvl="0" w:tplc="B3CAFC2E">
      <w:start w:val="1"/>
      <w:numFmt w:val="decimal"/>
      <w:lvlText w:val="(%1)"/>
      <w:lvlJc w:val="left"/>
      <w:pPr>
        <w:tabs>
          <w:tab w:val="num" w:pos="750"/>
        </w:tabs>
        <w:ind w:left="750" w:hanging="390"/>
      </w:pPr>
      <w:rPr>
        <w:rFonts w:ascii="Times New Roman" w:hAnsi="Times New Roman" w:cs="Times New Roman" w:hint="default"/>
      </w:rPr>
    </w:lvl>
    <w:lvl w:ilvl="1" w:tplc="7A7697AE">
      <w:start w:val="1"/>
      <w:numFmt w:val="lowerLetter"/>
      <w:lvlText w:val="%2)"/>
      <w:lvlJc w:val="left"/>
      <w:pPr>
        <w:tabs>
          <w:tab w:val="num" w:pos="1470"/>
        </w:tabs>
        <w:ind w:left="1470" w:hanging="390"/>
      </w:pPr>
      <w:rPr>
        <w:rFonts w:ascii="Times New Roman" w:hAnsi="Times New Roman" w:cs="Times New Roman" w:hint="default"/>
        <w:sz w:val="24"/>
        <w:szCs w:val="24"/>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33714249"/>
    <w:multiLevelType w:val="hybridMultilevel"/>
    <w:tmpl w:val="5E10E07C"/>
    <w:lvl w:ilvl="0" w:tplc="04050017">
      <w:start w:val="1"/>
      <w:numFmt w:val="lowerLetter"/>
      <w:lvlText w:val="%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494DAA"/>
    <w:multiLevelType w:val="hybridMultilevel"/>
    <w:tmpl w:val="61B82762"/>
    <w:lvl w:ilvl="0" w:tplc="B3CAFC2E">
      <w:start w:val="1"/>
      <w:numFmt w:val="decimal"/>
      <w:lvlText w:val="(%1)"/>
      <w:lvlJc w:val="left"/>
      <w:pPr>
        <w:tabs>
          <w:tab w:val="num" w:pos="750"/>
        </w:tabs>
        <w:ind w:left="750" w:hanging="390"/>
      </w:pPr>
      <w:rPr>
        <w:rFonts w:ascii="Times New Roman" w:hAnsi="Times New Roman" w:cs="Times New Roman" w:hint="default"/>
      </w:rPr>
    </w:lvl>
    <w:lvl w:ilvl="1" w:tplc="482C1AEA">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3D0B0AB6"/>
    <w:multiLevelType w:val="hybridMultilevel"/>
    <w:tmpl w:val="171873B2"/>
    <w:lvl w:ilvl="0" w:tplc="78E2F70E">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720"/>
        </w:tabs>
        <w:ind w:left="720" w:hanging="360"/>
      </w:pPr>
      <w:rPr>
        <w:rFonts w:ascii="Times New Roman" w:hAnsi="Times New Roman" w:cs="Times New Roman"/>
      </w:rPr>
    </w:lvl>
    <w:lvl w:ilvl="2" w:tplc="0407001B">
      <w:start w:val="1"/>
      <w:numFmt w:val="lowerRoman"/>
      <w:lvlText w:val="%3."/>
      <w:lvlJc w:val="right"/>
      <w:pPr>
        <w:tabs>
          <w:tab w:val="num" w:pos="1440"/>
        </w:tabs>
        <w:ind w:left="1440" w:hanging="180"/>
      </w:pPr>
      <w:rPr>
        <w:rFonts w:ascii="Times New Roman" w:hAnsi="Times New Roman" w:cs="Times New Roman"/>
      </w:rPr>
    </w:lvl>
    <w:lvl w:ilvl="3" w:tplc="0407000F">
      <w:start w:val="1"/>
      <w:numFmt w:val="decimal"/>
      <w:lvlText w:val="%4."/>
      <w:lvlJc w:val="left"/>
      <w:pPr>
        <w:tabs>
          <w:tab w:val="num" w:pos="2160"/>
        </w:tabs>
        <w:ind w:left="2160" w:hanging="360"/>
      </w:pPr>
      <w:rPr>
        <w:rFonts w:ascii="Times New Roman" w:hAnsi="Times New Roman" w:cs="Times New Roman"/>
      </w:rPr>
    </w:lvl>
    <w:lvl w:ilvl="4" w:tplc="04070019">
      <w:start w:val="1"/>
      <w:numFmt w:val="lowerLetter"/>
      <w:lvlText w:val="%5."/>
      <w:lvlJc w:val="left"/>
      <w:pPr>
        <w:tabs>
          <w:tab w:val="num" w:pos="2880"/>
        </w:tabs>
        <w:ind w:left="2880" w:hanging="360"/>
      </w:pPr>
      <w:rPr>
        <w:rFonts w:ascii="Times New Roman" w:hAnsi="Times New Roman" w:cs="Times New Roman"/>
      </w:rPr>
    </w:lvl>
    <w:lvl w:ilvl="5" w:tplc="0407001B">
      <w:start w:val="1"/>
      <w:numFmt w:val="lowerRoman"/>
      <w:lvlText w:val="%6."/>
      <w:lvlJc w:val="right"/>
      <w:pPr>
        <w:tabs>
          <w:tab w:val="num" w:pos="3600"/>
        </w:tabs>
        <w:ind w:left="3600" w:hanging="180"/>
      </w:pPr>
      <w:rPr>
        <w:rFonts w:ascii="Times New Roman" w:hAnsi="Times New Roman" w:cs="Times New Roman"/>
      </w:rPr>
    </w:lvl>
    <w:lvl w:ilvl="6" w:tplc="0407000F">
      <w:start w:val="1"/>
      <w:numFmt w:val="decimal"/>
      <w:lvlText w:val="%7."/>
      <w:lvlJc w:val="left"/>
      <w:pPr>
        <w:tabs>
          <w:tab w:val="num" w:pos="4320"/>
        </w:tabs>
        <w:ind w:left="4320" w:hanging="360"/>
      </w:pPr>
      <w:rPr>
        <w:rFonts w:ascii="Times New Roman" w:hAnsi="Times New Roman" w:cs="Times New Roman"/>
      </w:rPr>
    </w:lvl>
    <w:lvl w:ilvl="7" w:tplc="04070019">
      <w:start w:val="1"/>
      <w:numFmt w:val="lowerLetter"/>
      <w:lvlText w:val="%8."/>
      <w:lvlJc w:val="left"/>
      <w:pPr>
        <w:tabs>
          <w:tab w:val="num" w:pos="5040"/>
        </w:tabs>
        <w:ind w:left="5040" w:hanging="360"/>
      </w:pPr>
      <w:rPr>
        <w:rFonts w:ascii="Times New Roman" w:hAnsi="Times New Roman" w:cs="Times New Roman"/>
      </w:rPr>
    </w:lvl>
    <w:lvl w:ilvl="8" w:tplc="0407001B">
      <w:start w:val="1"/>
      <w:numFmt w:val="lowerRoman"/>
      <w:lvlText w:val="%9."/>
      <w:lvlJc w:val="right"/>
      <w:pPr>
        <w:tabs>
          <w:tab w:val="num" w:pos="5760"/>
        </w:tabs>
        <w:ind w:left="5760" w:hanging="180"/>
      </w:pPr>
      <w:rPr>
        <w:rFonts w:ascii="Times New Roman" w:hAnsi="Times New Roman" w:cs="Times New Roman"/>
      </w:rPr>
    </w:lvl>
  </w:abstractNum>
  <w:abstractNum w:abstractNumId="22" w15:restartNumberingAfterBreak="0">
    <w:nsid w:val="3D6478FD"/>
    <w:multiLevelType w:val="hybridMultilevel"/>
    <w:tmpl w:val="26B66386"/>
    <w:lvl w:ilvl="0" w:tplc="8A22BC1E">
      <w:start w:val="1"/>
      <w:numFmt w:val="upperRoman"/>
      <w:pStyle w:val="Nadpis6"/>
      <w:lvlText w:val="%1."/>
      <w:lvlJc w:val="right"/>
      <w:pPr>
        <w:ind w:left="1406" w:hanging="360"/>
      </w:pPr>
    </w:lvl>
    <w:lvl w:ilvl="1" w:tplc="04050019" w:tentative="1">
      <w:start w:val="1"/>
      <w:numFmt w:val="lowerLetter"/>
      <w:lvlText w:val="%2."/>
      <w:lvlJc w:val="left"/>
      <w:pPr>
        <w:ind w:left="2126" w:hanging="360"/>
      </w:pPr>
    </w:lvl>
    <w:lvl w:ilvl="2" w:tplc="0405001B" w:tentative="1">
      <w:start w:val="1"/>
      <w:numFmt w:val="lowerRoman"/>
      <w:lvlText w:val="%3."/>
      <w:lvlJc w:val="right"/>
      <w:pPr>
        <w:ind w:left="2846" w:hanging="180"/>
      </w:pPr>
    </w:lvl>
    <w:lvl w:ilvl="3" w:tplc="0405000F" w:tentative="1">
      <w:start w:val="1"/>
      <w:numFmt w:val="decimal"/>
      <w:lvlText w:val="%4."/>
      <w:lvlJc w:val="left"/>
      <w:pPr>
        <w:ind w:left="3566" w:hanging="360"/>
      </w:pPr>
    </w:lvl>
    <w:lvl w:ilvl="4" w:tplc="04050019" w:tentative="1">
      <w:start w:val="1"/>
      <w:numFmt w:val="lowerLetter"/>
      <w:lvlText w:val="%5."/>
      <w:lvlJc w:val="left"/>
      <w:pPr>
        <w:ind w:left="4286" w:hanging="360"/>
      </w:pPr>
    </w:lvl>
    <w:lvl w:ilvl="5" w:tplc="0405001B" w:tentative="1">
      <w:start w:val="1"/>
      <w:numFmt w:val="lowerRoman"/>
      <w:lvlText w:val="%6."/>
      <w:lvlJc w:val="right"/>
      <w:pPr>
        <w:ind w:left="5006" w:hanging="180"/>
      </w:pPr>
    </w:lvl>
    <w:lvl w:ilvl="6" w:tplc="0405000F" w:tentative="1">
      <w:start w:val="1"/>
      <w:numFmt w:val="decimal"/>
      <w:lvlText w:val="%7."/>
      <w:lvlJc w:val="left"/>
      <w:pPr>
        <w:ind w:left="5726" w:hanging="360"/>
      </w:pPr>
    </w:lvl>
    <w:lvl w:ilvl="7" w:tplc="04050019" w:tentative="1">
      <w:start w:val="1"/>
      <w:numFmt w:val="lowerLetter"/>
      <w:lvlText w:val="%8."/>
      <w:lvlJc w:val="left"/>
      <w:pPr>
        <w:ind w:left="6446" w:hanging="360"/>
      </w:pPr>
    </w:lvl>
    <w:lvl w:ilvl="8" w:tplc="0405001B" w:tentative="1">
      <w:start w:val="1"/>
      <w:numFmt w:val="lowerRoman"/>
      <w:lvlText w:val="%9."/>
      <w:lvlJc w:val="right"/>
      <w:pPr>
        <w:ind w:left="7166" w:hanging="180"/>
      </w:pPr>
    </w:lvl>
  </w:abstractNum>
  <w:abstractNum w:abstractNumId="23" w15:restartNumberingAfterBreak="0">
    <w:nsid w:val="3E4F0ABB"/>
    <w:multiLevelType w:val="hybridMultilevel"/>
    <w:tmpl w:val="9BF0BFF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2661839"/>
    <w:multiLevelType w:val="hybridMultilevel"/>
    <w:tmpl w:val="F67806DC"/>
    <w:lvl w:ilvl="0" w:tplc="86283C64">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439977EA"/>
    <w:multiLevelType w:val="hybridMultilevel"/>
    <w:tmpl w:val="02E8DE22"/>
    <w:lvl w:ilvl="0" w:tplc="6FD6CA46">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450807C4"/>
    <w:multiLevelType w:val="hybridMultilevel"/>
    <w:tmpl w:val="BBF651B6"/>
    <w:lvl w:ilvl="0" w:tplc="B3CAFC2E">
      <w:start w:val="1"/>
      <w:numFmt w:val="decimal"/>
      <w:lvlText w:val="(%1)"/>
      <w:lvlJc w:val="left"/>
      <w:pPr>
        <w:tabs>
          <w:tab w:val="num" w:pos="750"/>
        </w:tabs>
        <w:ind w:left="750" w:hanging="390"/>
      </w:pPr>
      <w:rPr>
        <w:rFonts w:ascii="Times New Roman" w:hAnsi="Times New Roman" w:cs="Times New Roman" w:hint="default"/>
      </w:rPr>
    </w:lvl>
    <w:lvl w:ilvl="1" w:tplc="F9FAB5D6">
      <w:start w:val="1"/>
      <w:numFmt w:val="lowerLetter"/>
      <w:lvlText w:val="%2)"/>
      <w:lvlJc w:val="left"/>
      <w:pPr>
        <w:tabs>
          <w:tab w:val="num" w:pos="1470"/>
        </w:tabs>
        <w:ind w:left="1470" w:hanging="39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493F39FB"/>
    <w:multiLevelType w:val="hybridMultilevel"/>
    <w:tmpl w:val="07D61788"/>
    <w:lvl w:ilvl="0" w:tplc="419A2C58">
      <w:start w:val="1"/>
      <w:numFmt w:val="decimal"/>
      <w:lvlText w:val="(%1)"/>
      <w:lvlJc w:val="left"/>
      <w:pPr>
        <w:tabs>
          <w:tab w:val="num" w:pos="720"/>
        </w:tabs>
        <w:ind w:left="720" w:hanging="360"/>
      </w:pPr>
      <w:rPr>
        <w:rFonts w:ascii="Times New Roman" w:hAnsi="Times New Roman" w:cs="Times New Roman" w:hint="default"/>
      </w:rPr>
    </w:lvl>
    <w:lvl w:ilvl="1" w:tplc="454A8828">
      <w:start w:val="1"/>
      <w:numFmt w:val="lowerLetter"/>
      <w:lvlText w:val="%2)"/>
      <w:lvlJc w:val="left"/>
      <w:pPr>
        <w:ind w:left="1440" w:hanging="360"/>
      </w:pPr>
      <w:rPr>
        <w:rFonts w:ascii="Times New Roman" w:hAnsi="Times New Roman" w:cs="Times New Roman" w:hint="default"/>
        <w:sz w:val="24"/>
        <w:szCs w:val="24"/>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4D015C0E"/>
    <w:multiLevelType w:val="hybridMultilevel"/>
    <w:tmpl w:val="6E8C5D58"/>
    <w:lvl w:ilvl="0" w:tplc="7EAE7784">
      <w:start w:val="1"/>
      <w:numFmt w:val="decimal"/>
      <w:lvlText w:val="%1."/>
      <w:lvlJc w:val="left"/>
      <w:pPr>
        <w:ind w:left="1796" w:hanging="360"/>
      </w:pPr>
      <w:rPr>
        <w:rFonts w:hint="default"/>
      </w:rPr>
    </w:lvl>
    <w:lvl w:ilvl="1" w:tplc="04050019" w:tentative="1">
      <w:start w:val="1"/>
      <w:numFmt w:val="lowerLetter"/>
      <w:lvlText w:val="%2."/>
      <w:lvlJc w:val="left"/>
      <w:pPr>
        <w:ind w:left="2516" w:hanging="360"/>
      </w:pPr>
    </w:lvl>
    <w:lvl w:ilvl="2" w:tplc="0405001B" w:tentative="1">
      <w:start w:val="1"/>
      <w:numFmt w:val="lowerRoman"/>
      <w:lvlText w:val="%3."/>
      <w:lvlJc w:val="right"/>
      <w:pPr>
        <w:ind w:left="3236" w:hanging="180"/>
      </w:pPr>
    </w:lvl>
    <w:lvl w:ilvl="3" w:tplc="0405000F" w:tentative="1">
      <w:start w:val="1"/>
      <w:numFmt w:val="decimal"/>
      <w:lvlText w:val="%4."/>
      <w:lvlJc w:val="left"/>
      <w:pPr>
        <w:ind w:left="3956" w:hanging="360"/>
      </w:pPr>
    </w:lvl>
    <w:lvl w:ilvl="4" w:tplc="04050019" w:tentative="1">
      <w:start w:val="1"/>
      <w:numFmt w:val="lowerLetter"/>
      <w:lvlText w:val="%5."/>
      <w:lvlJc w:val="left"/>
      <w:pPr>
        <w:ind w:left="4676" w:hanging="360"/>
      </w:pPr>
    </w:lvl>
    <w:lvl w:ilvl="5" w:tplc="0405001B" w:tentative="1">
      <w:start w:val="1"/>
      <w:numFmt w:val="lowerRoman"/>
      <w:lvlText w:val="%6."/>
      <w:lvlJc w:val="right"/>
      <w:pPr>
        <w:ind w:left="5396" w:hanging="180"/>
      </w:pPr>
    </w:lvl>
    <w:lvl w:ilvl="6" w:tplc="0405000F" w:tentative="1">
      <w:start w:val="1"/>
      <w:numFmt w:val="decimal"/>
      <w:lvlText w:val="%7."/>
      <w:lvlJc w:val="left"/>
      <w:pPr>
        <w:ind w:left="6116" w:hanging="360"/>
      </w:pPr>
    </w:lvl>
    <w:lvl w:ilvl="7" w:tplc="04050019" w:tentative="1">
      <w:start w:val="1"/>
      <w:numFmt w:val="lowerLetter"/>
      <w:lvlText w:val="%8."/>
      <w:lvlJc w:val="left"/>
      <w:pPr>
        <w:ind w:left="6836" w:hanging="360"/>
      </w:pPr>
    </w:lvl>
    <w:lvl w:ilvl="8" w:tplc="0405001B" w:tentative="1">
      <w:start w:val="1"/>
      <w:numFmt w:val="lowerRoman"/>
      <w:lvlText w:val="%9."/>
      <w:lvlJc w:val="right"/>
      <w:pPr>
        <w:ind w:left="7556" w:hanging="180"/>
      </w:pPr>
    </w:lvl>
  </w:abstractNum>
  <w:abstractNum w:abstractNumId="29" w15:restartNumberingAfterBreak="0">
    <w:nsid w:val="4F930B27"/>
    <w:multiLevelType w:val="hybridMultilevel"/>
    <w:tmpl w:val="D354ED8A"/>
    <w:lvl w:ilvl="0" w:tplc="86283C64">
      <w:start w:val="1"/>
      <w:numFmt w:val="decimal"/>
      <w:lvlText w:val="(%1)"/>
      <w:lvlJc w:val="left"/>
      <w:pPr>
        <w:tabs>
          <w:tab w:val="num" w:pos="786"/>
        </w:tabs>
        <w:ind w:left="786"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54963FA2"/>
    <w:multiLevelType w:val="hybridMultilevel"/>
    <w:tmpl w:val="DA4068A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55E03E51"/>
    <w:multiLevelType w:val="hybridMultilevel"/>
    <w:tmpl w:val="BBF651B6"/>
    <w:lvl w:ilvl="0" w:tplc="B3CAFC2E">
      <w:start w:val="1"/>
      <w:numFmt w:val="decimal"/>
      <w:lvlText w:val="(%1)"/>
      <w:lvlJc w:val="left"/>
      <w:pPr>
        <w:tabs>
          <w:tab w:val="num" w:pos="750"/>
        </w:tabs>
        <w:ind w:left="750" w:hanging="390"/>
      </w:pPr>
      <w:rPr>
        <w:rFonts w:ascii="Times New Roman" w:hAnsi="Times New Roman" w:cs="Times New Roman" w:hint="default"/>
      </w:rPr>
    </w:lvl>
    <w:lvl w:ilvl="1" w:tplc="F9FAB5D6">
      <w:start w:val="1"/>
      <w:numFmt w:val="lowerLetter"/>
      <w:lvlText w:val="%2)"/>
      <w:lvlJc w:val="left"/>
      <w:pPr>
        <w:tabs>
          <w:tab w:val="num" w:pos="1470"/>
        </w:tabs>
        <w:ind w:left="1470" w:hanging="39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57B62BB0"/>
    <w:multiLevelType w:val="hybridMultilevel"/>
    <w:tmpl w:val="6B90D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C95F8D"/>
    <w:multiLevelType w:val="hybridMultilevel"/>
    <w:tmpl w:val="C0F0554E"/>
    <w:lvl w:ilvl="0" w:tplc="0407000F">
      <w:start w:val="1"/>
      <w:numFmt w:val="decimal"/>
      <w:lvlText w:val="%1."/>
      <w:lvlJc w:val="left"/>
      <w:pPr>
        <w:tabs>
          <w:tab w:val="num" w:pos="1800"/>
        </w:tabs>
        <w:ind w:left="1800" w:hanging="360"/>
      </w:pPr>
      <w:rPr>
        <w:rFonts w:ascii="Times New Roman" w:hAnsi="Times New Roman" w:cs="Times New Roman"/>
      </w:rPr>
    </w:lvl>
    <w:lvl w:ilvl="1" w:tplc="04070019">
      <w:start w:val="1"/>
      <w:numFmt w:val="lowerLetter"/>
      <w:lvlText w:val="%2."/>
      <w:lvlJc w:val="left"/>
      <w:pPr>
        <w:tabs>
          <w:tab w:val="num" w:pos="2520"/>
        </w:tabs>
        <w:ind w:left="2520" w:hanging="360"/>
      </w:pPr>
      <w:rPr>
        <w:rFonts w:ascii="Times New Roman" w:hAnsi="Times New Roman" w:cs="Times New Roman"/>
      </w:rPr>
    </w:lvl>
    <w:lvl w:ilvl="2" w:tplc="0407001B">
      <w:start w:val="1"/>
      <w:numFmt w:val="lowerRoman"/>
      <w:lvlText w:val="%3."/>
      <w:lvlJc w:val="right"/>
      <w:pPr>
        <w:tabs>
          <w:tab w:val="num" w:pos="3240"/>
        </w:tabs>
        <w:ind w:left="3240" w:hanging="180"/>
      </w:pPr>
      <w:rPr>
        <w:rFonts w:ascii="Times New Roman" w:hAnsi="Times New Roman" w:cs="Times New Roman"/>
      </w:rPr>
    </w:lvl>
    <w:lvl w:ilvl="3" w:tplc="0407000F">
      <w:start w:val="1"/>
      <w:numFmt w:val="decimal"/>
      <w:lvlText w:val="%4."/>
      <w:lvlJc w:val="left"/>
      <w:pPr>
        <w:tabs>
          <w:tab w:val="num" w:pos="3960"/>
        </w:tabs>
        <w:ind w:left="3960" w:hanging="360"/>
      </w:pPr>
      <w:rPr>
        <w:rFonts w:ascii="Times New Roman" w:hAnsi="Times New Roman" w:cs="Times New Roman"/>
      </w:rPr>
    </w:lvl>
    <w:lvl w:ilvl="4" w:tplc="04070019">
      <w:start w:val="1"/>
      <w:numFmt w:val="lowerLetter"/>
      <w:lvlText w:val="%5."/>
      <w:lvlJc w:val="left"/>
      <w:pPr>
        <w:tabs>
          <w:tab w:val="num" w:pos="4680"/>
        </w:tabs>
        <w:ind w:left="4680" w:hanging="360"/>
      </w:pPr>
      <w:rPr>
        <w:rFonts w:ascii="Times New Roman" w:hAnsi="Times New Roman" w:cs="Times New Roman"/>
      </w:rPr>
    </w:lvl>
    <w:lvl w:ilvl="5" w:tplc="0407001B">
      <w:start w:val="1"/>
      <w:numFmt w:val="lowerRoman"/>
      <w:lvlText w:val="%6."/>
      <w:lvlJc w:val="right"/>
      <w:pPr>
        <w:tabs>
          <w:tab w:val="num" w:pos="5400"/>
        </w:tabs>
        <w:ind w:left="5400" w:hanging="180"/>
      </w:pPr>
      <w:rPr>
        <w:rFonts w:ascii="Times New Roman" w:hAnsi="Times New Roman" w:cs="Times New Roman"/>
      </w:rPr>
    </w:lvl>
    <w:lvl w:ilvl="6" w:tplc="0407000F">
      <w:start w:val="1"/>
      <w:numFmt w:val="decimal"/>
      <w:lvlText w:val="%7."/>
      <w:lvlJc w:val="left"/>
      <w:pPr>
        <w:tabs>
          <w:tab w:val="num" w:pos="6120"/>
        </w:tabs>
        <w:ind w:left="6120" w:hanging="360"/>
      </w:pPr>
      <w:rPr>
        <w:rFonts w:ascii="Times New Roman" w:hAnsi="Times New Roman" w:cs="Times New Roman"/>
      </w:rPr>
    </w:lvl>
    <w:lvl w:ilvl="7" w:tplc="04070019">
      <w:start w:val="1"/>
      <w:numFmt w:val="lowerLetter"/>
      <w:lvlText w:val="%8."/>
      <w:lvlJc w:val="left"/>
      <w:pPr>
        <w:tabs>
          <w:tab w:val="num" w:pos="6840"/>
        </w:tabs>
        <w:ind w:left="6840" w:hanging="360"/>
      </w:pPr>
      <w:rPr>
        <w:rFonts w:ascii="Times New Roman" w:hAnsi="Times New Roman" w:cs="Times New Roman"/>
      </w:rPr>
    </w:lvl>
    <w:lvl w:ilvl="8" w:tplc="0407001B">
      <w:start w:val="1"/>
      <w:numFmt w:val="lowerRoman"/>
      <w:lvlText w:val="%9."/>
      <w:lvlJc w:val="right"/>
      <w:pPr>
        <w:tabs>
          <w:tab w:val="num" w:pos="7560"/>
        </w:tabs>
        <w:ind w:left="7560" w:hanging="180"/>
      </w:pPr>
      <w:rPr>
        <w:rFonts w:ascii="Times New Roman" w:hAnsi="Times New Roman" w:cs="Times New Roman"/>
      </w:rPr>
    </w:lvl>
  </w:abstractNum>
  <w:abstractNum w:abstractNumId="34" w15:restartNumberingAfterBreak="0">
    <w:nsid w:val="59E4377C"/>
    <w:multiLevelType w:val="hybridMultilevel"/>
    <w:tmpl w:val="02BC365C"/>
    <w:lvl w:ilvl="0" w:tplc="B3CAFC2E">
      <w:start w:val="1"/>
      <w:numFmt w:val="decimal"/>
      <w:lvlText w:val="(%1)"/>
      <w:lvlJc w:val="left"/>
      <w:pPr>
        <w:tabs>
          <w:tab w:val="num" w:pos="390"/>
        </w:tabs>
        <w:ind w:left="390" w:hanging="390"/>
      </w:pPr>
      <w:rPr>
        <w:rFonts w:ascii="Times New Roman" w:hAnsi="Times New Roman" w:cs="Times New Roman" w:hint="default"/>
      </w:rPr>
    </w:lvl>
    <w:lvl w:ilvl="1" w:tplc="DFCC48FC">
      <w:start w:val="1"/>
      <w:numFmt w:val="lowerLetter"/>
      <w:lvlText w:val="%2)"/>
      <w:lvlJc w:val="left"/>
      <w:pPr>
        <w:tabs>
          <w:tab w:val="num" w:pos="1581"/>
        </w:tabs>
        <w:ind w:left="1581" w:hanging="360"/>
      </w:pPr>
      <w:rPr>
        <w:rFonts w:ascii="Times New Roman" w:hAnsi="Times New Roman" w:cs="Times New Roman" w:hint="default"/>
      </w:rPr>
    </w:lvl>
    <w:lvl w:ilvl="2" w:tplc="0405001B">
      <w:start w:val="1"/>
      <w:numFmt w:val="lowerRoman"/>
      <w:lvlText w:val="%3."/>
      <w:lvlJc w:val="right"/>
      <w:pPr>
        <w:tabs>
          <w:tab w:val="num" w:pos="2301"/>
        </w:tabs>
        <w:ind w:left="2301" w:hanging="180"/>
      </w:pPr>
      <w:rPr>
        <w:rFonts w:ascii="Times New Roman" w:hAnsi="Times New Roman" w:cs="Times New Roman"/>
      </w:rPr>
    </w:lvl>
    <w:lvl w:ilvl="3" w:tplc="0405000F">
      <w:start w:val="1"/>
      <w:numFmt w:val="decimal"/>
      <w:lvlText w:val="%4."/>
      <w:lvlJc w:val="left"/>
      <w:pPr>
        <w:tabs>
          <w:tab w:val="num" w:pos="3021"/>
        </w:tabs>
        <w:ind w:left="3021" w:hanging="360"/>
      </w:pPr>
      <w:rPr>
        <w:rFonts w:ascii="Times New Roman" w:hAnsi="Times New Roman" w:cs="Times New Roman"/>
      </w:rPr>
    </w:lvl>
    <w:lvl w:ilvl="4" w:tplc="04050019">
      <w:start w:val="1"/>
      <w:numFmt w:val="lowerLetter"/>
      <w:lvlText w:val="%5."/>
      <w:lvlJc w:val="left"/>
      <w:pPr>
        <w:tabs>
          <w:tab w:val="num" w:pos="3741"/>
        </w:tabs>
        <w:ind w:left="3741" w:hanging="360"/>
      </w:pPr>
      <w:rPr>
        <w:rFonts w:ascii="Times New Roman" w:hAnsi="Times New Roman" w:cs="Times New Roman"/>
      </w:rPr>
    </w:lvl>
    <w:lvl w:ilvl="5" w:tplc="0405001B">
      <w:start w:val="1"/>
      <w:numFmt w:val="lowerRoman"/>
      <w:lvlText w:val="%6."/>
      <w:lvlJc w:val="right"/>
      <w:pPr>
        <w:tabs>
          <w:tab w:val="num" w:pos="4461"/>
        </w:tabs>
        <w:ind w:left="4461" w:hanging="180"/>
      </w:pPr>
      <w:rPr>
        <w:rFonts w:ascii="Times New Roman" w:hAnsi="Times New Roman" w:cs="Times New Roman"/>
      </w:rPr>
    </w:lvl>
    <w:lvl w:ilvl="6" w:tplc="0405000F">
      <w:start w:val="1"/>
      <w:numFmt w:val="decimal"/>
      <w:lvlText w:val="%7."/>
      <w:lvlJc w:val="left"/>
      <w:pPr>
        <w:tabs>
          <w:tab w:val="num" w:pos="5181"/>
        </w:tabs>
        <w:ind w:left="5181" w:hanging="360"/>
      </w:pPr>
      <w:rPr>
        <w:rFonts w:ascii="Times New Roman" w:hAnsi="Times New Roman" w:cs="Times New Roman"/>
      </w:rPr>
    </w:lvl>
    <w:lvl w:ilvl="7" w:tplc="04050019">
      <w:start w:val="1"/>
      <w:numFmt w:val="lowerLetter"/>
      <w:lvlText w:val="%8."/>
      <w:lvlJc w:val="left"/>
      <w:pPr>
        <w:tabs>
          <w:tab w:val="num" w:pos="5901"/>
        </w:tabs>
        <w:ind w:left="5901" w:hanging="360"/>
      </w:pPr>
      <w:rPr>
        <w:rFonts w:ascii="Times New Roman" w:hAnsi="Times New Roman" w:cs="Times New Roman"/>
      </w:rPr>
    </w:lvl>
    <w:lvl w:ilvl="8" w:tplc="0405001B">
      <w:start w:val="1"/>
      <w:numFmt w:val="lowerRoman"/>
      <w:lvlText w:val="%9."/>
      <w:lvlJc w:val="right"/>
      <w:pPr>
        <w:tabs>
          <w:tab w:val="num" w:pos="6621"/>
        </w:tabs>
        <w:ind w:left="6621" w:hanging="180"/>
      </w:pPr>
      <w:rPr>
        <w:rFonts w:ascii="Times New Roman" w:hAnsi="Times New Roman" w:cs="Times New Roman"/>
      </w:rPr>
    </w:lvl>
  </w:abstractNum>
  <w:abstractNum w:abstractNumId="35" w15:restartNumberingAfterBreak="0">
    <w:nsid w:val="5DA0072C"/>
    <w:multiLevelType w:val="hybridMultilevel"/>
    <w:tmpl w:val="98F6BFD8"/>
    <w:lvl w:ilvl="0" w:tplc="401A878E">
      <w:start w:val="11"/>
      <w:numFmt w:val="lowerLetter"/>
      <w:lvlText w:val="%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B06D25"/>
    <w:multiLevelType w:val="hybridMultilevel"/>
    <w:tmpl w:val="F192390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63D11482"/>
    <w:multiLevelType w:val="hybridMultilevel"/>
    <w:tmpl w:val="EC647210"/>
    <w:lvl w:ilvl="0" w:tplc="86283C64">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98C6427"/>
    <w:multiLevelType w:val="hybridMultilevel"/>
    <w:tmpl w:val="F920D8DC"/>
    <w:lvl w:ilvl="0" w:tplc="04050013">
      <w:start w:val="1"/>
      <w:numFmt w:val="upperRoman"/>
      <w:lvlText w:val="%1."/>
      <w:lvlJc w:val="right"/>
      <w:pPr>
        <w:ind w:left="686" w:hanging="360"/>
      </w:pPr>
    </w:lvl>
    <w:lvl w:ilvl="1" w:tplc="04050019" w:tentative="1">
      <w:start w:val="1"/>
      <w:numFmt w:val="lowerLetter"/>
      <w:lvlText w:val="%2."/>
      <w:lvlJc w:val="left"/>
      <w:pPr>
        <w:ind w:left="1406" w:hanging="360"/>
      </w:pPr>
    </w:lvl>
    <w:lvl w:ilvl="2" w:tplc="0405001B" w:tentative="1">
      <w:start w:val="1"/>
      <w:numFmt w:val="lowerRoman"/>
      <w:lvlText w:val="%3."/>
      <w:lvlJc w:val="right"/>
      <w:pPr>
        <w:ind w:left="2126" w:hanging="180"/>
      </w:pPr>
    </w:lvl>
    <w:lvl w:ilvl="3" w:tplc="0405000F" w:tentative="1">
      <w:start w:val="1"/>
      <w:numFmt w:val="decimal"/>
      <w:lvlText w:val="%4."/>
      <w:lvlJc w:val="left"/>
      <w:pPr>
        <w:ind w:left="2846" w:hanging="360"/>
      </w:pPr>
    </w:lvl>
    <w:lvl w:ilvl="4" w:tplc="04050019" w:tentative="1">
      <w:start w:val="1"/>
      <w:numFmt w:val="lowerLetter"/>
      <w:lvlText w:val="%5."/>
      <w:lvlJc w:val="left"/>
      <w:pPr>
        <w:ind w:left="3566" w:hanging="360"/>
      </w:pPr>
    </w:lvl>
    <w:lvl w:ilvl="5" w:tplc="0405001B" w:tentative="1">
      <w:start w:val="1"/>
      <w:numFmt w:val="lowerRoman"/>
      <w:lvlText w:val="%6."/>
      <w:lvlJc w:val="right"/>
      <w:pPr>
        <w:ind w:left="4286" w:hanging="180"/>
      </w:pPr>
    </w:lvl>
    <w:lvl w:ilvl="6" w:tplc="0405000F" w:tentative="1">
      <w:start w:val="1"/>
      <w:numFmt w:val="decimal"/>
      <w:lvlText w:val="%7."/>
      <w:lvlJc w:val="left"/>
      <w:pPr>
        <w:ind w:left="5006" w:hanging="360"/>
      </w:pPr>
    </w:lvl>
    <w:lvl w:ilvl="7" w:tplc="04050019" w:tentative="1">
      <w:start w:val="1"/>
      <w:numFmt w:val="lowerLetter"/>
      <w:lvlText w:val="%8."/>
      <w:lvlJc w:val="left"/>
      <w:pPr>
        <w:ind w:left="5726" w:hanging="360"/>
      </w:pPr>
    </w:lvl>
    <w:lvl w:ilvl="8" w:tplc="0405001B" w:tentative="1">
      <w:start w:val="1"/>
      <w:numFmt w:val="lowerRoman"/>
      <w:lvlText w:val="%9."/>
      <w:lvlJc w:val="right"/>
      <w:pPr>
        <w:ind w:left="6446" w:hanging="180"/>
      </w:pPr>
    </w:lvl>
  </w:abstractNum>
  <w:abstractNum w:abstractNumId="39" w15:restartNumberingAfterBreak="0">
    <w:nsid w:val="701A5F07"/>
    <w:multiLevelType w:val="hybridMultilevel"/>
    <w:tmpl w:val="4E5EFD30"/>
    <w:lvl w:ilvl="0" w:tplc="8BC22E92">
      <w:start w:val="1"/>
      <w:numFmt w:val="decimal"/>
      <w:lvlText w:val="(%1)"/>
      <w:lvlJc w:val="left"/>
      <w:pPr>
        <w:ind w:left="720" w:hanging="360"/>
      </w:pPr>
      <w:rPr>
        <w:rFonts w:ascii="Times New Roman" w:hAnsi="Times New Roman" w:cs="Times New Roman" w:hint="default"/>
      </w:rPr>
    </w:lvl>
    <w:lvl w:ilvl="1" w:tplc="04050017">
      <w:start w:val="1"/>
      <w:numFmt w:val="lowerLetter"/>
      <w:lvlText w:val="%2)"/>
      <w:lvlJc w:val="left"/>
      <w:pPr>
        <w:ind w:left="1440" w:hanging="360"/>
      </w:pPr>
    </w:lvl>
    <w:lvl w:ilvl="2" w:tplc="B1942198">
      <w:start w:val="2"/>
      <w:numFmt w:val="decimal"/>
      <w:lvlText w:val="%3"/>
      <w:lvlJc w:val="left"/>
      <w:pPr>
        <w:ind w:left="2340" w:hanging="360"/>
      </w:pPr>
      <w:rPr>
        <w:rFonts w:ascii="Tahoma" w:hAnsi="Tahoma" w:cs="Tahoma" w:hint="default"/>
        <w:b w:val="0"/>
        <w:sz w:val="2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254EA8"/>
    <w:multiLevelType w:val="hybridMultilevel"/>
    <w:tmpl w:val="B55E718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78145EB7"/>
    <w:multiLevelType w:val="hybridMultilevel"/>
    <w:tmpl w:val="CE4E1B00"/>
    <w:lvl w:ilvl="0" w:tplc="B3CAFC2E">
      <w:start w:val="1"/>
      <w:numFmt w:val="decimal"/>
      <w:lvlText w:val="(%1)"/>
      <w:lvlJc w:val="left"/>
      <w:pPr>
        <w:tabs>
          <w:tab w:val="num" w:pos="750"/>
        </w:tabs>
        <w:ind w:left="750" w:hanging="39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788134A6"/>
    <w:multiLevelType w:val="hybridMultilevel"/>
    <w:tmpl w:val="BBF651B6"/>
    <w:lvl w:ilvl="0" w:tplc="B3CAFC2E">
      <w:start w:val="1"/>
      <w:numFmt w:val="decimal"/>
      <w:lvlText w:val="(%1)"/>
      <w:lvlJc w:val="left"/>
      <w:pPr>
        <w:tabs>
          <w:tab w:val="num" w:pos="750"/>
        </w:tabs>
        <w:ind w:left="750" w:hanging="390"/>
      </w:pPr>
      <w:rPr>
        <w:rFonts w:ascii="Times New Roman" w:hAnsi="Times New Roman" w:cs="Times New Roman" w:hint="default"/>
      </w:rPr>
    </w:lvl>
    <w:lvl w:ilvl="1" w:tplc="F9FAB5D6">
      <w:start w:val="1"/>
      <w:numFmt w:val="lowerLetter"/>
      <w:lvlText w:val="%2)"/>
      <w:lvlJc w:val="left"/>
      <w:pPr>
        <w:tabs>
          <w:tab w:val="num" w:pos="1470"/>
        </w:tabs>
        <w:ind w:left="1470" w:hanging="39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795A385C"/>
    <w:multiLevelType w:val="hybridMultilevel"/>
    <w:tmpl w:val="DA5EC20A"/>
    <w:lvl w:ilvl="0" w:tplc="B67AFC00">
      <w:start w:val="1"/>
      <w:numFmt w:val="decimal"/>
      <w:lvlText w:val="(%1)"/>
      <w:lvlJc w:val="left"/>
      <w:pPr>
        <w:tabs>
          <w:tab w:val="num" w:pos="720"/>
        </w:tabs>
        <w:ind w:left="720" w:hanging="360"/>
      </w:pPr>
      <w:rPr>
        <w:rFonts w:ascii="Times New Roman" w:hAnsi="Times New Roman" w:cs="Times New Roman" w:hint="default"/>
        <w:strike w:val="0"/>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7B39057C"/>
    <w:multiLevelType w:val="singleLevel"/>
    <w:tmpl w:val="9F4EFCAE"/>
    <w:lvl w:ilvl="0">
      <w:start w:val="1"/>
      <w:numFmt w:val="decimal"/>
      <w:lvlText w:val="(%1)"/>
      <w:lvlJc w:val="left"/>
      <w:pPr>
        <w:tabs>
          <w:tab w:val="num" w:pos="762"/>
        </w:tabs>
        <w:ind w:left="762" w:hanging="405"/>
      </w:pPr>
      <w:rPr>
        <w:rFonts w:ascii="Times New Roman" w:hAnsi="Times New Roman" w:cs="Times New Roman"/>
      </w:rPr>
    </w:lvl>
  </w:abstractNum>
  <w:abstractNum w:abstractNumId="45" w15:restartNumberingAfterBreak="0">
    <w:nsid w:val="7EC8000D"/>
    <w:multiLevelType w:val="hybridMultilevel"/>
    <w:tmpl w:val="5626467E"/>
    <w:lvl w:ilvl="0" w:tplc="69D23448">
      <w:start w:val="1"/>
      <w:numFmt w:val="decimal"/>
      <w:lvlText w:val="(%1)"/>
      <w:lvlJc w:val="left"/>
      <w:pPr>
        <w:tabs>
          <w:tab w:val="num" w:pos="762"/>
        </w:tabs>
        <w:ind w:left="762" w:hanging="405"/>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6588765">
    <w:abstractNumId w:val="2"/>
  </w:num>
  <w:num w:numId="2" w16cid:durableId="1486580745">
    <w:abstractNumId w:val="13"/>
  </w:num>
  <w:num w:numId="3" w16cid:durableId="1479415688">
    <w:abstractNumId w:val="43"/>
  </w:num>
  <w:num w:numId="4" w16cid:durableId="2112237542">
    <w:abstractNumId w:val="44"/>
  </w:num>
  <w:num w:numId="5" w16cid:durableId="1509442724">
    <w:abstractNumId w:val="24"/>
  </w:num>
  <w:num w:numId="6" w16cid:durableId="140273365">
    <w:abstractNumId w:val="34"/>
  </w:num>
  <w:num w:numId="7" w16cid:durableId="1010765514">
    <w:abstractNumId w:val="29"/>
  </w:num>
  <w:num w:numId="8" w16cid:durableId="370233572">
    <w:abstractNumId w:val="20"/>
  </w:num>
  <w:num w:numId="9" w16cid:durableId="2108889854">
    <w:abstractNumId w:val="1"/>
  </w:num>
  <w:num w:numId="10" w16cid:durableId="1142649198">
    <w:abstractNumId w:val="17"/>
  </w:num>
  <w:num w:numId="11" w16cid:durableId="1193569274">
    <w:abstractNumId w:val="37"/>
  </w:num>
  <w:num w:numId="12" w16cid:durableId="395779989">
    <w:abstractNumId w:val="41"/>
  </w:num>
  <w:num w:numId="13" w16cid:durableId="1505900568">
    <w:abstractNumId w:val="31"/>
  </w:num>
  <w:num w:numId="14" w16cid:durableId="868837118">
    <w:abstractNumId w:val="10"/>
  </w:num>
  <w:num w:numId="15" w16cid:durableId="1724713953">
    <w:abstractNumId w:val="3"/>
  </w:num>
  <w:num w:numId="16" w16cid:durableId="1883593877">
    <w:abstractNumId w:val="25"/>
  </w:num>
  <w:num w:numId="17" w16cid:durableId="2119173835">
    <w:abstractNumId w:val="15"/>
  </w:num>
  <w:num w:numId="18" w16cid:durableId="1323851148">
    <w:abstractNumId w:val="21"/>
  </w:num>
  <w:num w:numId="19" w16cid:durableId="249780798">
    <w:abstractNumId w:val="27"/>
  </w:num>
  <w:num w:numId="20" w16cid:durableId="1062144550">
    <w:abstractNumId w:val="33"/>
  </w:num>
  <w:num w:numId="21" w16cid:durableId="282543070">
    <w:abstractNumId w:val="11"/>
  </w:num>
  <w:num w:numId="22" w16cid:durableId="1710446585">
    <w:abstractNumId w:val="26"/>
  </w:num>
  <w:num w:numId="23" w16cid:durableId="1048603444">
    <w:abstractNumId w:val="42"/>
  </w:num>
  <w:num w:numId="24" w16cid:durableId="104352102">
    <w:abstractNumId w:val="6"/>
  </w:num>
  <w:num w:numId="25" w16cid:durableId="95639711">
    <w:abstractNumId w:val="45"/>
  </w:num>
  <w:num w:numId="26" w16cid:durableId="94136150">
    <w:abstractNumId w:val="14"/>
  </w:num>
  <w:num w:numId="27" w16cid:durableId="290484107">
    <w:abstractNumId w:val="40"/>
  </w:num>
  <w:num w:numId="28" w16cid:durableId="1764376483">
    <w:abstractNumId w:val="18"/>
  </w:num>
  <w:num w:numId="29" w16cid:durableId="259530437">
    <w:abstractNumId w:val="5"/>
  </w:num>
  <w:num w:numId="30" w16cid:durableId="601883791">
    <w:abstractNumId w:val="9"/>
  </w:num>
  <w:num w:numId="31" w16cid:durableId="459497663">
    <w:abstractNumId w:val="16"/>
  </w:num>
  <w:num w:numId="32" w16cid:durableId="156821967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4315358">
    <w:abstractNumId w:val="39"/>
  </w:num>
  <w:num w:numId="34" w16cid:durableId="1571766634">
    <w:abstractNumId w:val="36"/>
  </w:num>
  <w:num w:numId="35" w16cid:durableId="921833672">
    <w:abstractNumId w:val="4"/>
  </w:num>
  <w:num w:numId="36" w16cid:durableId="1858275544">
    <w:abstractNumId w:val="23"/>
  </w:num>
  <w:num w:numId="37" w16cid:durableId="1854103115">
    <w:abstractNumId w:val="7"/>
  </w:num>
  <w:num w:numId="38" w16cid:durableId="446659652">
    <w:abstractNumId w:val="19"/>
  </w:num>
  <w:num w:numId="39" w16cid:durableId="409543595">
    <w:abstractNumId w:val="12"/>
  </w:num>
  <w:num w:numId="40" w16cid:durableId="583690692">
    <w:abstractNumId w:val="28"/>
  </w:num>
  <w:num w:numId="41" w16cid:durableId="1245457530">
    <w:abstractNumId w:val="0"/>
  </w:num>
  <w:num w:numId="42" w16cid:durableId="1843621816">
    <w:abstractNumId w:val="30"/>
  </w:num>
  <w:num w:numId="43" w16cid:durableId="790825518">
    <w:abstractNumId w:val="32"/>
  </w:num>
  <w:num w:numId="44" w16cid:durableId="860630798">
    <w:abstractNumId w:val="35"/>
  </w:num>
  <w:num w:numId="45" w16cid:durableId="1439567340">
    <w:abstractNumId w:val="8"/>
  </w:num>
  <w:num w:numId="46" w16cid:durableId="2059936375">
    <w:abstractNumId w:val="38"/>
  </w:num>
  <w:num w:numId="47" w16cid:durableId="152640047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g6i7myGoh0ACk5alDbjSnCtU7+RApnDUYLIqAZ3OVya/WcQvAA9Xaf3AoskULATZWCbo08AaXcHRzfH9/+natQ==" w:salt="jd7Ddabs3zROz0qzBXrIkA=="/>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A9"/>
    <w:rsid w:val="00002E06"/>
    <w:rsid w:val="00004619"/>
    <w:rsid w:val="000054C4"/>
    <w:rsid w:val="000058DB"/>
    <w:rsid w:val="00010F2C"/>
    <w:rsid w:val="000119D9"/>
    <w:rsid w:val="00016ECA"/>
    <w:rsid w:val="000175F9"/>
    <w:rsid w:val="00025BEA"/>
    <w:rsid w:val="00027100"/>
    <w:rsid w:val="00030D13"/>
    <w:rsid w:val="00032365"/>
    <w:rsid w:val="00032F96"/>
    <w:rsid w:val="00040DAD"/>
    <w:rsid w:val="00041C50"/>
    <w:rsid w:val="00042D80"/>
    <w:rsid w:val="00044C65"/>
    <w:rsid w:val="00050F45"/>
    <w:rsid w:val="000547BD"/>
    <w:rsid w:val="00063415"/>
    <w:rsid w:val="000729A6"/>
    <w:rsid w:val="0007342B"/>
    <w:rsid w:val="00074AB3"/>
    <w:rsid w:val="00075EDA"/>
    <w:rsid w:val="00082B5C"/>
    <w:rsid w:val="00083A85"/>
    <w:rsid w:val="00090390"/>
    <w:rsid w:val="000908C7"/>
    <w:rsid w:val="00090BE5"/>
    <w:rsid w:val="00092FDC"/>
    <w:rsid w:val="00093F4F"/>
    <w:rsid w:val="000969F3"/>
    <w:rsid w:val="000A141E"/>
    <w:rsid w:val="000A262D"/>
    <w:rsid w:val="000A276A"/>
    <w:rsid w:val="000A6357"/>
    <w:rsid w:val="000A6C3A"/>
    <w:rsid w:val="000C6A3D"/>
    <w:rsid w:val="000D1E3D"/>
    <w:rsid w:val="000D2347"/>
    <w:rsid w:val="000D59AE"/>
    <w:rsid w:val="000D5E5D"/>
    <w:rsid w:val="000D6756"/>
    <w:rsid w:val="000E1505"/>
    <w:rsid w:val="000F10D3"/>
    <w:rsid w:val="000F1341"/>
    <w:rsid w:val="000F2A55"/>
    <w:rsid w:val="000F3795"/>
    <w:rsid w:val="000F4092"/>
    <w:rsid w:val="000F5F0F"/>
    <w:rsid w:val="000F6AB2"/>
    <w:rsid w:val="000F6FDA"/>
    <w:rsid w:val="000F71C2"/>
    <w:rsid w:val="00102334"/>
    <w:rsid w:val="001028EA"/>
    <w:rsid w:val="00104533"/>
    <w:rsid w:val="00104FC8"/>
    <w:rsid w:val="00106188"/>
    <w:rsid w:val="001126EF"/>
    <w:rsid w:val="00114C4F"/>
    <w:rsid w:val="00115BF9"/>
    <w:rsid w:val="001207CD"/>
    <w:rsid w:val="00120F0F"/>
    <w:rsid w:val="001228C0"/>
    <w:rsid w:val="001250E8"/>
    <w:rsid w:val="00131207"/>
    <w:rsid w:val="00133769"/>
    <w:rsid w:val="00133C6B"/>
    <w:rsid w:val="001343DE"/>
    <w:rsid w:val="00134875"/>
    <w:rsid w:val="0013607C"/>
    <w:rsid w:val="00137ADC"/>
    <w:rsid w:val="001404F9"/>
    <w:rsid w:val="00141734"/>
    <w:rsid w:val="001427F5"/>
    <w:rsid w:val="0014507C"/>
    <w:rsid w:val="00145200"/>
    <w:rsid w:val="00145F80"/>
    <w:rsid w:val="00147F2F"/>
    <w:rsid w:val="00151A12"/>
    <w:rsid w:val="001547DC"/>
    <w:rsid w:val="0015663E"/>
    <w:rsid w:val="00157A7D"/>
    <w:rsid w:val="00157D8E"/>
    <w:rsid w:val="0016245E"/>
    <w:rsid w:val="0016287E"/>
    <w:rsid w:val="00167955"/>
    <w:rsid w:val="00170CDE"/>
    <w:rsid w:val="0017241F"/>
    <w:rsid w:val="001732AE"/>
    <w:rsid w:val="001732F1"/>
    <w:rsid w:val="001747A4"/>
    <w:rsid w:val="00176B74"/>
    <w:rsid w:val="00176CE4"/>
    <w:rsid w:val="00176E10"/>
    <w:rsid w:val="00176E91"/>
    <w:rsid w:val="00176E9B"/>
    <w:rsid w:val="00180EBF"/>
    <w:rsid w:val="001862C2"/>
    <w:rsid w:val="00191570"/>
    <w:rsid w:val="00193826"/>
    <w:rsid w:val="00195181"/>
    <w:rsid w:val="00196C48"/>
    <w:rsid w:val="00197103"/>
    <w:rsid w:val="00197584"/>
    <w:rsid w:val="001A1410"/>
    <w:rsid w:val="001B2421"/>
    <w:rsid w:val="001B2568"/>
    <w:rsid w:val="001C462E"/>
    <w:rsid w:val="001C6CF0"/>
    <w:rsid w:val="001D0AC8"/>
    <w:rsid w:val="001D1A04"/>
    <w:rsid w:val="001D7403"/>
    <w:rsid w:val="001E00D6"/>
    <w:rsid w:val="001E058E"/>
    <w:rsid w:val="001E170E"/>
    <w:rsid w:val="001E347A"/>
    <w:rsid w:val="001E4892"/>
    <w:rsid w:val="001F31E5"/>
    <w:rsid w:val="001F4139"/>
    <w:rsid w:val="001F41C4"/>
    <w:rsid w:val="001F4AAC"/>
    <w:rsid w:val="00200B93"/>
    <w:rsid w:val="00202EE0"/>
    <w:rsid w:val="002053B1"/>
    <w:rsid w:val="00211BEA"/>
    <w:rsid w:val="00211CC2"/>
    <w:rsid w:val="00214BB6"/>
    <w:rsid w:val="002159C0"/>
    <w:rsid w:val="00217FF5"/>
    <w:rsid w:val="00223ED3"/>
    <w:rsid w:val="00224096"/>
    <w:rsid w:val="00224636"/>
    <w:rsid w:val="00226698"/>
    <w:rsid w:val="00227BA8"/>
    <w:rsid w:val="00227EAE"/>
    <w:rsid w:val="002301EF"/>
    <w:rsid w:val="00230BEA"/>
    <w:rsid w:val="00230DDF"/>
    <w:rsid w:val="00231653"/>
    <w:rsid w:val="00232C4E"/>
    <w:rsid w:val="002332AE"/>
    <w:rsid w:val="0023479B"/>
    <w:rsid w:val="00236C08"/>
    <w:rsid w:val="00237372"/>
    <w:rsid w:val="0023789D"/>
    <w:rsid w:val="0024233E"/>
    <w:rsid w:val="00244F03"/>
    <w:rsid w:val="00245505"/>
    <w:rsid w:val="00252827"/>
    <w:rsid w:val="0025292C"/>
    <w:rsid w:val="002537A9"/>
    <w:rsid w:val="002557CE"/>
    <w:rsid w:val="0025704B"/>
    <w:rsid w:val="00260CDE"/>
    <w:rsid w:val="00261E30"/>
    <w:rsid w:val="00267E0C"/>
    <w:rsid w:val="00273755"/>
    <w:rsid w:val="00276185"/>
    <w:rsid w:val="002806EE"/>
    <w:rsid w:val="00285A26"/>
    <w:rsid w:val="00286361"/>
    <w:rsid w:val="002A007B"/>
    <w:rsid w:val="002A00C4"/>
    <w:rsid w:val="002A156E"/>
    <w:rsid w:val="002A18C3"/>
    <w:rsid w:val="002A3955"/>
    <w:rsid w:val="002A6A15"/>
    <w:rsid w:val="002A6A57"/>
    <w:rsid w:val="002B3918"/>
    <w:rsid w:val="002B6F98"/>
    <w:rsid w:val="002B7B97"/>
    <w:rsid w:val="002B7DDD"/>
    <w:rsid w:val="002C0934"/>
    <w:rsid w:val="002C17ED"/>
    <w:rsid w:val="002C3408"/>
    <w:rsid w:val="002C51BA"/>
    <w:rsid w:val="002C6510"/>
    <w:rsid w:val="002C65B5"/>
    <w:rsid w:val="002D194A"/>
    <w:rsid w:val="002D23B6"/>
    <w:rsid w:val="002D2D7C"/>
    <w:rsid w:val="002D4E1B"/>
    <w:rsid w:val="002D5980"/>
    <w:rsid w:val="002D6A6D"/>
    <w:rsid w:val="002D6F6A"/>
    <w:rsid w:val="002E52AB"/>
    <w:rsid w:val="002F5D92"/>
    <w:rsid w:val="002F6236"/>
    <w:rsid w:val="002F7025"/>
    <w:rsid w:val="0030119A"/>
    <w:rsid w:val="00301993"/>
    <w:rsid w:val="00303BBF"/>
    <w:rsid w:val="00304852"/>
    <w:rsid w:val="003154A3"/>
    <w:rsid w:val="003235A6"/>
    <w:rsid w:val="003237B5"/>
    <w:rsid w:val="003254D9"/>
    <w:rsid w:val="00325670"/>
    <w:rsid w:val="00325BA1"/>
    <w:rsid w:val="0032695B"/>
    <w:rsid w:val="00327E8E"/>
    <w:rsid w:val="00331114"/>
    <w:rsid w:val="00333981"/>
    <w:rsid w:val="00333B1F"/>
    <w:rsid w:val="00336E88"/>
    <w:rsid w:val="00344AA1"/>
    <w:rsid w:val="00347E28"/>
    <w:rsid w:val="003542FC"/>
    <w:rsid w:val="00354625"/>
    <w:rsid w:val="00354B60"/>
    <w:rsid w:val="003553BC"/>
    <w:rsid w:val="00357AF2"/>
    <w:rsid w:val="00360799"/>
    <w:rsid w:val="0036734C"/>
    <w:rsid w:val="00367585"/>
    <w:rsid w:val="0037017A"/>
    <w:rsid w:val="00370E01"/>
    <w:rsid w:val="00373794"/>
    <w:rsid w:val="003759F6"/>
    <w:rsid w:val="003816E3"/>
    <w:rsid w:val="003848D4"/>
    <w:rsid w:val="003850EC"/>
    <w:rsid w:val="00393DDB"/>
    <w:rsid w:val="00395E37"/>
    <w:rsid w:val="003979F9"/>
    <w:rsid w:val="003A7501"/>
    <w:rsid w:val="003B31BE"/>
    <w:rsid w:val="003B4283"/>
    <w:rsid w:val="003B4683"/>
    <w:rsid w:val="003C079D"/>
    <w:rsid w:val="003C3D09"/>
    <w:rsid w:val="003C736F"/>
    <w:rsid w:val="003C765E"/>
    <w:rsid w:val="003D0887"/>
    <w:rsid w:val="003D1C7F"/>
    <w:rsid w:val="003D44E4"/>
    <w:rsid w:val="003D490C"/>
    <w:rsid w:val="003D53FD"/>
    <w:rsid w:val="003D573F"/>
    <w:rsid w:val="003D5891"/>
    <w:rsid w:val="003D5EF2"/>
    <w:rsid w:val="003D6D07"/>
    <w:rsid w:val="003E07A1"/>
    <w:rsid w:val="003E1ECF"/>
    <w:rsid w:val="003E2621"/>
    <w:rsid w:val="003E2739"/>
    <w:rsid w:val="003E5ED5"/>
    <w:rsid w:val="003F07FB"/>
    <w:rsid w:val="003F5763"/>
    <w:rsid w:val="003F57F8"/>
    <w:rsid w:val="00402976"/>
    <w:rsid w:val="00405E9D"/>
    <w:rsid w:val="0040650E"/>
    <w:rsid w:val="00407DD5"/>
    <w:rsid w:val="00407DDE"/>
    <w:rsid w:val="0041194F"/>
    <w:rsid w:val="00412506"/>
    <w:rsid w:val="00417512"/>
    <w:rsid w:val="00417996"/>
    <w:rsid w:val="004202AD"/>
    <w:rsid w:val="004251F0"/>
    <w:rsid w:val="00427C9C"/>
    <w:rsid w:val="00430221"/>
    <w:rsid w:val="00431590"/>
    <w:rsid w:val="00435190"/>
    <w:rsid w:val="004361DE"/>
    <w:rsid w:val="00436991"/>
    <w:rsid w:val="00436C21"/>
    <w:rsid w:val="00436DCE"/>
    <w:rsid w:val="004405A9"/>
    <w:rsid w:val="00440643"/>
    <w:rsid w:val="004466B8"/>
    <w:rsid w:val="00452722"/>
    <w:rsid w:val="00460AA2"/>
    <w:rsid w:val="00460DF2"/>
    <w:rsid w:val="00462A52"/>
    <w:rsid w:val="00466467"/>
    <w:rsid w:val="00470390"/>
    <w:rsid w:val="00472FE1"/>
    <w:rsid w:val="00476E57"/>
    <w:rsid w:val="00480408"/>
    <w:rsid w:val="004823A3"/>
    <w:rsid w:val="0049012E"/>
    <w:rsid w:val="004917B8"/>
    <w:rsid w:val="00492201"/>
    <w:rsid w:val="004928B0"/>
    <w:rsid w:val="00492BAB"/>
    <w:rsid w:val="00492C53"/>
    <w:rsid w:val="00493D2C"/>
    <w:rsid w:val="00494615"/>
    <w:rsid w:val="00496191"/>
    <w:rsid w:val="00496DCC"/>
    <w:rsid w:val="004A130F"/>
    <w:rsid w:val="004A1CBE"/>
    <w:rsid w:val="004A586E"/>
    <w:rsid w:val="004B0985"/>
    <w:rsid w:val="004B27A9"/>
    <w:rsid w:val="004B3DD4"/>
    <w:rsid w:val="004C0391"/>
    <w:rsid w:val="004C1314"/>
    <w:rsid w:val="004C1F51"/>
    <w:rsid w:val="004C22E8"/>
    <w:rsid w:val="004C2A3A"/>
    <w:rsid w:val="004C4E1F"/>
    <w:rsid w:val="004C5683"/>
    <w:rsid w:val="004C61B0"/>
    <w:rsid w:val="004C66BF"/>
    <w:rsid w:val="004D1F4D"/>
    <w:rsid w:val="004D2020"/>
    <w:rsid w:val="004D3CCD"/>
    <w:rsid w:val="004D41A0"/>
    <w:rsid w:val="004D4988"/>
    <w:rsid w:val="004D5B7C"/>
    <w:rsid w:val="004E0104"/>
    <w:rsid w:val="004E583F"/>
    <w:rsid w:val="004E78F9"/>
    <w:rsid w:val="004F149E"/>
    <w:rsid w:val="004F79E1"/>
    <w:rsid w:val="00500063"/>
    <w:rsid w:val="00501335"/>
    <w:rsid w:val="00501AB2"/>
    <w:rsid w:val="005057D7"/>
    <w:rsid w:val="00506AF3"/>
    <w:rsid w:val="005100FC"/>
    <w:rsid w:val="00510ECF"/>
    <w:rsid w:val="005125EB"/>
    <w:rsid w:val="005147A2"/>
    <w:rsid w:val="00516751"/>
    <w:rsid w:val="00517E9E"/>
    <w:rsid w:val="00523790"/>
    <w:rsid w:val="00530F30"/>
    <w:rsid w:val="00534196"/>
    <w:rsid w:val="00535977"/>
    <w:rsid w:val="00536678"/>
    <w:rsid w:val="005367A1"/>
    <w:rsid w:val="00537113"/>
    <w:rsid w:val="00537DB3"/>
    <w:rsid w:val="005409BA"/>
    <w:rsid w:val="00540D32"/>
    <w:rsid w:val="00541615"/>
    <w:rsid w:val="00543993"/>
    <w:rsid w:val="00545222"/>
    <w:rsid w:val="00545455"/>
    <w:rsid w:val="0054552A"/>
    <w:rsid w:val="00545967"/>
    <w:rsid w:val="005479EC"/>
    <w:rsid w:val="00554E09"/>
    <w:rsid w:val="00555D89"/>
    <w:rsid w:val="00561967"/>
    <w:rsid w:val="00561C5C"/>
    <w:rsid w:val="00563E06"/>
    <w:rsid w:val="005671BB"/>
    <w:rsid w:val="0056731C"/>
    <w:rsid w:val="0057064A"/>
    <w:rsid w:val="00575777"/>
    <w:rsid w:val="00575DF4"/>
    <w:rsid w:val="0057657A"/>
    <w:rsid w:val="00582934"/>
    <w:rsid w:val="005836BA"/>
    <w:rsid w:val="00585C8C"/>
    <w:rsid w:val="00587CC7"/>
    <w:rsid w:val="005918CC"/>
    <w:rsid w:val="005921F7"/>
    <w:rsid w:val="00592C97"/>
    <w:rsid w:val="00594AEA"/>
    <w:rsid w:val="00595691"/>
    <w:rsid w:val="005964B7"/>
    <w:rsid w:val="005977C6"/>
    <w:rsid w:val="00597DFF"/>
    <w:rsid w:val="005A0D90"/>
    <w:rsid w:val="005A103D"/>
    <w:rsid w:val="005A2011"/>
    <w:rsid w:val="005A306E"/>
    <w:rsid w:val="005A56CF"/>
    <w:rsid w:val="005A74F0"/>
    <w:rsid w:val="005A755B"/>
    <w:rsid w:val="005B3175"/>
    <w:rsid w:val="005B5B00"/>
    <w:rsid w:val="005B61B5"/>
    <w:rsid w:val="005C11F9"/>
    <w:rsid w:val="005C4A41"/>
    <w:rsid w:val="005C6F3C"/>
    <w:rsid w:val="005C6FA6"/>
    <w:rsid w:val="005D11F3"/>
    <w:rsid w:val="005D34EE"/>
    <w:rsid w:val="005D3928"/>
    <w:rsid w:val="005D39C2"/>
    <w:rsid w:val="005D3C27"/>
    <w:rsid w:val="005D4C4B"/>
    <w:rsid w:val="005D5F39"/>
    <w:rsid w:val="005E2B8A"/>
    <w:rsid w:val="005E3C7D"/>
    <w:rsid w:val="005E4D6A"/>
    <w:rsid w:val="005E5E28"/>
    <w:rsid w:val="005E6529"/>
    <w:rsid w:val="005E7667"/>
    <w:rsid w:val="005F1321"/>
    <w:rsid w:val="005F26B8"/>
    <w:rsid w:val="005F310B"/>
    <w:rsid w:val="005F33D6"/>
    <w:rsid w:val="005F44BD"/>
    <w:rsid w:val="006074ED"/>
    <w:rsid w:val="00607779"/>
    <w:rsid w:val="0061209D"/>
    <w:rsid w:val="0061252D"/>
    <w:rsid w:val="00612631"/>
    <w:rsid w:val="00613410"/>
    <w:rsid w:val="00617DA6"/>
    <w:rsid w:val="006209E9"/>
    <w:rsid w:val="00620B0D"/>
    <w:rsid w:val="00620B46"/>
    <w:rsid w:val="00621146"/>
    <w:rsid w:val="006258FA"/>
    <w:rsid w:val="00625D63"/>
    <w:rsid w:val="006264DF"/>
    <w:rsid w:val="00627CE9"/>
    <w:rsid w:val="00634FC8"/>
    <w:rsid w:val="00642C42"/>
    <w:rsid w:val="00643933"/>
    <w:rsid w:val="00643DE9"/>
    <w:rsid w:val="00646160"/>
    <w:rsid w:val="0065294E"/>
    <w:rsid w:val="00653E05"/>
    <w:rsid w:val="0065679F"/>
    <w:rsid w:val="00657822"/>
    <w:rsid w:val="00662221"/>
    <w:rsid w:val="00663597"/>
    <w:rsid w:val="006636A1"/>
    <w:rsid w:val="00664D96"/>
    <w:rsid w:val="00666931"/>
    <w:rsid w:val="00670F0C"/>
    <w:rsid w:val="00671621"/>
    <w:rsid w:val="0067226C"/>
    <w:rsid w:val="006738E1"/>
    <w:rsid w:val="00675CB4"/>
    <w:rsid w:val="006770D6"/>
    <w:rsid w:val="00681515"/>
    <w:rsid w:val="00681626"/>
    <w:rsid w:val="00681A7C"/>
    <w:rsid w:val="00681F18"/>
    <w:rsid w:val="0068268A"/>
    <w:rsid w:val="0068391D"/>
    <w:rsid w:val="006872F4"/>
    <w:rsid w:val="00687E63"/>
    <w:rsid w:val="00690217"/>
    <w:rsid w:val="00693ECA"/>
    <w:rsid w:val="006947FE"/>
    <w:rsid w:val="00695D1D"/>
    <w:rsid w:val="006A064E"/>
    <w:rsid w:val="006A0B98"/>
    <w:rsid w:val="006A21EE"/>
    <w:rsid w:val="006A273B"/>
    <w:rsid w:val="006A32F1"/>
    <w:rsid w:val="006B04EB"/>
    <w:rsid w:val="006B0872"/>
    <w:rsid w:val="006B3328"/>
    <w:rsid w:val="006B7CA9"/>
    <w:rsid w:val="006C24F2"/>
    <w:rsid w:val="006C7BD5"/>
    <w:rsid w:val="006C7E39"/>
    <w:rsid w:val="006D0FEC"/>
    <w:rsid w:val="006D5E22"/>
    <w:rsid w:val="006E0352"/>
    <w:rsid w:val="006E27DA"/>
    <w:rsid w:val="006E4CD1"/>
    <w:rsid w:val="006E63C3"/>
    <w:rsid w:val="006F1404"/>
    <w:rsid w:val="006F3F06"/>
    <w:rsid w:val="006F50A3"/>
    <w:rsid w:val="007032B5"/>
    <w:rsid w:val="00703895"/>
    <w:rsid w:val="00705809"/>
    <w:rsid w:val="00706220"/>
    <w:rsid w:val="0070736A"/>
    <w:rsid w:val="00711C1D"/>
    <w:rsid w:val="00712103"/>
    <w:rsid w:val="007212C3"/>
    <w:rsid w:val="00722592"/>
    <w:rsid w:val="007267C3"/>
    <w:rsid w:val="00731FAB"/>
    <w:rsid w:val="0073766F"/>
    <w:rsid w:val="00737A00"/>
    <w:rsid w:val="00741695"/>
    <w:rsid w:val="007424C7"/>
    <w:rsid w:val="0074326E"/>
    <w:rsid w:val="007439F6"/>
    <w:rsid w:val="0074626C"/>
    <w:rsid w:val="0075284E"/>
    <w:rsid w:val="00752AFD"/>
    <w:rsid w:val="00756C18"/>
    <w:rsid w:val="0076690A"/>
    <w:rsid w:val="0076780F"/>
    <w:rsid w:val="00772741"/>
    <w:rsid w:val="00772925"/>
    <w:rsid w:val="007758D4"/>
    <w:rsid w:val="00782013"/>
    <w:rsid w:val="0078613E"/>
    <w:rsid w:val="0079171B"/>
    <w:rsid w:val="00791F89"/>
    <w:rsid w:val="00794D4C"/>
    <w:rsid w:val="007952CE"/>
    <w:rsid w:val="007A1A1C"/>
    <w:rsid w:val="007A740B"/>
    <w:rsid w:val="007B0B8E"/>
    <w:rsid w:val="007B10F8"/>
    <w:rsid w:val="007B1762"/>
    <w:rsid w:val="007B24D3"/>
    <w:rsid w:val="007B284E"/>
    <w:rsid w:val="007B2E71"/>
    <w:rsid w:val="007B64B7"/>
    <w:rsid w:val="007C1BF6"/>
    <w:rsid w:val="007C1C18"/>
    <w:rsid w:val="007C24D5"/>
    <w:rsid w:val="007C25AA"/>
    <w:rsid w:val="007C34E8"/>
    <w:rsid w:val="007C3942"/>
    <w:rsid w:val="007C7060"/>
    <w:rsid w:val="007D122F"/>
    <w:rsid w:val="007D19AF"/>
    <w:rsid w:val="007D3320"/>
    <w:rsid w:val="007D33F5"/>
    <w:rsid w:val="007D5BF1"/>
    <w:rsid w:val="007D6E1A"/>
    <w:rsid w:val="007E3AF0"/>
    <w:rsid w:val="007E4737"/>
    <w:rsid w:val="007E77C4"/>
    <w:rsid w:val="007F6070"/>
    <w:rsid w:val="008006A9"/>
    <w:rsid w:val="00805C32"/>
    <w:rsid w:val="00807E12"/>
    <w:rsid w:val="00813090"/>
    <w:rsid w:val="0082138D"/>
    <w:rsid w:val="00821B75"/>
    <w:rsid w:val="00824F74"/>
    <w:rsid w:val="00827059"/>
    <w:rsid w:val="008276D5"/>
    <w:rsid w:val="00831344"/>
    <w:rsid w:val="008331B3"/>
    <w:rsid w:val="00837688"/>
    <w:rsid w:val="00837A03"/>
    <w:rsid w:val="00837C41"/>
    <w:rsid w:val="00841DF8"/>
    <w:rsid w:val="008425F6"/>
    <w:rsid w:val="0084756D"/>
    <w:rsid w:val="00854BA4"/>
    <w:rsid w:val="00855346"/>
    <w:rsid w:val="00855DA3"/>
    <w:rsid w:val="008568D8"/>
    <w:rsid w:val="00862992"/>
    <w:rsid w:val="0086619A"/>
    <w:rsid w:val="0086752C"/>
    <w:rsid w:val="00870817"/>
    <w:rsid w:val="00870B2B"/>
    <w:rsid w:val="008719B7"/>
    <w:rsid w:val="00877110"/>
    <w:rsid w:val="0087754A"/>
    <w:rsid w:val="00877EC2"/>
    <w:rsid w:val="008814B5"/>
    <w:rsid w:val="00881DB1"/>
    <w:rsid w:val="0088254D"/>
    <w:rsid w:val="00882910"/>
    <w:rsid w:val="00882C11"/>
    <w:rsid w:val="008842A3"/>
    <w:rsid w:val="00884538"/>
    <w:rsid w:val="008850B4"/>
    <w:rsid w:val="00892283"/>
    <w:rsid w:val="00893956"/>
    <w:rsid w:val="008973A0"/>
    <w:rsid w:val="00897FC6"/>
    <w:rsid w:val="008A20BB"/>
    <w:rsid w:val="008A3107"/>
    <w:rsid w:val="008A68FA"/>
    <w:rsid w:val="008B402E"/>
    <w:rsid w:val="008C47F6"/>
    <w:rsid w:val="008C5BC3"/>
    <w:rsid w:val="008C6933"/>
    <w:rsid w:val="008C6DA4"/>
    <w:rsid w:val="008C703A"/>
    <w:rsid w:val="008D31E5"/>
    <w:rsid w:val="008D3936"/>
    <w:rsid w:val="008D49BA"/>
    <w:rsid w:val="008D4BD3"/>
    <w:rsid w:val="008D5C1B"/>
    <w:rsid w:val="008E2A4D"/>
    <w:rsid w:val="008E6E85"/>
    <w:rsid w:val="008F0FFD"/>
    <w:rsid w:val="008F1494"/>
    <w:rsid w:val="008F5071"/>
    <w:rsid w:val="008F6EA5"/>
    <w:rsid w:val="00902F18"/>
    <w:rsid w:val="00904B29"/>
    <w:rsid w:val="009073A9"/>
    <w:rsid w:val="0091094D"/>
    <w:rsid w:val="0091247C"/>
    <w:rsid w:val="00924C36"/>
    <w:rsid w:val="00927279"/>
    <w:rsid w:val="009308BC"/>
    <w:rsid w:val="00934757"/>
    <w:rsid w:val="0093585A"/>
    <w:rsid w:val="00942661"/>
    <w:rsid w:val="00947DBC"/>
    <w:rsid w:val="009501F2"/>
    <w:rsid w:val="0095028A"/>
    <w:rsid w:val="0095031F"/>
    <w:rsid w:val="009518D1"/>
    <w:rsid w:val="009554F8"/>
    <w:rsid w:val="0095659C"/>
    <w:rsid w:val="00957DE9"/>
    <w:rsid w:val="009634C0"/>
    <w:rsid w:val="0096552B"/>
    <w:rsid w:val="009679D9"/>
    <w:rsid w:val="009713D2"/>
    <w:rsid w:val="00971B39"/>
    <w:rsid w:val="00973D36"/>
    <w:rsid w:val="009807FE"/>
    <w:rsid w:val="00985D9E"/>
    <w:rsid w:val="0098677F"/>
    <w:rsid w:val="009908D4"/>
    <w:rsid w:val="00991BFC"/>
    <w:rsid w:val="00994F63"/>
    <w:rsid w:val="00995CA8"/>
    <w:rsid w:val="009966CF"/>
    <w:rsid w:val="009A3BB9"/>
    <w:rsid w:val="009A5730"/>
    <w:rsid w:val="009A7A6E"/>
    <w:rsid w:val="009B17F3"/>
    <w:rsid w:val="009B24F5"/>
    <w:rsid w:val="009B3CAC"/>
    <w:rsid w:val="009B6501"/>
    <w:rsid w:val="009D17C2"/>
    <w:rsid w:val="009D221F"/>
    <w:rsid w:val="009D4516"/>
    <w:rsid w:val="009D676A"/>
    <w:rsid w:val="009D6AB0"/>
    <w:rsid w:val="009D70C6"/>
    <w:rsid w:val="009E0D80"/>
    <w:rsid w:val="009E1CB9"/>
    <w:rsid w:val="009E3D30"/>
    <w:rsid w:val="009E7111"/>
    <w:rsid w:val="009F0083"/>
    <w:rsid w:val="009F1A6F"/>
    <w:rsid w:val="009F38D5"/>
    <w:rsid w:val="009F4B5B"/>
    <w:rsid w:val="009F4D32"/>
    <w:rsid w:val="009F65F1"/>
    <w:rsid w:val="009F663F"/>
    <w:rsid w:val="00A02247"/>
    <w:rsid w:val="00A03EF7"/>
    <w:rsid w:val="00A076C4"/>
    <w:rsid w:val="00A100D2"/>
    <w:rsid w:val="00A16F5C"/>
    <w:rsid w:val="00A20582"/>
    <w:rsid w:val="00A25601"/>
    <w:rsid w:val="00A25BFF"/>
    <w:rsid w:val="00A26986"/>
    <w:rsid w:val="00A27BE5"/>
    <w:rsid w:val="00A31D9B"/>
    <w:rsid w:val="00A33963"/>
    <w:rsid w:val="00A36792"/>
    <w:rsid w:val="00A36C05"/>
    <w:rsid w:val="00A4167B"/>
    <w:rsid w:val="00A41EB8"/>
    <w:rsid w:val="00A4200E"/>
    <w:rsid w:val="00A4382E"/>
    <w:rsid w:val="00A50932"/>
    <w:rsid w:val="00A53FBE"/>
    <w:rsid w:val="00A540BD"/>
    <w:rsid w:val="00A57443"/>
    <w:rsid w:val="00A60826"/>
    <w:rsid w:val="00A65192"/>
    <w:rsid w:val="00A677BF"/>
    <w:rsid w:val="00A7051A"/>
    <w:rsid w:val="00A714B9"/>
    <w:rsid w:val="00A71732"/>
    <w:rsid w:val="00A77A8B"/>
    <w:rsid w:val="00A80680"/>
    <w:rsid w:val="00A83D24"/>
    <w:rsid w:val="00A863E7"/>
    <w:rsid w:val="00A90474"/>
    <w:rsid w:val="00A96E40"/>
    <w:rsid w:val="00A973CE"/>
    <w:rsid w:val="00AA12ED"/>
    <w:rsid w:val="00AA1404"/>
    <w:rsid w:val="00AA1E13"/>
    <w:rsid w:val="00AA5CF0"/>
    <w:rsid w:val="00AB26AA"/>
    <w:rsid w:val="00AB2A28"/>
    <w:rsid w:val="00AB6872"/>
    <w:rsid w:val="00AC030C"/>
    <w:rsid w:val="00AC06CB"/>
    <w:rsid w:val="00AC3018"/>
    <w:rsid w:val="00AC43F9"/>
    <w:rsid w:val="00AC53A8"/>
    <w:rsid w:val="00AC743E"/>
    <w:rsid w:val="00AD0245"/>
    <w:rsid w:val="00AD2B07"/>
    <w:rsid w:val="00AD313F"/>
    <w:rsid w:val="00AD4F8C"/>
    <w:rsid w:val="00AD6B99"/>
    <w:rsid w:val="00AD709A"/>
    <w:rsid w:val="00AD7A41"/>
    <w:rsid w:val="00AE0121"/>
    <w:rsid w:val="00AE0954"/>
    <w:rsid w:val="00AE36D7"/>
    <w:rsid w:val="00AE3D13"/>
    <w:rsid w:val="00AE50CD"/>
    <w:rsid w:val="00AE52BC"/>
    <w:rsid w:val="00AE6553"/>
    <w:rsid w:val="00B00891"/>
    <w:rsid w:val="00B038D7"/>
    <w:rsid w:val="00B03942"/>
    <w:rsid w:val="00B0568A"/>
    <w:rsid w:val="00B06908"/>
    <w:rsid w:val="00B10B14"/>
    <w:rsid w:val="00B118F0"/>
    <w:rsid w:val="00B12007"/>
    <w:rsid w:val="00B15BD6"/>
    <w:rsid w:val="00B2030A"/>
    <w:rsid w:val="00B20881"/>
    <w:rsid w:val="00B20B4F"/>
    <w:rsid w:val="00B20FCB"/>
    <w:rsid w:val="00B2125F"/>
    <w:rsid w:val="00B22CF7"/>
    <w:rsid w:val="00B262DB"/>
    <w:rsid w:val="00B276CA"/>
    <w:rsid w:val="00B330AD"/>
    <w:rsid w:val="00B359BA"/>
    <w:rsid w:val="00B37C2E"/>
    <w:rsid w:val="00B429DD"/>
    <w:rsid w:val="00B42CAC"/>
    <w:rsid w:val="00B43775"/>
    <w:rsid w:val="00B449D4"/>
    <w:rsid w:val="00B44EEC"/>
    <w:rsid w:val="00B4589C"/>
    <w:rsid w:val="00B5099E"/>
    <w:rsid w:val="00B51156"/>
    <w:rsid w:val="00B5166B"/>
    <w:rsid w:val="00B522CE"/>
    <w:rsid w:val="00B53DBF"/>
    <w:rsid w:val="00B549A8"/>
    <w:rsid w:val="00B54A59"/>
    <w:rsid w:val="00B6032E"/>
    <w:rsid w:val="00B616A5"/>
    <w:rsid w:val="00B621D2"/>
    <w:rsid w:val="00B62D49"/>
    <w:rsid w:val="00B63817"/>
    <w:rsid w:val="00B63D47"/>
    <w:rsid w:val="00B7318E"/>
    <w:rsid w:val="00B76565"/>
    <w:rsid w:val="00B806BE"/>
    <w:rsid w:val="00B87A0A"/>
    <w:rsid w:val="00B90120"/>
    <w:rsid w:val="00B903CC"/>
    <w:rsid w:val="00B9056D"/>
    <w:rsid w:val="00B96D82"/>
    <w:rsid w:val="00BA13A5"/>
    <w:rsid w:val="00BA3304"/>
    <w:rsid w:val="00BA3AB5"/>
    <w:rsid w:val="00BA77DD"/>
    <w:rsid w:val="00BB1755"/>
    <w:rsid w:val="00BB3FA8"/>
    <w:rsid w:val="00BB4B16"/>
    <w:rsid w:val="00BB4F13"/>
    <w:rsid w:val="00BC1FA8"/>
    <w:rsid w:val="00BC2410"/>
    <w:rsid w:val="00BC29D2"/>
    <w:rsid w:val="00BC35A5"/>
    <w:rsid w:val="00BC3C55"/>
    <w:rsid w:val="00BC3C69"/>
    <w:rsid w:val="00BC61A8"/>
    <w:rsid w:val="00BC627E"/>
    <w:rsid w:val="00BC7A0B"/>
    <w:rsid w:val="00BD3117"/>
    <w:rsid w:val="00BD436C"/>
    <w:rsid w:val="00BD6053"/>
    <w:rsid w:val="00BD70AE"/>
    <w:rsid w:val="00BD7216"/>
    <w:rsid w:val="00BD7383"/>
    <w:rsid w:val="00BE1B95"/>
    <w:rsid w:val="00BE2B6E"/>
    <w:rsid w:val="00BE3163"/>
    <w:rsid w:val="00BE52A3"/>
    <w:rsid w:val="00BE5CCB"/>
    <w:rsid w:val="00BE5FA8"/>
    <w:rsid w:val="00BE6160"/>
    <w:rsid w:val="00BE694C"/>
    <w:rsid w:val="00BE6D0E"/>
    <w:rsid w:val="00BE7BE5"/>
    <w:rsid w:val="00BF05C4"/>
    <w:rsid w:val="00BF255D"/>
    <w:rsid w:val="00BF4D4D"/>
    <w:rsid w:val="00BF71AF"/>
    <w:rsid w:val="00C01CCF"/>
    <w:rsid w:val="00C02269"/>
    <w:rsid w:val="00C03247"/>
    <w:rsid w:val="00C034A8"/>
    <w:rsid w:val="00C04EC0"/>
    <w:rsid w:val="00C050B5"/>
    <w:rsid w:val="00C05897"/>
    <w:rsid w:val="00C058FC"/>
    <w:rsid w:val="00C075C0"/>
    <w:rsid w:val="00C1564D"/>
    <w:rsid w:val="00C15880"/>
    <w:rsid w:val="00C2568A"/>
    <w:rsid w:val="00C2668A"/>
    <w:rsid w:val="00C314D6"/>
    <w:rsid w:val="00C31662"/>
    <w:rsid w:val="00C327CC"/>
    <w:rsid w:val="00C339A7"/>
    <w:rsid w:val="00C356C9"/>
    <w:rsid w:val="00C369E0"/>
    <w:rsid w:val="00C46BC5"/>
    <w:rsid w:val="00C46CD6"/>
    <w:rsid w:val="00C4737B"/>
    <w:rsid w:val="00C50560"/>
    <w:rsid w:val="00C530E7"/>
    <w:rsid w:val="00C551F8"/>
    <w:rsid w:val="00C55C50"/>
    <w:rsid w:val="00C57B0F"/>
    <w:rsid w:val="00C60A94"/>
    <w:rsid w:val="00C62D3E"/>
    <w:rsid w:val="00C64176"/>
    <w:rsid w:val="00C72F65"/>
    <w:rsid w:val="00C730A7"/>
    <w:rsid w:val="00C7521B"/>
    <w:rsid w:val="00C7533A"/>
    <w:rsid w:val="00C80241"/>
    <w:rsid w:val="00C8137F"/>
    <w:rsid w:val="00C82B02"/>
    <w:rsid w:val="00C8632B"/>
    <w:rsid w:val="00C91922"/>
    <w:rsid w:val="00C92654"/>
    <w:rsid w:val="00C93293"/>
    <w:rsid w:val="00C97D7E"/>
    <w:rsid w:val="00CA0925"/>
    <w:rsid w:val="00CA3FCA"/>
    <w:rsid w:val="00CA42A3"/>
    <w:rsid w:val="00CA45B2"/>
    <w:rsid w:val="00CA4D2B"/>
    <w:rsid w:val="00CA7FDD"/>
    <w:rsid w:val="00CB3254"/>
    <w:rsid w:val="00CB42F3"/>
    <w:rsid w:val="00CB4319"/>
    <w:rsid w:val="00CB55CA"/>
    <w:rsid w:val="00CB6615"/>
    <w:rsid w:val="00CB6E24"/>
    <w:rsid w:val="00CC3185"/>
    <w:rsid w:val="00CC33B2"/>
    <w:rsid w:val="00CC62D8"/>
    <w:rsid w:val="00CC6E9E"/>
    <w:rsid w:val="00CC71A2"/>
    <w:rsid w:val="00CC7666"/>
    <w:rsid w:val="00CD58C1"/>
    <w:rsid w:val="00CD7595"/>
    <w:rsid w:val="00CE0740"/>
    <w:rsid w:val="00CE2900"/>
    <w:rsid w:val="00CE2A81"/>
    <w:rsid w:val="00CE2D97"/>
    <w:rsid w:val="00CE676C"/>
    <w:rsid w:val="00CF2BEE"/>
    <w:rsid w:val="00D02104"/>
    <w:rsid w:val="00D03C5D"/>
    <w:rsid w:val="00D0513D"/>
    <w:rsid w:val="00D05FEA"/>
    <w:rsid w:val="00D0607E"/>
    <w:rsid w:val="00D06402"/>
    <w:rsid w:val="00D1252C"/>
    <w:rsid w:val="00D16E41"/>
    <w:rsid w:val="00D2362A"/>
    <w:rsid w:val="00D2411B"/>
    <w:rsid w:val="00D25432"/>
    <w:rsid w:val="00D26B64"/>
    <w:rsid w:val="00D32A82"/>
    <w:rsid w:val="00D34542"/>
    <w:rsid w:val="00D35899"/>
    <w:rsid w:val="00D4028D"/>
    <w:rsid w:val="00D4057E"/>
    <w:rsid w:val="00D41898"/>
    <w:rsid w:val="00D4442B"/>
    <w:rsid w:val="00D459EF"/>
    <w:rsid w:val="00D45D2C"/>
    <w:rsid w:val="00D46886"/>
    <w:rsid w:val="00D47615"/>
    <w:rsid w:val="00D510B8"/>
    <w:rsid w:val="00D54828"/>
    <w:rsid w:val="00D5537A"/>
    <w:rsid w:val="00D5566A"/>
    <w:rsid w:val="00D60448"/>
    <w:rsid w:val="00D63930"/>
    <w:rsid w:val="00D646D9"/>
    <w:rsid w:val="00D66D0D"/>
    <w:rsid w:val="00D67216"/>
    <w:rsid w:val="00D70128"/>
    <w:rsid w:val="00D70673"/>
    <w:rsid w:val="00D721E4"/>
    <w:rsid w:val="00D74313"/>
    <w:rsid w:val="00D75E0A"/>
    <w:rsid w:val="00D80156"/>
    <w:rsid w:val="00D84287"/>
    <w:rsid w:val="00D86BC9"/>
    <w:rsid w:val="00D876A5"/>
    <w:rsid w:val="00D90AA0"/>
    <w:rsid w:val="00D96062"/>
    <w:rsid w:val="00D96933"/>
    <w:rsid w:val="00D9785B"/>
    <w:rsid w:val="00DB008E"/>
    <w:rsid w:val="00DB10B7"/>
    <w:rsid w:val="00DB1FED"/>
    <w:rsid w:val="00DB38BF"/>
    <w:rsid w:val="00DB4213"/>
    <w:rsid w:val="00DB45A0"/>
    <w:rsid w:val="00DB5E61"/>
    <w:rsid w:val="00DC13D9"/>
    <w:rsid w:val="00DC37E2"/>
    <w:rsid w:val="00DD1DBC"/>
    <w:rsid w:val="00DD218B"/>
    <w:rsid w:val="00DD2E9A"/>
    <w:rsid w:val="00DD6909"/>
    <w:rsid w:val="00DD7595"/>
    <w:rsid w:val="00DE0C6E"/>
    <w:rsid w:val="00DE10B5"/>
    <w:rsid w:val="00DE12C1"/>
    <w:rsid w:val="00DE2E0F"/>
    <w:rsid w:val="00DE6AA0"/>
    <w:rsid w:val="00DE72A4"/>
    <w:rsid w:val="00DF2609"/>
    <w:rsid w:val="00DF324C"/>
    <w:rsid w:val="00DF751E"/>
    <w:rsid w:val="00E008ED"/>
    <w:rsid w:val="00E009BB"/>
    <w:rsid w:val="00E03AF5"/>
    <w:rsid w:val="00E05008"/>
    <w:rsid w:val="00E0503B"/>
    <w:rsid w:val="00E10945"/>
    <w:rsid w:val="00E10990"/>
    <w:rsid w:val="00E11312"/>
    <w:rsid w:val="00E11781"/>
    <w:rsid w:val="00E13A44"/>
    <w:rsid w:val="00E14E74"/>
    <w:rsid w:val="00E16857"/>
    <w:rsid w:val="00E20C0C"/>
    <w:rsid w:val="00E2332A"/>
    <w:rsid w:val="00E24A9E"/>
    <w:rsid w:val="00E24FC6"/>
    <w:rsid w:val="00E254AF"/>
    <w:rsid w:val="00E278D8"/>
    <w:rsid w:val="00E313D9"/>
    <w:rsid w:val="00E3244B"/>
    <w:rsid w:val="00E334F3"/>
    <w:rsid w:val="00E337C3"/>
    <w:rsid w:val="00E33E10"/>
    <w:rsid w:val="00E3491F"/>
    <w:rsid w:val="00E364DF"/>
    <w:rsid w:val="00E36963"/>
    <w:rsid w:val="00E40EDE"/>
    <w:rsid w:val="00E4116C"/>
    <w:rsid w:val="00E417F0"/>
    <w:rsid w:val="00E41984"/>
    <w:rsid w:val="00E41B5D"/>
    <w:rsid w:val="00E42175"/>
    <w:rsid w:val="00E43D9D"/>
    <w:rsid w:val="00E4473E"/>
    <w:rsid w:val="00E45004"/>
    <w:rsid w:val="00E510E6"/>
    <w:rsid w:val="00E538ED"/>
    <w:rsid w:val="00E53EB1"/>
    <w:rsid w:val="00E57728"/>
    <w:rsid w:val="00E57DEF"/>
    <w:rsid w:val="00E57E60"/>
    <w:rsid w:val="00E611EA"/>
    <w:rsid w:val="00E61975"/>
    <w:rsid w:val="00E6270C"/>
    <w:rsid w:val="00E66064"/>
    <w:rsid w:val="00E7045D"/>
    <w:rsid w:val="00E7123E"/>
    <w:rsid w:val="00E72B05"/>
    <w:rsid w:val="00E83793"/>
    <w:rsid w:val="00E854D3"/>
    <w:rsid w:val="00E91353"/>
    <w:rsid w:val="00E955C9"/>
    <w:rsid w:val="00E959BC"/>
    <w:rsid w:val="00EA0088"/>
    <w:rsid w:val="00EA07F0"/>
    <w:rsid w:val="00EA0F43"/>
    <w:rsid w:val="00EA10DF"/>
    <w:rsid w:val="00EA11E0"/>
    <w:rsid w:val="00EA2CDC"/>
    <w:rsid w:val="00EA7A7E"/>
    <w:rsid w:val="00EB1595"/>
    <w:rsid w:val="00EB3B9F"/>
    <w:rsid w:val="00EB5A4E"/>
    <w:rsid w:val="00EB6BD9"/>
    <w:rsid w:val="00EB6CDC"/>
    <w:rsid w:val="00EC4C90"/>
    <w:rsid w:val="00EC5E64"/>
    <w:rsid w:val="00EC65ED"/>
    <w:rsid w:val="00ED1C6B"/>
    <w:rsid w:val="00ED339C"/>
    <w:rsid w:val="00ED5550"/>
    <w:rsid w:val="00ED58BD"/>
    <w:rsid w:val="00ED6730"/>
    <w:rsid w:val="00ED6E00"/>
    <w:rsid w:val="00EE6109"/>
    <w:rsid w:val="00EF3076"/>
    <w:rsid w:val="00EF703C"/>
    <w:rsid w:val="00EF7897"/>
    <w:rsid w:val="00EF7D9A"/>
    <w:rsid w:val="00F005D5"/>
    <w:rsid w:val="00F00CB5"/>
    <w:rsid w:val="00F01588"/>
    <w:rsid w:val="00F023A5"/>
    <w:rsid w:val="00F02931"/>
    <w:rsid w:val="00F029F8"/>
    <w:rsid w:val="00F04CFD"/>
    <w:rsid w:val="00F065F2"/>
    <w:rsid w:val="00F07A4E"/>
    <w:rsid w:val="00F10DBF"/>
    <w:rsid w:val="00F11632"/>
    <w:rsid w:val="00F134AB"/>
    <w:rsid w:val="00F1495A"/>
    <w:rsid w:val="00F14C43"/>
    <w:rsid w:val="00F1659F"/>
    <w:rsid w:val="00F22624"/>
    <w:rsid w:val="00F23FEB"/>
    <w:rsid w:val="00F24307"/>
    <w:rsid w:val="00F26ABD"/>
    <w:rsid w:val="00F34476"/>
    <w:rsid w:val="00F35E9E"/>
    <w:rsid w:val="00F36530"/>
    <w:rsid w:val="00F36630"/>
    <w:rsid w:val="00F415FE"/>
    <w:rsid w:val="00F45FC9"/>
    <w:rsid w:val="00F46A93"/>
    <w:rsid w:val="00F46D32"/>
    <w:rsid w:val="00F500C6"/>
    <w:rsid w:val="00F511FC"/>
    <w:rsid w:val="00F53FCF"/>
    <w:rsid w:val="00F54726"/>
    <w:rsid w:val="00F56AEB"/>
    <w:rsid w:val="00F5776F"/>
    <w:rsid w:val="00F66B60"/>
    <w:rsid w:val="00F67C9C"/>
    <w:rsid w:val="00F7339F"/>
    <w:rsid w:val="00F74564"/>
    <w:rsid w:val="00F75EAA"/>
    <w:rsid w:val="00F766F9"/>
    <w:rsid w:val="00F84772"/>
    <w:rsid w:val="00F85C8B"/>
    <w:rsid w:val="00F86B9D"/>
    <w:rsid w:val="00F90C2A"/>
    <w:rsid w:val="00F91A58"/>
    <w:rsid w:val="00F9205C"/>
    <w:rsid w:val="00F928EA"/>
    <w:rsid w:val="00F93153"/>
    <w:rsid w:val="00F93BD1"/>
    <w:rsid w:val="00F956EF"/>
    <w:rsid w:val="00F9668F"/>
    <w:rsid w:val="00F97D2B"/>
    <w:rsid w:val="00FA35CA"/>
    <w:rsid w:val="00FA3B41"/>
    <w:rsid w:val="00FA43A1"/>
    <w:rsid w:val="00FA45FB"/>
    <w:rsid w:val="00FA48C9"/>
    <w:rsid w:val="00FA49DC"/>
    <w:rsid w:val="00FB35D2"/>
    <w:rsid w:val="00FB712C"/>
    <w:rsid w:val="00FC0EEE"/>
    <w:rsid w:val="00FC168A"/>
    <w:rsid w:val="00FC3AC6"/>
    <w:rsid w:val="00FD1A77"/>
    <w:rsid w:val="00FD24E2"/>
    <w:rsid w:val="00FD3390"/>
    <w:rsid w:val="00FD3B50"/>
    <w:rsid w:val="00FD5B22"/>
    <w:rsid w:val="00FE0740"/>
    <w:rsid w:val="00FE22FA"/>
    <w:rsid w:val="00FE3422"/>
    <w:rsid w:val="00FE40D9"/>
    <w:rsid w:val="00FE54E7"/>
    <w:rsid w:val="00FE64E4"/>
    <w:rsid w:val="00FF23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BAC4"/>
  <w15:docId w15:val="{DAC9DABD-7D01-4DB7-8A16-B98A2E07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E61"/>
    <w:pPr>
      <w:spacing w:after="160" w:line="259" w:lineRule="auto"/>
    </w:pPr>
    <w:rPr>
      <w:rFonts w:ascii="Calibri" w:eastAsia="Calibri" w:hAnsi="Calibri"/>
      <w:sz w:val="22"/>
      <w:szCs w:val="22"/>
      <w:lang w:eastAsia="en-US"/>
    </w:rPr>
  </w:style>
  <w:style w:type="paragraph" w:styleId="Nadpis1">
    <w:name w:val="heading 1"/>
    <w:basedOn w:val="Normln"/>
    <w:next w:val="Normln"/>
    <w:qFormat/>
    <w:rsid w:val="0095659C"/>
    <w:pPr>
      <w:keepNext/>
      <w:spacing w:line="240" w:lineRule="auto"/>
      <w:ind w:hanging="34"/>
      <w:jc w:val="center"/>
      <w:outlineLvl w:val="0"/>
    </w:pPr>
    <w:rPr>
      <w:rFonts w:ascii="Times New Roman" w:hAnsi="Times New Roman"/>
      <w:b/>
      <w:bCs/>
      <w:sz w:val="24"/>
      <w:szCs w:val="24"/>
    </w:rPr>
  </w:style>
  <w:style w:type="paragraph" w:styleId="Nadpis2">
    <w:name w:val="heading 2"/>
    <w:basedOn w:val="Normln"/>
    <w:next w:val="Normln"/>
    <w:qFormat/>
    <w:pPr>
      <w:keepNext/>
      <w:ind w:left="567" w:hanging="567"/>
      <w:outlineLvl w:val="1"/>
    </w:pPr>
    <w:rPr>
      <w:rFonts w:ascii="Arial" w:hAnsi="Arial" w:cs="Arial"/>
      <w:b/>
      <w:szCs w:val="20"/>
      <w:lang w:eastAsia="cs-CZ"/>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spacing w:before="120" w:line="360" w:lineRule="atLeast"/>
      <w:jc w:val="center"/>
      <w:outlineLvl w:val="3"/>
    </w:pPr>
    <w:rPr>
      <w:i/>
      <w:iCs/>
      <w:lang w:eastAsia="cs-CZ"/>
    </w:rPr>
  </w:style>
  <w:style w:type="paragraph" w:styleId="Nadpis6">
    <w:name w:val="heading 6"/>
    <w:aliases w:val="Název článku smlouvy"/>
    <w:basedOn w:val="Odstavecseseznamem"/>
    <w:next w:val="Normln"/>
    <w:link w:val="Nadpis6Char"/>
    <w:qFormat/>
    <w:rsid w:val="007D122F"/>
    <w:pPr>
      <w:numPr>
        <w:numId w:val="47"/>
      </w:numPr>
      <w:spacing w:after="0" w:line="240" w:lineRule="auto"/>
      <w:ind w:left="0" w:firstLine="0"/>
      <w:contextualSpacing w:val="0"/>
      <w:jc w:val="center"/>
      <w:outlineLvl w:val="5"/>
    </w:pPr>
    <w:rPr>
      <w:rFonts w:ascii="Times New Roman" w:eastAsia="Times New Roman" w:hAnsi="Times New Roman"/>
      <w:b/>
      <w:bCs/>
      <w:color w:val="000000" w:themeColor="text1"/>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pPr>
      <w:ind w:left="360"/>
      <w:jc w:val="center"/>
    </w:pPr>
    <w:rPr>
      <w:b/>
      <w:bCs/>
    </w:rPr>
  </w:style>
  <w:style w:type="paragraph" w:customStyle="1" w:styleId="Zkladntextodsazen1">
    <w:name w:val="Základní text odsazený1"/>
    <w:basedOn w:val="Normln"/>
    <w:pPr>
      <w:spacing w:before="120" w:line="360" w:lineRule="atLeast"/>
      <w:ind w:left="720" w:hanging="12"/>
      <w:jc w:val="both"/>
    </w:pPr>
  </w:style>
  <w:style w:type="paragraph" w:styleId="Zkladntext">
    <w:name w:val="Body Text"/>
    <w:basedOn w:val="Normln"/>
    <w:semiHidden/>
    <w:pPr>
      <w:spacing w:before="120" w:line="360" w:lineRule="atLeast"/>
      <w:jc w:val="both"/>
    </w:pPr>
    <w:rPr>
      <w:szCs w:val="20"/>
      <w:lang w:eastAsia="cs-CZ"/>
    </w:rPr>
  </w:style>
  <w:style w:type="paragraph" w:styleId="Zkladntextodsazen2">
    <w:name w:val="Body Text Indent 2"/>
    <w:basedOn w:val="Normln"/>
    <w:semiHidden/>
    <w:pPr>
      <w:spacing w:before="120"/>
      <w:ind w:left="720"/>
      <w:jc w:val="both"/>
    </w:pPr>
    <w:rPr>
      <w:lang w:eastAsia="cs-CZ"/>
    </w:rPr>
  </w:style>
  <w:style w:type="paragraph" w:styleId="Zkladntextodsazen3">
    <w:name w:val="Body Text Indent 3"/>
    <w:basedOn w:val="Normln"/>
    <w:semiHidden/>
    <w:pPr>
      <w:spacing w:before="120"/>
      <w:ind w:left="360"/>
      <w:jc w:val="both"/>
    </w:pPr>
  </w:style>
  <w:style w:type="character" w:styleId="slostrnky">
    <w:name w:val="page number"/>
    <w:semiHidden/>
    <w:rPr>
      <w:rFonts w:ascii="Times New Roman" w:hAnsi="Times New Roman" w:cs="Times New Roman"/>
    </w:rPr>
  </w:style>
  <w:style w:type="paragraph" w:styleId="Zpat">
    <w:name w:val="footer"/>
    <w:basedOn w:val="Normln"/>
    <w:link w:val="ZpatChar"/>
    <w:uiPriority w:val="99"/>
    <w:pPr>
      <w:tabs>
        <w:tab w:val="center" w:pos="4536"/>
        <w:tab w:val="right" w:pos="9072"/>
      </w:tabs>
    </w:pPr>
  </w:style>
  <w:style w:type="paragraph" w:customStyle="1" w:styleId="Textbubliny1">
    <w:name w:val="Text bubliny1"/>
    <w:basedOn w:val="Normln"/>
    <w:rPr>
      <w:rFonts w:ascii="Tahoma" w:hAnsi="Tahoma" w:cs="Tahoma"/>
      <w:sz w:val="16"/>
      <w:szCs w:val="16"/>
    </w:rPr>
  </w:style>
  <w:style w:type="character" w:styleId="Odkaznakoment">
    <w:name w:val="annotation reference"/>
    <w:semiHidden/>
    <w:rPr>
      <w:sz w:val="16"/>
    </w:rPr>
  </w:style>
  <w:style w:type="paragraph" w:styleId="Textkomente">
    <w:name w:val="annotation text"/>
    <w:basedOn w:val="Normln"/>
    <w:semiHidden/>
    <w:rPr>
      <w:sz w:val="20"/>
      <w:szCs w:val="20"/>
    </w:rPr>
  </w:style>
  <w:style w:type="paragraph" w:customStyle="1" w:styleId="Pedmtkomente1">
    <w:name w:val="Předmět komentáře1"/>
    <w:basedOn w:val="Textkomente"/>
    <w:next w:val="Textkomente"/>
    <w:rPr>
      <w:b/>
      <w:bCs/>
    </w:rPr>
  </w:style>
  <w:style w:type="paragraph" w:customStyle="1" w:styleId="Odstavecseseznamem1">
    <w:name w:val="Odstavec se seznamem1"/>
    <w:basedOn w:val="Normln"/>
    <w:pPr>
      <w:spacing w:after="200" w:line="276" w:lineRule="auto"/>
      <w:ind w:left="720"/>
    </w:pPr>
  </w:style>
  <w:style w:type="character" w:customStyle="1" w:styleId="Nadpis1Char">
    <w:name w:val="Nadpis 1 Char"/>
    <w:rPr>
      <w:b/>
      <w:sz w:val="24"/>
      <w:lang w:val="cs-CZ" w:eastAsia="de-DE"/>
    </w:rPr>
  </w:style>
  <w:style w:type="paragraph" w:styleId="Textpoznpodarou">
    <w:name w:val="footnote text"/>
    <w:basedOn w:val="Normln"/>
    <w:semiHidden/>
    <w:rPr>
      <w:sz w:val="20"/>
      <w:szCs w:val="20"/>
    </w:rPr>
  </w:style>
  <w:style w:type="character" w:customStyle="1" w:styleId="TextpoznpodarouChar">
    <w:name w:val="Text pozn. pod čarou Char"/>
    <w:rPr>
      <w:lang w:val="de-DE" w:eastAsia="de-DE"/>
    </w:rPr>
  </w:style>
  <w:style w:type="character" w:styleId="Znakapoznpodarou">
    <w:name w:val="footnote reference"/>
    <w:semiHidden/>
    <w:rPr>
      <w:vertAlign w:val="superscript"/>
    </w:rPr>
  </w:style>
  <w:style w:type="paragraph" w:customStyle="1" w:styleId="msolistparagraph0">
    <w:name w:val="msolistparagraph"/>
    <w:basedOn w:val="Normln"/>
    <w:pPr>
      <w:ind w:left="720"/>
    </w:pPr>
    <w:rPr>
      <w:rFonts w:eastAsia="Arial Unicode MS" w:cs="Arial Unicode MS"/>
      <w:lang w:eastAsia="cs-CZ"/>
    </w:rPr>
  </w:style>
  <w:style w:type="paragraph" w:styleId="Seznam">
    <w:name w:val="List"/>
    <w:basedOn w:val="Normln"/>
    <w:rsid w:val="002053B1"/>
    <w:pPr>
      <w:spacing w:after="0" w:line="240" w:lineRule="auto"/>
      <w:ind w:left="283" w:hanging="283"/>
    </w:pPr>
    <w:rPr>
      <w:rFonts w:ascii="Times New Roman" w:eastAsia="Times New Roman" w:hAnsi="Times New Roman"/>
      <w:sz w:val="24"/>
      <w:szCs w:val="24"/>
      <w:lang w:eastAsia="cs-CZ"/>
    </w:rPr>
  </w:style>
  <w:style w:type="character" w:customStyle="1" w:styleId="TextbublinyChar">
    <w:name w:val="Text bubliny Char"/>
    <w:rPr>
      <w:rFonts w:ascii="Tahoma" w:hAnsi="Tahoma" w:cs="Tahoma"/>
      <w:sz w:val="16"/>
    </w:rPr>
  </w:style>
  <w:style w:type="paragraph" w:styleId="Normlnweb">
    <w:name w:val="Normal (Web)"/>
    <w:basedOn w:val="Normln"/>
    <w:semiHidden/>
    <w:pPr>
      <w:spacing w:before="100" w:beforeAutospacing="1" w:after="100" w:afterAutospacing="1"/>
    </w:pPr>
    <w:rPr>
      <w:lang w:eastAsia="cs-CZ"/>
    </w:rPr>
  </w:style>
  <w:style w:type="paragraph" w:customStyle="1" w:styleId="Odstavecseseznamem11">
    <w:name w:val="Odstavec se seznamem11"/>
    <w:basedOn w:val="Normln"/>
    <w:pPr>
      <w:spacing w:after="200" w:line="276" w:lineRule="auto"/>
      <w:ind w:left="720"/>
    </w:pPr>
  </w:style>
  <w:style w:type="character" w:customStyle="1" w:styleId="ft">
    <w:name w:val="ft"/>
    <w:rPr>
      <w:rFonts w:ascii="Times New Roman" w:hAnsi="Times New Roman" w:cs="Times New Roman"/>
    </w:rPr>
  </w:style>
  <w:style w:type="paragraph" w:styleId="Textbubliny">
    <w:name w:val="Balloon Text"/>
    <w:basedOn w:val="Normln"/>
    <w:semiHidden/>
    <w:unhideWhenUsed/>
    <w:rPr>
      <w:rFonts w:ascii="Tahoma" w:hAnsi="Tahoma" w:cs="Tahoma"/>
      <w:sz w:val="16"/>
      <w:szCs w:val="16"/>
    </w:rPr>
  </w:style>
  <w:style w:type="character" w:customStyle="1" w:styleId="TextbublinyChar1">
    <w:name w:val="Text bubliny Char1"/>
    <w:semiHidden/>
    <w:rPr>
      <w:rFonts w:ascii="Tahoma" w:hAnsi="Tahoma" w:cs="Tahoma"/>
      <w:sz w:val="16"/>
      <w:szCs w:val="16"/>
      <w:lang w:val="de-DE" w:eastAsia="de-DE"/>
    </w:rPr>
  </w:style>
  <w:style w:type="paragraph" w:styleId="Pedmtkomente">
    <w:name w:val="annotation subject"/>
    <w:basedOn w:val="Textkomente"/>
    <w:next w:val="Textkomente"/>
    <w:semiHidden/>
    <w:unhideWhenUsed/>
    <w:rPr>
      <w:b/>
      <w:bCs/>
    </w:rPr>
  </w:style>
  <w:style w:type="character" w:customStyle="1" w:styleId="TextkomenteChar">
    <w:name w:val="Text komentáře Char"/>
    <w:semiHidden/>
    <w:rPr>
      <w:lang w:val="de-DE" w:eastAsia="de-DE"/>
    </w:rPr>
  </w:style>
  <w:style w:type="character" w:customStyle="1" w:styleId="PedmtkomenteChar">
    <w:name w:val="Předmět komentáře Char"/>
    <w:rPr>
      <w:lang w:val="de-DE" w:eastAsia="de-DE"/>
    </w:rPr>
  </w:style>
  <w:style w:type="paragraph" w:styleId="Revize">
    <w:name w:val="Revision"/>
    <w:hidden/>
    <w:uiPriority w:val="99"/>
    <w:semiHidden/>
    <w:rsid w:val="00D60448"/>
    <w:pPr>
      <w:spacing w:before="120"/>
      <w:ind w:left="391" w:hanging="391"/>
      <w:jc w:val="both"/>
    </w:pPr>
    <w:rPr>
      <w:sz w:val="24"/>
      <w:szCs w:val="24"/>
      <w:lang w:val="de-DE" w:eastAsia="de-DE"/>
    </w:rPr>
  </w:style>
  <w:style w:type="paragraph" w:styleId="Odstavecseseznamem">
    <w:name w:val="List Paragraph"/>
    <w:basedOn w:val="Normln"/>
    <w:uiPriority w:val="34"/>
    <w:qFormat/>
    <w:rsid w:val="006B04EB"/>
    <w:pPr>
      <w:ind w:left="720"/>
      <w:contextualSpacing/>
    </w:pPr>
  </w:style>
  <w:style w:type="paragraph" w:styleId="Zhlav">
    <w:name w:val="header"/>
    <w:basedOn w:val="Normln"/>
    <w:link w:val="ZhlavChar"/>
    <w:uiPriority w:val="99"/>
    <w:unhideWhenUsed/>
    <w:rsid w:val="00671621"/>
    <w:pPr>
      <w:tabs>
        <w:tab w:val="center" w:pos="4536"/>
        <w:tab w:val="right" w:pos="9072"/>
      </w:tabs>
    </w:pPr>
  </w:style>
  <w:style w:type="character" w:customStyle="1" w:styleId="ZhlavChar">
    <w:name w:val="Záhlaví Char"/>
    <w:link w:val="Zhlav"/>
    <w:uiPriority w:val="99"/>
    <w:rsid w:val="00671621"/>
    <w:rPr>
      <w:sz w:val="24"/>
      <w:szCs w:val="24"/>
      <w:lang w:val="de-DE" w:eastAsia="de-DE"/>
    </w:rPr>
  </w:style>
  <w:style w:type="character" w:styleId="Hypertextovodkaz">
    <w:name w:val="Hyperlink"/>
    <w:uiPriority w:val="99"/>
    <w:semiHidden/>
    <w:unhideWhenUsed/>
    <w:rsid w:val="00536678"/>
    <w:rPr>
      <w:color w:val="0000FF"/>
      <w:u w:val="single"/>
    </w:rPr>
  </w:style>
  <w:style w:type="character" w:customStyle="1" w:styleId="ZpatChar">
    <w:name w:val="Zápatí Char"/>
    <w:link w:val="Zpat"/>
    <w:uiPriority w:val="99"/>
    <w:rsid w:val="00BF4D4D"/>
    <w:rPr>
      <w:sz w:val="24"/>
      <w:szCs w:val="24"/>
      <w:lang w:val="de-DE" w:eastAsia="de-DE"/>
    </w:rPr>
  </w:style>
  <w:style w:type="character" w:styleId="Siln">
    <w:name w:val="Strong"/>
    <w:uiPriority w:val="22"/>
    <w:qFormat/>
    <w:rsid w:val="00BE52A3"/>
    <w:rPr>
      <w:b/>
      <w:bCs/>
    </w:rPr>
  </w:style>
  <w:style w:type="character" w:customStyle="1" w:styleId="redc2">
    <w:name w:val="redc2"/>
    <w:rsid w:val="00BE52A3"/>
    <w:rPr>
      <w:color w:val="FF0000"/>
    </w:rPr>
  </w:style>
  <w:style w:type="paragraph" w:styleId="Zkladntext2">
    <w:name w:val="Body Text 2"/>
    <w:basedOn w:val="Normln"/>
    <w:link w:val="Zkladntext2Char"/>
    <w:uiPriority w:val="99"/>
    <w:semiHidden/>
    <w:unhideWhenUsed/>
    <w:rsid w:val="00157A7D"/>
    <w:pPr>
      <w:spacing w:after="120" w:line="480" w:lineRule="auto"/>
    </w:pPr>
  </w:style>
  <w:style w:type="character" w:customStyle="1" w:styleId="Zkladntext2Char">
    <w:name w:val="Základní text 2 Char"/>
    <w:link w:val="Zkladntext2"/>
    <w:uiPriority w:val="99"/>
    <w:semiHidden/>
    <w:rsid w:val="00157A7D"/>
    <w:rPr>
      <w:sz w:val="24"/>
      <w:szCs w:val="24"/>
      <w:lang w:val="de-DE" w:eastAsia="de-DE"/>
    </w:rPr>
  </w:style>
  <w:style w:type="paragraph" w:styleId="Zkladntext3">
    <w:name w:val="Body Text 3"/>
    <w:basedOn w:val="Normln"/>
    <w:link w:val="Zkladntext3Char"/>
    <w:uiPriority w:val="99"/>
    <w:semiHidden/>
    <w:unhideWhenUsed/>
    <w:rsid w:val="00157A7D"/>
    <w:pPr>
      <w:spacing w:after="120"/>
    </w:pPr>
    <w:rPr>
      <w:sz w:val="16"/>
      <w:szCs w:val="16"/>
    </w:rPr>
  </w:style>
  <w:style w:type="character" w:customStyle="1" w:styleId="Zkladntext3Char">
    <w:name w:val="Základní text 3 Char"/>
    <w:link w:val="Zkladntext3"/>
    <w:uiPriority w:val="99"/>
    <w:semiHidden/>
    <w:rsid w:val="00157A7D"/>
    <w:rPr>
      <w:sz w:val="16"/>
      <w:szCs w:val="16"/>
      <w:lang w:val="de-DE" w:eastAsia="de-DE"/>
    </w:rPr>
  </w:style>
  <w:style w:type="paragraph" w:styleId="Bezmezer">
    <w:name w:val="No Spacing"/>
    <w:aliases w:val="Údaje smluvního partnera"/>
    <w:basedOn w:val="Normln"/>
    <w:uiPriority w:val="1"/>
    <w:qFormat/>
    <w:rsid w:val="00555D89"/>
    <w:pPr>
      <w:spacing w:after="0" w:line="276" w:lineRule="auto"/>
      <w:jc w:val="both"/>
    </w:pPr>
    <w:rPr>
      <w:rFonts w:ascii="Times New Roman" w:eastAsia="Times New Roman" w:hAnsi="Times New Roman"/>
      <w:bCs/>
      <w:sz w:val="24"/>
      <w:szCs w:val="24"/>
      <w:lang w:eastAsia="cs-CZ"/>
    </w:rPr>
  </w:style>
  <w:style w:type="character" w:customStyle="1" w:styleId="NzevChar">
    <w:name w:val="Název Char"/>
    <w:basedOn w:val="Standardnpsmoodstavce"/>
    <w:link w:val="Nzev"/>
    <w:uiPriority w:val="10"/>
    <w:rsid w:val="007D122F"/>
    <w:rPr>
      <w:rFonts w:ascii="Calibri" w:eastAsia="Calibri" w:hAnsi="Calibri"/>
      <w:b/>
      <w:bCs/>
      <w:sz w:val="22"/>
      <w:szCs w:val="22"/>
      <w:lang w:eastAsia="en-US"/>
    </w:rPr>
  </w:style>
  <w:style w:type="character" w:customStyle="1" w:styleId="Nadpis6Char">
    <w:name w:val="Nadpis 6 Char"/>
    <w:aliases w:val="Název článku smlouvy Char"/>
    <w:basedOn w:val="Standardnpsmoodstavce"/>
    <w:link w:val="Nadpis6"/>
    <w:rsid w:val="007D122F"/>
    <w:rPr>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45490">
      <w:bodyDiv w:val="1"/>
      <w:marLeft w:val="0"/>
      <w:marRight w:val="0"/>
      <w:marTop w:val="0"/>
      <w:marBottom w:val="0"/>
      <w:divBdr>
        <w:top w:val="none" w:sz="0" w:space="0" w:color="auto"/>
        <w:left w:val="none" w:sz="0" w:space="0" w:color="auto"/>
        <w:bottom w:val="none" w:sz="0" w:space="0" w:color="auto"/>
        <w:right w:val="none" w:sz="0" w:space="0" w:color="auto"/>
      </w:divBdr>
    </w:div>
    <w:div w:id="469830204">
      <w:bodyDiv w:val="1"/>
      <w:marLeft w:val="0"/>
      <w:marRight w:val="0"/>
      <w:marTop w:val="0"/>
      <w:marBottom w:val="0"/>
      <w:divBdr>
        <w:top w:val="none" w:sz="0" w:space="0" w:color="auto"/>
        <w:left w:val="none" w:sz="0" w:space="0" w:color="auto"/>
        <w:bottom w:val="none" w:sz="0" w:space="0" w:color="auto"/>
        <w:right w:val="none" w:sz="0" w:space="0" w:color="auto"/>
      </w:divBdr>
    </w:div>
    <w:div w:id="1238782365">
      <w:bodyDiv w:val="1"/>
      <w:marLeft w:val="0"/>
      <w:marRight w:val="0"/>
      <w:marTop w:val="0"/>
      <w:marBottom w:val="0"/>
      <w:divBdr>
        <w:top w:val="none" w:sz="0" w:space="0" w:color="auto"/>
        <w:left w:val="none" w:sz="0" w:space="0" w:color="auto"/>
        <w:bottom w:val="none" w:sz="0" w:space="0" w:color="auto"/>
        <w:right w:val="none" w:sz="0" w:space="0" w:color="auto"/>
      </w:divBdr>
    </w:div>
    <w:div w:id="1276476851">
      <w:bodyDiv w:val="1"/>
      <w:marLeft w:val="0"/>
      <w:marRight w:val="0"/>
      <w:marTop w:val="0"/>
      <w:marBottom w:val="0"/>
      <w:divBdr>
        <w:top w:val="none" w:sz="0" w:space="0" w:color="auto"/>
        <w:left w:val="none" w:sz="0" w:space="0" w:color="auto"/>
        <w:bottom w:val="none" w:sz="0" w:space="0" w:color="auto"/>
        <w:right w:val="none" w:sz="0" w:space="0" w:color="auto"/>
      </w:divBdr>
    </w:div>
    <w:div w:id="1368792189">
      <w:bodyDiv w:val="1"/>
      <w:marLeft w:val="0"/>
      <w:marRight w:val="0"/>
      <w:marTop w:val="0"/>
      <w:marBottom w:val="0"/>
      <w:divBdr>
        <w:top w:val="none" w:sz="0" w:space="0" w:color="auto"/>
        <w:left w:val="none" w:sz="0" w:space="0" w:color="auto"/>
        <w:bottom w:val="none" w:sz="0" w:space="0" w:color="auto"/>
        <w:right w:val="none" w:sz="0" w:space="0" w:color="auto"/>
      </w:divBdr>
    </w:div>
    <w:div w:id="1880776715">
      <w:bodyDiv w:val="1"/>
      <w:marLeft w:val="0"/>
      <w:marRight w:val="0"/>
      <w:marTop w:val="0"/>
      <w:marBottom w:val="0"/>
      <w:divBdr>
        <w:top w:val="none" w:sz="0" w:space="0" w:color="auto"/>
        <w:left w:val="none" w:sz="0" w:space="0" w:color="auto"/>
        <w:bottom w:val="none" w:sz="0" w:space="0" w:color="auto"/>
        <w:right w:val="none" w:sz="0" w:space="0" w:color="auto"/>
      </w:divBdr>
    </w:div>
    <w:div w:id="1889490344">
      <w:bodyDiv w:val="1"/>
      <w:marLeft w:val="0"/>
      <w:marRight w:val="0"/>
      <w:marTop w:val="0"/>
      <w:marBottom w:val="0"/>
      <w:divBdr>
        <w:top w:val="none" w:sz="0" w:space="0" w:color="auto"/>
        <w:left w:val="none" w:sz="0" w:space="0" w:color="auto"/>
        <w:bottom w:val="none" w:sz="0" w:space="0" w:color="auto"/>
        <w:right w:val="none" w:sz="0" w:space="0" w:color="auto"/>
      </w:divBdr>
    </w:div>
    <w:div w:id="191608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3B76E3F05543E7A0AA80B4F4AD916A"/>
        <w:category>
          <w:name w:val="Obecné"/>
          <w:gallery w:val="placeholder"/>
        </w:category>
        <w:types>
          <w:type w:val="bbPlcHdr"/>
        </w:types>
        <w:behaviors>
          <w:behavior w:val="content"/>
        </w:behaviors>
        <w:guid w:val="{A273A1C8-BE36-478A-BE3E-24156EE69120}"/>
      </w:docPartPr>
      <w:docPartBody>
        <w:p w:rsidR="00C316E0" w:rsidRDefault="00DD5A25" w:rsidP="00DD5A25">
          <w:pPr>
            <w:pStyle w:val="0D3B76E3F05543E7A0AA80B4F4AD916A"/>
          </w:pPr>
          <w:r>
            <w:rPr>
              <w:rStyle w:val="Zstupntext"/>
            </w:rPr>
            <w:t>Za</w:t>
          </w:r>
          <w:r w:rsidRPr="006E00F3">
            <w:rPr>
              <w:rStyle w:val="Zstupntext"/>
            </w:rPr>
            <w:t>dejte text</w:t>
          </w:r>
        </w:p>
      </w:docPartBody>
    </w:docPart>
    <w:docPart>
      <w:docPartPr>
        <w:name w:val="7F281E2D7FC540949998E71DE7CC23F4"/>
        <w:category>
          <w:name w:val="Obecné"/>
          <w:gallery w:val="placeholder"/>
        </w:category>
        <w:types>
          <w:type w:val="bbPlcHdr"/>
        </w:types>
        <w:behaviors>
          <w:behavior w:val="content"/>
        </w:behaviors>
        <w:guid w:val="{8EE945F8-3F44-4510-B432-B9679121E853}"/>
      </w:docPartPr>
      <w:docPartBody>
        <w:p w:rsidR="00C316E0" w:rsidRDefault="00DD5A25" w:rsidP="00DD5A25">
          <w:pPr>
            <w:pStyle w:val="7F281E2D7FC540949998E71DE7CC23F4"/>
          </w:pPr>
          <w:r>
            <w:rPr>
              <w:rStyle w:val="Zstupntext"/>
            </w:rPr>
            <w:t>Za</w:t>
          </w:r>
          <w:r w:rsidRPr="006E00F3">
            <w:rPr>
              <w:rStyle w:val="Zstupntext"/>
            </w:rPr>
            <w:t>dejte text</w:t>
          </w:r>
        </w:p>
      </w:docPartBody>
    </w:docPart>
    <w:docPart>
      <w:docPartPr>
        <w:name w:val="4C46E01F7C7340A7A75D54D4BE8E4B31"/>
        <w:category>
          <w:name w:val="Obecné"/>
          <w:gallery w:val="placeholder"/>
        </w:category>
        <w:types>
          <w:type w:val="bbPlcHdr"/>
        </w:types>
        <w:behaviors>
          <w:behavior w:val="content"/>
        </w:behaviors>
        <w:guid w:val="{87F6BF39-0B07-4968-8ABA-6608927B69E7}"/>
      </w:docPartPr>
      <w:docPartBody>
        <w:p w:rsidR="00C316E0" w:rsidRDefault="00DD5A25" w:rsidP="00DD5A25">
          <w:pPr>
            <w:pStyle w:val="4C46E01F7C7340A7A75D54D4BE8E4B31"/>
          </w:pPr>
          <w:r>
            <w:rPr>
              <w:rStyle w:val="Zstupntext"/>
            </w:rPr>
            <w:t>Za</w:t>
          </w:r>
          <w:r w:rsidRPr="006E00F3">
            <w:rPr>
              <w:rStyle w:val="Zstupntext"/>
            </w:rPr>
            <w:t>dejte text</w:t>
          </w:r>
        </w:p>
      </w:docPartBody>
    </w:docPart>
    <w:docPart>
      <w:docPartPr>
        <w:name w:val="D379A515F91A483FB8D04F3838DB65F7"/>
        <w:category>
          <w:name w:val="Obecné"/>
          <w:gallery w:val="placeholder"/>
        </w:category>
        <w:types>
          <w:type w:val="bbPlcHdr"/>
        </w:types>
        <w:behaviors>
          <w:behavior w:val="content"/>
        </w:behaviors>
        <w:guid w:val="{E5490812-5FFD-452F-B8E6-88BC60123518}"/>
      </w:docPartPr>
      <w:docPartBody>
        <w:p w:rsidR="00C316E0" w:rsidRDefault="00DD5A25" w:rsidP="00DD5A25">
          <w:pPr>
            <w:pStyle w:val="D379A515F91A483FB8D04F3838DB65F7"/>
          </w:pPr>
          <w:r>
            <w:rPr>
              <w:rStyle w:val="Zstupntext"/>
            </w:rPr>
            <w:t>Za</w:t>
          </w:r>
          <w:r w:rsidRPr="006E00F3">
            <w:rPr>
              <w:rStyle w:val="Zstupntext"/>
            </w:rPr>
            <w:t>dejte text</w:t>
          </w:r>
        </w:p>
      </w:docPartBody>
    </w:docPart>
    <w:docPart>
      <w:docPartPr>
        <w:name w:val="3F36C21CB5874D17B7421C7DF992B329"/>
        <w:category>
          <w:name w:val="Obecné"/>
          <w:gallery w:val="placeholder"/>
        </w:category>
        <w:types>
          <w:type w:val="bbPlcHdr"/>
        </w:types>
        <w:behaviors>
          <w:behavior w:val="content"/>
        </w:behaviors>
        <w:guid w:val="{8FEE50A7-384F-471F-B392-005E50CA9C95}"/>
      </w:docPartPr>
      <w:docPartBody>
        <w:p w:rsidR="00C316E0" w:rsidRDefault="00DD5A25" w:rsidP="00DD5A25">
          <w:pPr>
            <w:pStyle w:val="3F36C21CB5874D17B7421C7DF992B329"/>
          </w:pPr>
          <w:r>
            <w:rPr>
              <w:rStyle w:val="Zstupntext"/>
            </w:rPr>
            <w:t>Za</w:t>
          </w:r>
          <w:r w:rsidRPr="006E00F3">
            <w:rPr>
              <w:rStyle w:val="Zstupntext"/>
            </w:rPr>
            <w:t>dejte text</w:t>
          </w:r>
        </w:p>
      </w:docPartBody>
    </w:docPart>
    <w:docPart>
      <w:docPartPr>
        <w:name w:val="06990CE57C454A3DBF1A6616FAEBEEDD"/>
        <w:category>
          <w:name w:val="Obecné"/>
          <w:gallery w:val="placeholder"/>
        </w:category>
        <w:types>
          <w:type w:val="bbPlcHdr"/>
        </w:types>
        <w:behaviors>
          <w:behavior w:val="content"/>
        </w:behaviors>
        <w:guid w:val="{AC098C1A-5E20-4621-9E84-478F41F9E5F7}"/>
      </w:docPartPr>
      <w:docPartBody>
        <w:p w:rsidR="00C316E0" w:rsidRDefault="00DD5A25" w:rsidP="00DD5A25">
          <w:pPr>
            <w:pStyle w:val="06990CE57C454A3DBF1A6616FAEBEEDD"/>
          </w:pPr>
          <w:r>
            <w:rPr>
              <w:rStyle w:val="Zstupntext"/>
            </w:rPr>
            <w:t>Za</w:t>
          </w:r>
          <w:r w:rsidRPr="006E00F3">
            <w:rPr>
              <w:rStyle w:val="Zstupntext"/>
            </w:rPr>
            <w:t>dejte text</w:t>
          </w:r>
        </w:p>
      </w:docPartBody>
    </w:docPart>
    <w:docPart>
      <w:docPartPr>
        <w:name w:val="04EFA2B9B8C4447DA06E1A28A7ADEC15"/>
        <w:category>
          <w:name w:val="Obecné"/>
          <w:gallery w:val="placeholder"/>
        </w:category>
        <w:types>
          <w:type w:val="bbPlcHdr"/>
        </w:types>
        <w:behaviors>
          <w:behavior w:val="content"/>
        </w:behaviors>
        <w:guid w:val="{8C60C743-E773-409F-8167-5BA1C68F5470}"/>
      </w:docPartPr>
      <w:docPartBody>
        <w:p w:rsidR="00C316E0" w:rsidRDefault="00DD5A25" w:rsidP="00DD5A25">
          <w:pPr>
            <w:pStyle w:val="04EFA2B9B8C4447DA06E1A28A7ADEC15"/>
          </w:pPr>
          <w:r>
            <w:rPr>
              <w:rStyle w:val="Zstupntext"/>
            </w:rPr>
            <w:t>Za</w:t>
          </w:r>
          <w:r w:rsidRPr="006E00F3">
            <w:rPr>
              <w:rStyle w:val="Zstupntext"/>
            </w:rPr>
            <w:t>dejte text</w:t>
          </w:r>
        </w:p>
      </w:docPartBody>
    </w:docPart>
    <w:docPart>
      <w:docPartPr>
        <w:name w:val="79BF422FF58246A5A5715AED4131FA64"/>
        <w:category>
          <w:name w:val="Obecné"/>
          <w:gallery w:val="placeholder"/>
        </w:category>
        <w:types>
          <w:type w:val="bbPlcHdr"/>
        </w:types>
        <w:behaviors>
          <w:behavior w:val="content"/>
        </w:behaviors>
        <w:guid w:val="{B13DCF67-9ED7-425D-BEDD-B2921D50167E}"/>
      </w:docPartPr>
      <w:docPartBody>
        <w:p w:rsidR="00C316E0" w:rsidRDefault="00DD5A25" w:rsidP="00DD5A25">
          <w:pPr>
            <w:pStyle w:val="79BF422FF58246A5A5715AED4131FA64"/>
          </w:pPr>
          <w:r>
            <w:rPr>
              <w:rStyle w:val="Zstupntext"/>
            </w:rPr>
            <w:t>Za</w:t>
          </w:r>
          <w:r w:rsidRPr="006E00F3">
            <w:rPr>
              <w:rStyle w:val="Zstupntext"/>
            </w:rPr>
            <w:t>dejte text</w:t>
          </w:r>
        </w:p>
      </w:docPartBody>
    </w:docPart>
    <w:docPart>
      <w:docPartPr>
        <w:name w:val="A324E450DFAE41F0B054AFA47CB430BD"/>
        <w:category>
          <w:name w:val="Obecné"/>
          <w:gallery w:val="placeholder"/>
        </w:category>
        <w:types>
          <w:type w:val="bbPlcHdr"/>
        </w:types>
        <w:behaviors>
          <w:behavior w:val="content"/>
        </w:behaviors>
        <w:guid w:val="{F80A5C02-C7EA-4D27-87D4-CA7D4E242FF1}"/>
      </w:docPartPr>
      <w:docPartBody>
        <w:p w:rsidR="00C316E0" w:rsidRDefault="00DD5A25" w:rsidP="00DD5A25">
          <w:pPr>
            <w:pStyle w:val="A324E450DFAE41F0B054AFA47CB430BD"/>
          </w:pPr>
          <w:r>
            <w:rPr>
              <w:rStyle w:val="Zstupntext"/>
            </w:rPr>
            <w:t>Za</w:t>
          </w:r>
          <w:r w:rsidRPr="006E00F3">
            <w:rPr>
              <w:rStyle w:val="Zstupntext"/>
            </w:rPr>
            <w:t>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25"/>
    <w:rsid w:val="00176E9B"/>
    <w:rsid w:val="002557CE"/>
    <w:rsid w:val="00373794"/>
    <w:rsid w:val="007E4737"/>
    <w:rsid w:val="00AC1E88"/>
    <w:rsid w:val="00B330AD"/>
    <w:rsid w:val="00C316E0"/>
    <w:rsid w:val="00DD5A25"/>
    <w:rsid w:val="00EB5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D5A25"/>
    <w:rPr>
      <w:color w:val="808080"/>
    </w:rPr>
  </w:style>
  <w:style w:type="paragraph" w:customStyle="1" w:styleId="0D3B76E3F05543E7A0AA80B4F4AD916A">
    <w:name w:val="0D3B76E3F05543E7A0AA80B4F4AD916A"/>
    <w:rsid w:val="00DD5A25"/>
  </w:style>
  <w:style w:type="paragraph" w:customStyle="1" w:styleId="7F281E2D7FC540949998E71DE7CC23F4">
    <w:name w:val="7F281E2D7FC540949998E71DE7CC23F4"/>
    <w:rsid w:val="00DD5A25"/>
  </w:style>
  <w:style w:type="paragraph" w:customStyle="1" w:styleId="4C46E01F7C7340A7A75D54D4BE8E4B31">
    <w:name w:val="4C46E01F7C7340A7A75D54D4BE8E4B31"/>
    <w:rsid w:val="00DD5A25"/>
  </w:style>
  <w:style w:type="paragraph" w:customStyle="1" w:styleId="D379A515F91A483FB8D04F3838DB65F7">
    <w:name w:val="D379A515F91A483FB8D04F3838DB65F7"/>
    <w:rsid w:val="00DD5A25"/>
  </w:style>
  <w:style w:type="paragraph" w:customStyle="1" w:styleId="3F36C21CB5874D17B7421C7DF992B329">
    <w:name w:val="3F36C21CB5874D17B7421C7DF992B329"/>
    <w:rsid w:val="00DD5A25"/>
  </w:style>
  <w:style w:type="paragraph" w:customStyle="1" w:styleId="06990CE57C454A3DBF1A6616FAEBEEDD">
    <w:name w:val="06990CE57C454A3DBF1A6616FAEBEEDD"/>
    <w:rsid w:val="00DD5A25"/>
  </w:style>
  <w:style w:type="paragraph" w:customStyle="1" w:styleId="04EFA2B9B8C4447DA06E1A28A7ADEC15">
    <w:name w:val="04EFA2B9B8C4447DA06E1A28A7ADEC15"/>
    <w:rsid w:val="00DD5A25"/>
  </w:style>
  <w:style w:type="paragraph" w:customStyle="1" w:styleId="79BF422FF58246A5A5715AED4131FA64">
    <w:name w:val="79BF422FF58246A5A5715AED4131FA64"/>
    <w:rsid w:val="00DD5A25"/>
  </w:style>
  <w:style w:type="paragraph" w:customStyle="1" w:styleId="A324E450DFAE41F0B054AFA47CB430BD">
    <w:name w:val="A324E450DFAE41F0B054AFA47CB430BD"/>
    <w:rsid w:val="00DD5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8F883F56288A4F8DBA6FEDCE84AFB6" ma:contentTypeVersion="2" ma:contentTypeDescription="Vytvoří nový dokument" ma:contentTypeScope="" ma:versionID="b2be580a900d0e37f87c36073c57118d">
  <xsd:schema xmlns:xsd="http://www.w3.org/2001/XMLSchema" xmlns:xs="http://www.w3.org/2001/XMLSchema" xmlns:p="http://schemas.microsoft.com/office/2006/metadata/properties" xmlns:ns3="c9718161-b0e4-422f-8244-c47dc947f348" targetNamespace="http://schemas.microsoft.com/office/2006/metadata/properties" ma:root="true" ma:fieldsID="0fec7509a7582cea7dbc1d55d692a7bb" ns3:_="">
    <xsd:import namespace="c9718161-b0e4-422f-8244-c47dc947f34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18161-b0e4-422f-8244-c47dc947f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20DF6-2B8F-4B74-BDF9-D055B9135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18161-b0e4-422f-8244-c47dc947f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2A5D5-621D-454E-8EC1-FBB5C60C51C2}">
  <ds:schemaRefs>
    <ds:schemaRef ds:uri="http://schemas.openxmlformats.org/officeDocument/2006/bibliography"/>
  </ds:schemaRefs>
</ds:datastoreItem>
</file>

<file path=customXml/itemProps3.xml><?xml version="1.0" encoding="utf-8"?>
<ds:datastoreItem xmlns:ds="http://schemas.openxmlformats.org/officeDocument/2006/customXml" ds:itemID="{755E09AA-7669-4378-AA0F-1F05F8FB9587}">
  <ds:schemaRefs>
    <ds:schemaRef ds:uri="http://schemas.microsoft.com/sharepoint/v3/contenttype/forms"/>
  </ds:schemaRefs>
</ds:datastoreItem>
</file>

<file path=customXml/itemProps4.xml><?xml version="1.0" encoding="utf-8"?>
<ds:datastoreItem xmlns:ds="http://schemas.openxmlformats.org/officeDocument/2006/customXml" ds:itemID="{EA334867-5A92-4576-ACE6-8B5D390CF61C}">
  <ds:schemaRefs>
    <ds:schemaRef ds:uri="http://purl.org/dc/dcmitype/"/>
    <ds:schemaRef ds:uri="http://purl.org/dc/terms/"/>
    <ds:schemaRef ds:uri="http://schemas.microsoft.com/office/2006/metadata/properties"/>
    <ds:schemaRef ds:uri="c9718161-b0e4-422f-8244-c47dc947f348"/>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9848</Words>
  <Characters>58108</Characters>
  <Application>Microsoft Office Word</Application>
  <DocSecurity>4</DocSecurity>
  <Lines>484</Lines>
  <Paragraphs>135</Paragraphs>
  <ScaleCrop>false</ScaleCrop>
  <HeadingPairs>
    <vt:vector size="2" baseType="variant">
      <vt:variant>
        <vt:lpstr>Název</vt:lpstr>
      </vt:variant>
      <vt:variant>
        <vt:i4>1</vt:i4>
      </vt:variant>
    </vt:vector>
  </HeadingPairs>
  <TitlesOfParts>
    <vt:vector size="1" baseType="lpstr">
      <vt:lpstr>Smlouva o nájmu honitby</vt:lpstr>
    </vt:vector>
  </TitlesOfParts>
  <Company>Lesy CR</Company>
  <LinksUpToDate>false</LinksUpToDate>
  <CharactersWithSpaces>67821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honitby</dc:title>
  <dc:subject/>
  <dc:creator>Ladislav Pulpan;korekce Mgr. Štecová</dc:creator>
  <cp:keywords/>
  <dc:description/>
  <cp:lastModifiedBy>Smutný Petr Ing.</cp:lastModifiedBy>
  <cp:revision>2</cp:revision>
  <cp:lastPrinted>2025-10-27T12:53:00Z</cp:lastPrinted>
  <dcterms:created xsi:type="dcterms:W3CDTF">2025-11-26T05:58:00Z</dcterms:created>
  <dcterms:modified xsi:type="dcterms:W3CDTF">2025-11-26T05:58:00Z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0x010100E98F883F56288A4F8DBA6FEDCE84AFB6</vt:lpwstr>
  </property>
</Properties>
</file>